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pPr w:leftFromText="180" w:rightFromText="180" w:vertAnchor="text" w:horzAnchor="margin" w:tblpXSpec="right" w:tblpY="29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9"/>
        <w:gridCol w:w="1560"/>
      </w:tblGrid>
      <w:tr w14:paraId="2ED0C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1" w:hRule="atLeast"/>
        </w:trPr>
        <w:tc>
          <w:tcPr>
            <w:tcW w:w="1139" w:type="dxa"/>
            <w:vAlign w:val="center"/>
          </w:tcPr>
          <w:p w14:paraId="43582ACA">
            <w:pPr>
              <w:jc w:val="center"/>
              <w:rPr>
                <w:rFonts w:ascii="楷体_GB2312" w:eastAsia="楷体_GB2312"/>
                <w:b/>
                <w:bCs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z w:val="30"/>
                <w:szCs w:val="30"/>
              </w:rPr>
              <w:t>成绩</w:t>
            </w:r>
          </w:p>
        </w:tc>
        <w:tc>
          <w:tcPr>
            <w:tcW w:w="1560" w:type="dxa"/>
            <w:vAlign w:val="center"/>
          </w:tcPr>
          <w:p w14:paraId="286E6977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</w:tr>
    </w:tbl>
    <w:p w14:paraId="1B0E779A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</w:t>
      </w:r>
    </w:p>
    <w:p w14:paraId="150F2005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</w:t>
      </w:r>
    </w:p>
    <w:p w14:paraId="004C27D4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2A432918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04A0927D">
      <w:pPr>
        <w:tabs>
          <w:tab w:val="left" w:pos="8062"/>
        </w:tabs>
        <w:ind w:right="1291" w:rightChars="615"/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集美大学</w:t>
      </w:r>
    </w:p>
    <w:p w14:paraId="1F2067CE">
      <w:pPr>
        <w:tabs>
          <w:tab w:val="left" w:pos="8062"/>
        </w:tabs>
        <w:ind w:right="1291" w:rightChars="615"/>
        <w:jc w:val="center"/>
        <w:rPr>
          <w:b/>
          <w:sz w:val="72"/>
          <w:szCs w:val="72"/>
        </w:rPr>
      </w:pPr>
      <w:r>
        <w:rPr>
          <w:rFonts w:hint="eastAsia"/>
          <w:b/>
          <w:sz w:val="52"/>
          <w:szCs w:val="52"/>
        </w:rPr>
        <w:t>《数字逻辑》</w:t>
      </w:r>
    </w:p>
    <w:p w14:paraId="393B19FF">
      <w:pPr>
        <w:tabs>
          <w:tab w:val="left" w:pos="8062"/>
        </w:tabs>
        <w:ind w:right="1291" w:rightChars="615"/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实验报告</w:t>
      </w:r>
    </w:p>
    <w:p w14:paraId="2B611C39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47848AED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42D2863B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21746100">
      <w:pPr>
        <w:tabs>
          <w:tab w:val="left" w:pos="8062"/>
        </w:tabs>
        <w:ind w:right="1291" w:rightChars="615" w:firstLine="1560" w:firstLineChars="55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题目名称：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>Lab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时序</w:t>
      </w:r>
      <w:r>
        <w:rPr>
          <w:rFonts w:hint="eastAsia"/>
          <w:b/>
          <w:sz w:val="28"/>
          <w:szCs w:val="28"/>
          <w:u w:val="single"/>
        </w:rPr>
        <w:t>电路设计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</w:t>
      </w:r>
    </w:p>
    <w:p w14:paraId="08B9EF21">
      <w:pPr>
        <w:tabs>
          <w:tab w:val="left" w:pos="8062"/>
        </w:tabs>
        <w:ind w:right="1291" w:rightChars="615" w:firstLine="1560" w:firstLineChars="555"/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指导老师：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何一凡</w:t>
      </w:r>
      <w:r>
        <w:rPr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</w:t>
      </w:r>
    </w:p>
    <w:p w14:paraId="60178C52">
      <w:pPr>
        <w:tabs>
          <w:tab w:val="left" w:pos="8062"/>
        </w:tabs>
        <w:ind w:right="1291" w:rightChars="615" w:firstLine="1560" w:firstLineChars="55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专    业：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</w:rPr>
        <w:t xml:space="preserve">计算机科学与技术 </w:t>
      </w:r>
      <w:r>
        <w:rPr>
          <w:b/>
          <w:sz w:val="28"/>
          <w:szCs w:val="28"/>
          <w:u w:val="single"/>
        </w:rPr>
        <w:t xml:space="preserve">     </w:t>
      </w:r>
    </w:p>
    <w:p w14:paraId="026EFCA3">
      <w:pPr>
        <w:tabs>
          <w:tab w:val="left" w:pos="8062"/>
        </w:tabs>
        <w:ind w:right="1291" w:rightChars="615" w:firstLine="1560" w:firstLineChars="555"/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方鹏潮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傅新皓</w:t>
      </w:r>
      <w:r>
        <w:rPr>
          <w:rFonts w:hint="eastAsia"/>
          <w:b/>
          <w:sz w:val="28"/>
          <w:szCs w:val="28"/>
          <w:u w:val="single"/>
        </w:rPr>
        <w:t xml:space="preserve">     </w:t>
      </w:r>
    </w:p>
    <w:p w14:paraId="76DE9A55">
      <w:pPr>
        <w:tabs>
          <w:tab w:val="left" w:pos="8062"/>
        </w:tabs>
        <w:ind w:right="1291" w:rightChars="615" w:firstLine="1560" w:firstLineChars="55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班    级：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计算2512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</w:p>
    <w:p w14:paraId="77A64DE5">
      <w:pPr>
        <w:tabs>
          <w:tab w:val="left" w:pos="8062"/>
        </w:tabs>
        <w:ind w:right="1291" w:rightChars="615" w:firstLine="1560" w:firstLineChars="555"/>
        <w:jc w:val="left"/>
        <w:rPr>
          <w:sz w:val="28"/>
          <w:szCs w:val="28"/>
          <w:u w:val="single"/>
        </w:rPr>
      </w:pPr>
      <w:bookmarkStart w:id="0" w:name="_Hlk130846508"/>
      <w:r>
        <w:rPr>
          <w:rFonts w:hint="eastAsia"/>
          <w:b/>
          <w:sz w:val="28"/>
          <w:szCs w:val="28"/>
        </w:rPr>
        <w:t>学    号：</w:t>
      </w:r>
      <w:bookmarkEnd w:id="0"/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  <w:u w:val="single"/>
          <w:lang w:val="en-US" w:eastAsia="zh-CN"/>
        </w:rPr>
        <w:t>202521331048</w:t>
      </w:r>
      <w:r>
        <w:rPr>
          <w:rFonts w:hint="eastAsia"/>
          <w:sz w:val="28"/>
          <w:szCs w:val="28"/>
          <w:u w:val="single"/>
        </w:rPr>
        <w:t xml:space="preserve">         </w:t>
      </w:r>
    </w:p>
    <w:p w14:paraId="06E6614A">
      <w:pPr>
        <w:tabs>
          <w:tab w:val="left" w:pos="8062"/>
        </w:tabs>
        <w:ind w:right="1291" w:rightChars="615" w:firstLine="1560" w:firstLineChars="555"/>
        <w:jc w:val="left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日    期：</w:t>
      </w:r>
      <w:r>
        <w:rPr>
          <w:rFonts w:hint="eastAsia"/>
          <w:sz w:val="28"/>
          <w:szCs w:val="28"/>
          <w:u w:val="single"/>
        </w:rPr>
        <w:t xml:space="preserve">                            </w:t>
      </w:r>
    </w:p>
    <w:p w14:paraId="53D490A3">
      <w:pPr>
        <w:tabs>
          <w:tab w:val="left" w:pos="8062"/>
        </w:tabs>
        <w:ind w:right="1291" w:rightChars="615"/>
        <w:rPr>
          <w:b/>
          <w:sz w:val="28"/>
          <w:szCs w:val="28"/>
        </w:rPr>
      </w:pPr>
    </w:p>
    <w:p w14:paraId="30BD613C">
      <w:pPr>
        <w:rPr>
          <w:b/>
          <w:sz w:val="28"/>
          <w:szCs w:val="28"/>
        </w:rPr>
        <w:sectPr>
          <w:footerReference r:id="rId3" w:type="default"/>
          <w:pgSz w:w="11907" w:h="16840"/>
          <w:pgMar w:top="1701" w:right="1134" w:bottom="1418" w:left="1418" w:header="851" w:footer="992" w:gutter="0"/>
          <w:pgNumType w:start="1"/>
          <w:cols w:space="720" w:num="1"/>
          <w:docGrid w:type="lines" w:linePitch="312" w:charSpace="0"/>
        </w:sectPr>
      </w:pPr>
    </w:p>
    <w:p w14:paraId="5775A815">
      <w:pPr>
        <w:pStyle w:val="25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一、 实验目的</w:t>
      </w:r>
    </w:p>
    <w:p w14:paraId="2C78B603">
      <w:pPr>
        <w:keepNext w:val="0"/>
        <w:keepLines w:val="0"/>
        <w:widowControl/>
        <w:suppressLineNumbers w:val="0"/>
        <w:jc w:val="left"/>
      </w:pPr>
      <w:r>
        <w:rPr>
          <w:rFonts w:ascii="Calibri-Bold" w:hAnsi="Calibri-Bold" w:eastAsia="Calibri-Bold" w:cs="Calibri-Bold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a)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掌握时钟的使用方法 </w:t>
      </w:r>
    </w:p>
    <w:p w14:paraId="668E8F10">
      <w:pPr>
        <w:keepNext w:val="0"/>
        <w:keepLines w:val="0"/>
        <w:widowControl/>
        <w:suppressLineNumbers w:val="0"/>
        <w:jc w:val="left"/>
      </w:pP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b)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掌握锁存器和触发器的原理 </w:t>
      </w:r>
    </w:p>
    <w:p w14:paraId="78255CE9">
      <w:pPr>
        <w:keepNext w:val="0"/>
        <w:keepLines w:val="0"/>
        <w:widowControl/>
        <w:suppressLineNumbers w:val="0"/>
        <w:jc w:val="left"/>
      </w:pP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c)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掌握计数器模块的设计方法 </w:t>
      </w:r>
    </w:p>
    <w:p w14:paraId="6FB7ED51">
      <w:pPr>
        <w:keepNext w:val="0"/>
        <w:keepLines w:val="0"/>
        <w:widowControl/>
        <w:suppressLineNumbers w:val="0"/>
        <w:jc w:val="left"/>
      </w:pP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d)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掌握移位寄存器的设计方法 </w:t>
      </w:r>
    </w:p>
    <w:p w14:paraId="0189A83D">
      <w:pPr>
        <w:keepNext w:val="0"/>
        <w:keepLines w:val="0"/>
        <w:widowControl/>
        <w:suppressLineNumbers w:val="0"/>
        <w:jc w:val="left"/>
      </w:pP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e)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掌握存储器阵列的设计方法 </w:t>
      </w:r>
    </w:p>
    <w:p w14:paraId="60BA8B6A">
      <w:pPr>
        <w:keepNext w:val="0"/>
        <w:keepLines w:val="0"/>
        <w:widowControl/>
        <w:suppressLineNumbers w:val="0"/>
        <w:jc w:val="left"/>
      </w:pP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f)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了解点阵屏在数字电路中的应用 </w:t>
      </w:r>
    </w:p>
    <w:p w14:paraId="2FAC6AA6">
      <w:pPr>
        <w:keepNext w:val="0"/>
        <w:keepLines w:val="0"/>
        <w:widowControl/>
        <w:suppressLineNumbers w:val="0"/>
        <w:jc w:val="left"/>
      </w:pP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g)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理解时序电路设计在应用场景中的作用</w:t>
      </w:r>
    </w:p>
    <w:p w14:paraId="7FC2465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15CE6D8F">
      <w:pPr>
        <w:pStyle w:val="25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二、实验环境</w:t>
      </w:r>
    </w:p>
    <w:p w14:paraId="1CB9F350">
      <w:pPr>
        <w:pStyle w:val="25"/>
        <w:spacing w:line="264" w:lineRule="auto"/>
        <w:ind w:firstLine="480" w:firstLineChars="200"/>
        <w:jc w:val="both"/>
        <w:textAlignment w:val="baseline"/>
        <w:rPr>
          <w:rFonts w:ascii="宋体" w:hAnsi="宋体"/>
        </w:rPr>
      </w:pPr>
      <w:r>
        <w:rPr>
          <w:rFonts w:hint="eastAsia" w:ascii="宋体" w:hAnsi="宋体"/>
        </w:rPr>
        <w:t>Logisim电路仿真平台。</w:t>
      </w:r>
    </w:p>
    <w:p w14:paraId="753B7503">
      <w:pPr>
        <w:pStyle w:val="25"/>
        <w:spacing w:line="264" w:lineRule="auto"/>
        <w:ind w:firstLine="0"/>
        <w:jc w:val="both"/>
        <w:textAlignment w:val="baseline"/>
        <w:rPr>
          <w:rFonts w:ascii="宋体" w:hAnsi="宋体"/>
        </w:rPr>
      </w:pPr>
    </w:p>
    <w:p w14:paraId="47007E31">
      <w:pPr>
        <w:pStyle w:val="25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三、实验介绍</w:t>
      </w:r>
    </w:p>
    <w:p w14:paraId="3D374C7D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在这部分实验中，你需要使用最基本的与门、或门和非门搭建出 </w:t>
      </w:r>
      <w:r>
        <w:rPr>
          <w:rFonts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触发器，再 </w:t>
      </w:r>
    </w:p>
    <w:p w14:paraId="4981617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围绕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触发器设计各种常见的时序电路模块，你最终将能够利用这些模块搭建出一些有趣 </w:t>
      </w:r>
    </w:p>
    <w:p w14:paraId="44969FF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的应用系统。</w:t>
      </w:r>
    </w:p>
    <w:p w14:paraId="2A676FA2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0606AFC8">
      <w:pPr>
        <w:pStyle w:val="25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四、实验内容</w:t>
      </w:r>
      <w:bookmarkStart w:id="1" w:name="_GoBack"/>
      <w:bookmarkEnd w:id="1"/>
    </w:p>
    <w:p w14:paraId="1FFB27D0">
      <w:pPr>
        <w:pStyle w:val="25"/>
        <w:spacing w:line="360" w:lineRule="auto"/>
        <w:ind w:firstLine="0"/>
        <w:textAlignment w:val="baseline"/>
        <w:rPr>
          <w:b/>
          <w:bCs/>
        </w:rPr>
      </w:pPr>
      <w:r>
        <w:rPr>
          <w:rFonts w:hint="eastAsia" w:ascii="宋体" w:hAnsi="宋体"/>
          <w:b/>
          <w:bCs/>
        </w:rPr>
        <w:t>实验a)：</w:t>
      </w:r>
      <w:r>
        <w:rPr>
          <w:rFonts w:hint="eastAsia"/>
          <w:b/>
          <w:bCs/>
        </w:rPr>
        <w:t>全加器设计</w:t>
      </w:r>
    </w:p>
    <w:tbl>
      <w:tblPr>
        <w:tblStyle w:val="12"/>
        <w:tblW w:w="72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1470"/>
        <w:gridCol w:w="1470"/>
        <w:gridCol w:w="1890"/>
        <w:gridCol w:w="990"/>
      </w:tblGrid>
      <w:tr w14:paraId="4A6E5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4410" w:type="dxa"/>
            <w:gridSpan w:val="3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24" w:space="0"/>
            </w:tcBorders>
            <w:shd w:val="solid" w:color="0000FF" w:fill="0000FF"/>
            <w:vAlign w:val="center"/>
          </w:tcPr>
          <w:p w14:paraId="290B36E6">
            <w:pPr>
              <w:pStyle w:val="26"/>
              <w:spacing w:line="28" w:lineRule="atLeast"/>
              <w:jc w:val="center"/>
              <w:rPr>
                <w:b/>
              </w:rPr>
            </w:pPr>
            <w:r>
              <w:rPr>
                <w:b/>
              </w:rPr>
              <w:t>Inputs</w:t>
            </w:r>
          </w:p>
        </w:tc>
        <w:tc>
          <w:tcPr>
            <w:tcW w:w="2880" w:type="dxa"/>
            <w:gridSpan w:val="2"/>
            <w:tcBorders>
              <w:top w:val="single" w:color="FFFFFF" w:sz="4" w:space="0"/>
              <w:left w:val="single" w:color="FFFFFF" w:sz="24" w:space="0"/>
              <w:bottom w:val="single" w:color="FFFFFF" w:sz="4" w:space="0"/>
              <w:right w:val="single" w:color="FFFFFF" w:sz="4" w:space="0"/>
            </w:tcBorders>
            <w:shd w:val="solid" w:color="0000FF" w:fill="0000FF"/>
            <w:vAlign w:val="center"/>
          </w:tcPr>
          <w:p w14:paraId="2E45E4FC">
            <w:pPr>
              <w:pStyle w:val="26"/>
              <w:spacing w:line="28" w:lineRule="atLeast"/>
              <w:jc w:val="center"/>
              <w:rPr>
                <w:b/>
              </w:rPr>
            </w:pPr>
            <w:r>
              <w:rPr>
                <w:b/>
              </w:rPr>
              <w:t>Outputs</w:t>
            </w:r>
          </w:p>
        </w:tc>
      </w:tr>
      <w:tr w14:paraId="72724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" w:hRule="atLeast"/>
          <w:jc w:val="center"/>
        </w:trPr>
        <w:tc>
          <w:tcPr>
            <w:tcW w:w="1470" w:type="dxa"/>
            <w:tcBorders>
              <w:top w:val="single" w:color="FFFFFF" w:sz="4" w:space="0"/>
              <w:left w:val="single" w:color="FFFFFF" w:sz="4" w:space="0"/>
              <w:bottom w:val="single" w:color="0000FF" w:sz="4" w:space="0"/>
              <w:right w:val="single" w:color="FFFFFF" w:sz="4" w:space="0"/>
            </w:tcBorders>
            <w:shd w:val="solid" w:color="0000FF" w:fill="0000FF"/>
            <w:vAlign w:val="center"/>
          </w:tcPr>
          <w:p w14:paraId="050D0DAC">
            <w:pPr>
              <w:pStyle w:val="26"/>
              <w:spacing w:line="28" w:lineRule="atLeast"/>
              <w:jc w:val="center"/>
              <w:rPr>
                <w:b/>
              </w:rPr>
            </w:pPr>
            <w:r>
              <w:rPr>
                <w:b/>
                <w:i/>
              </w:rPr>
              <w:t>C</w:t>
            </w:r>
            <w:r>
              <w:rPr>
                <w:b/>
                <w:vertAlign w:val="subscript"/>
              </w:rPr>
              <w:t>in</w:t>
            </w:r>
          </w:p>
        </w:tc>
        <w:tc>
          <w:tcPr>
            <w:tcW w:w="1470" w:type="dxa"/>
            <w:tcBorders>
              <w:top w:val="single" w:color="FFFFFF" w:sz="4" w:space="0"/>
              <w:left w:val="single" w:color="FFFFFF" w:sz="4" w:space="0"/>
              <w:bottom w:val="single" w:color="0000FF" w:sz="4" w:space="0"/>
              <w:right w:val="single" w:color="FFFFFF" w:sz="4" w:space="0"/>
            </w:tcBorders>
            <w:shd w:val="solid" w:color="0000FF" w:fill="0000FF"/>
            <w:vAlign w:val="center"/>
          </w:tcPr>
          <w:p w14:paraId="60D240D2">
            <w:pPr>
              <w:pStyle w:val="26"/>
              <w:spacing w:line="28" w:lineRule="atLeast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B</w:t>
            </w:r>
          </w:p>
        </w:tc>
        <w:tc>
          <w:tcPr>
            <w:tcW w:w="1470" w:type="dxa"/>
            <w:tcBorders>
              <w:top w:val="single" w:color="FFFFFF" w:sz="4" w:space="0"/>
              <w:left w:val="single" w:color="FFFFFF" w:sz="4" w:space="0"/>
              <w:bottom w:val="single" w:color="0000FF" w:sz="4" w:space="0"/>
              <w:right w:val="single" w:color="FFFFFF" w:sz="24" w:space="0"/>
            </w:tcBorders>
            <w:shd w:val="solid" w:color="0000FF" w:fill="0000FF"/>
            <w:vAlign w:val="center"/>
          </w:tcPr>
          <w:p w14:paraId="7D0DA11C">
            <w:pPr>
              <w:pStyle w:val="26"/>
              <w:spacing w:line="28" w:lineRule="atLeast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A</w:t>
            </w:r>
          </w:p>
        </w:tc>
        <w:tc>
          <w:tcPr>
            <w:tcW w:w="1890" w:type="dxa"/>
            <w:tcBorders>
              <w:top w:val="single" w:color="FFFFFF" w:sz="4" w:space="0"/>
              <w:left w:val="single" w:color="FFFFFF" w:sz="24" w:space="0"/>
              <w:bottom w:val="single" w:color="0000FF" w:sz="4" w:space="0"/>
              <w:right w:val="single" w:color="FFFFFF" w:sz="4" w:space="0"/>
            </w:tcBorders>
            <w:shd w:val="solid" w:color="0000FF" w:fill="0000FF"/>
            <w:vAlign w:val="center"/>
          </w:tcPr>
          <w:p w14:paraId="0EEAB3CC">
            <w:pPr>
              <w:pStyle w:val="26"/>
              <w:spacing w:line="28" w:lineRule="atLeast"/>
              <w:jc w:val="center"/>
              <w:rPr>
                <w:b/>
              </w:rPr>
            </w:pPr>
            <w:r>
              <w:rPr>
                <w:b/>
                <w:i/>
              </w:rPr>
              <w:t>C</w:t>
            </w:r>
            <w:r>
              <w:rPr>
                <w:b/>
                <w:vertAlign w:val="subscript"/>
              </w:rPr>
              <w:t>out</w:t>
            </w:r>
          </w:p>
        </w:tc>
        <w:tc>
          <w:tcPr>
            <w:tcW w:w="990" w:type="dxa"/>
            <w:tcBorders>
              <w:top w:val="single" w:color="FFFFFF" w:sz="4" w:space="0"/>
              <w:left w:val="single" w:color="FFFFFF" w:sz="4" w:space="0"/>
              <w:bottom w:val="single" w:color="0000FF" w:sz="4" w:space="0"/>
              <w:right w:val="single" w:color="FFFFFF" w:sz="4" w:space="0"/>
            </w:tcBorders>
            <w:shd w:val="solid" w:color="0000FF" w:fill="0000FF"/>
            <w:vAlign w:val="center"/>
          </w:tcPr>
          <w:p w14:paraId="5D006011">
            <w:pPr>
              <w:pStyle w:val="26"/>
              <w:spacing w:line="28" w:lineRule="atLeast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S</w:t>
            </w:r>
          </w:p>
        </w:tc>
      </w:tr>
      <w:tr w14:paraId="26253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" w:hRule="atLeast"/>
          <w:jc w:val="center"/>
        </w:trPr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2508F839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64275F52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24" w:space="0"/>
            </w:tcBorders>
            <w:vAlign w:val="center"/>
          </w:tcPr>
          <w:p w14:paraId="5580CAF8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  <w:tc>
          <w:tcPr>
            <w:tcW w:w="1890" w:type="dxa"/>
            <w:tcBorders>
              <w:top w:val="single" w:color="0000FF" w:sz="4" w:space="0"/>
              <w:left w:val="single" w:color="0000FF" w:sz="2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48F76170">
            <w:pPr>
              <w:pStyle w:val="26"/>
              <w:spacing w:line="120" w:lineRule="atLeast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9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5561DB41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</w:tr>
      <w:tr w14:paraId="3E40F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" w:hRule="atLeast"/>
          <w:jc w:val="center"/>
        </w:trPr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7CBF2519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4BFF35AE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24" w:space="0"/>
            </w:tcBorders>
            <w:vAlign w:val="center"/>
          </w:tcPr>
          <w:p w14:paraId="18BB28F5">
            <w:pPr>
              <w:pStyle w:val="26"/>
              <w:spacing w:line="120" w:lineRule="atLeast"/>
              <w:jc w:val="center"/>
            </w:pPr>
            <w:r>
              <w:t>1</w:t>
            </w:r>
          </w:p>
        </w:tc>
        <w:tc>
          <w:tcPr>
            <w:tcW w:w="1890" w:type="dxa"/>
            <w:tcBorders>
              <w:top w:val="single" w:color="0000FF" w:sz="4" w:space="0"/>
              <w:left w:val="single" w:color="0000FF" w:sz="2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5F1F0330">
            <w:pPr>
              <w:pStyle w:val="26"/>
              <w:spacing w:line="120" w:lineRule="atLeast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9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43CA2D84">
            <w:pPr>
              <w:pStyle w:val="26"/>
              <w:spacing w:line="120" w:lineRule="atLeast"/>
              <w:jc w:val="center"/>
            </w:pPr>
            <w:r>
              <w:t>1</w:t>
            </w:r>
          </w:p>
        </w:tc>
      </w:tr>
      <w:tr w14:paraId="47C83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" w:hRule="atLeast"/>
          <w:jc w:val="center"/>
        </w:trPr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5E12ED38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17235D68">
            <w:pPr>
              <w:pStyle w:val="26"/>
              <w:spacing w:line="120" w:lineRule="atLeast"/>
              <w:jc w:val="center"/>
            </w:pPr>
            <w:r>
              <w:t>1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24" w:space="0"/>
            </w:tcBorders>
            <w:vAlign w:val="center"/>
          </w:tcPr>
          <w:p w14:paraId="42C30D03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  <w:tc>
          <w:tcPr>
            <w:tcW w:w="1890" w:type="dxa"/>
            <w:tcBorders>
              <w:top w:val="single" w:color="0000FF" w:sz="4" w:space="0"/>
              <w:left w:val="single" w:color="0000FF" w:sz="2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4FD708B3">
            <w:pPr>
              <w:pStyle w:val="26"/>
              <w:spacing w:line="120" w:lineRule="atLeast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9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0775A85A">
            <w:pPr>
              <w:pStyle w:val="26"/>
              <w:spacing w:line="120" w:lineRule="atLeast"/>
              <w:jc w:val="center"/>
            </w:pPr>
            <w:r>
              <w:t>1</w:t>
            </w:r>
          </w:p>
        </w:tc>
      </w:tr>
      <w:tr w14:paraId="78718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" w:hRule="atLeast"/>
          <w:jc w:val="center"/>
        </w:trPr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6733E0C0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4C4208A8">
            <w:pPr>
              <w:pStyle w:val="26"/>
              <w:spacing w:line="120" w:lineRule="atLeast"/>
              <w:jc w:val="center"/>
            </w:pPr>
            <w:r>
              <w:t>1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24" w:space="0"/>
            </w:tcBorders>
            <w:vAlign w:val="center"/>
          </w:tcPr>
          <w:p w14:paraId="1C52E5E2">
            <w:pPr>
              <w:pStyle w:val="26"/>
              <w:spacing w:line="120" w:lineRule="atLeast"/>
              <w:jc w:val="center"/>
            </w:pPr>
            <w:r>
              <w:t>1</w:t>
            </w:r>
          </w:p>
        </w:tc>
        <w:tc>
          <w:tcPr>
            <w:tcW w:w="1890" w:type="dxa"/>
            <w:tcBorders>
              <w:top w:val="single" w:color="0000FF" w:sz="4" w:space="0"/>
              <w:left w:val="single" w:color="0000FF" w:sz="2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3349C234">
            <w:pPr>
              <w:pStyle w:val="26"/>
              <w:spacing w:line="120" w:lineRule="atLeast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99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2FAC1A16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</w:tr>
      <w:tr w14:paraId="09E23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" w:hRule="atLeast"/>
          <w:jc w:val="center"/>
        </w:trPr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3620177A">
            <w:pPr>
              <w:pStyle w:val="26"/>
              <w:spacing w:line="120" w:lineRule="atLeast"/>
              <w:jc w:val="center"/>
            </w:pPr>
            <w:r>
              <w:t>1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083180C2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24" w:space="0"/>
            </w:tcBorders>
            <w:vAlign w:val="center"/>
          </w:tcPr>
          <w:p w14:paraId="6E25595B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  <w:tc>
          <w:tcPr>
            <w:tcW w:w="1890" w:type="dxa"/>
            <w:tcBorders>
              <w:top w:val="single" w:color="0000FF" w:sz="4" w:space="0"/>
              <w:left w:val="single" w:color="0000FF" w:sz="2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4FB5286D">
            <w:pPr>
              <w:pStyle w:val="26"/>
              <w:spacing w:line="120" w:lineRule="atLeast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0</w:t>
            </w:r>
          </w:p>
        </w:tc>
        <w:tc>
          <w:tcPr>
            <w:tcW w:w="99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5C06BF35">
            <w:pPr>
              <w:pStyle w:val="26"/>
              <w:spacing w:line="120" w:lineRule="atLeast"/>
              <w:jc w:val="center"/>
            </w:pPr>
            <w:r>
              <w:t>1</w:t>
            </w:r>
          </w:p>
        </w:tc>
      </w:tr>
      <w:tr w14:paraId="650C5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" w:hRule="atLeast"/>
          <w:jc w:val="center"/>
        </w:trPr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4767E55D">
            <w:pPr>
              <w:pStyle w:val="26"/>
              <w:spacing w:line="120" w:lineRule="atLeast"/>
              <w:jc w:val="center"/>
            </w:pPr>
            <w:r>
              <w:t>1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77D6E8DD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24" w:space="0"/>
            </w:tcBorders>
            <w:vAlign w:val="center"/>
          </w:tcPr>
          <w:p w14:paraId="0AB05C73">
            <w:pPr>
              <w:pStyle w:val="26"/>
              <w:spacing w:line="120" w:lineRule="atLeast"/>
              <w:jc w:val="center"/>
            </w:pPr>
            <w:r>
              <w:t>1</w:t>
            </w:r>
          </w:p>
        </w:tc>
        <w:tc>
          <w:tcPr>
            <w:tcW w:w="1890" w:type="dxa"/>
            <w:tcBorders>
              <w:top w:val="single" w:color="0000FF" w:sz="4" w:space="0"/>
              <w:left w:val="single" w:color="0000FF" w:sz="2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2AD76C7D">
            <w:pPr>
              <w:pStyle w:val="26"/>
              <w:spacing w:line="120" w:lineRule="atLeast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99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2569C08B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</w:tr>
      <w:tr w14:paraId="10897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" w:hRule="atLeast"/>
          <w:jc w:val="center"/>
        </w:trPr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24CFDA82">
            <w:pPr>
              <w:pStyle w:val="26"/>
              <w:spacing w:line="120" w:lineRule="atLeast"/>
              <w:jc w:val="center"/>
            </w:pPr>
            <w:r>
              <w:t>1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54FE74A2">
            <w:pPr>
              <w:pStyle w:val="26"/>
              <w:spacing w:line="120" w:lineRule="atLeast"/>
              <w:jc w:val="center"/>
            </w:pPr>
            <w:r>
              <w:t>1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24" w:space="0"/>
            </w:tcBorders>
            <w:vAlign w:val="center"/>
          </w:tcPr>
          <w:p w14:paraId="40CD48A9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  <w:tc>
          <w:tcPr>
            <w:tcW w:w="1890" w:type="dxa"/>
            <w:tcBorders>
              <w:top w:val="single" w:color="0000FF" w:sz="4" w:space="0"/>
              <w:left w:val="single" w:color="0000FF" w:sz="2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1E69651F">
            <w:pPr>
              <w:pStyle w:val="26"/>
              <w:spacing w:line="120" w:lineRule="atLeast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99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4C59150D">
            <w:pPr>
              <w:pStyle w:val="26"/>
              <w:spacing w:line="120" w:lineRule="atLeast"/>
              <w:jc w:val="center"/>
            </w:pPr>
            <w:r>
              <w:t>0</w:t>
            </w:r>
          </w:p>
        </w:tc>
      </w:tr>
      <w:tr w14:paraId="01012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" w:hRule="atLeast"/>
          <w:jc w:val="center"/>
        </w:trPr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047930C3">
            <w:pPr>
              <w:pStyle w:val="26"/>
              <w:spacing w:line="63" w:lineRule="atLeast"/>
              <w:jc w:val="center"/>
            </w:pPr>
            <w:r>
              <w:t>1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385062E9">
            <w:pPr>
              <w:pStyle w:val="26"/>
              <w:spacing w:line="63" w:lineRule="atLeast"/>
              <w:jc w:val="center"/>
            </w:pPr>
            <w:r>
              <w:t>1</w:t>
            </w:r>
          </w:p>
        </w:tc>
        <w:tc>
          <w:tcPr>
            <w:tcW w:w="14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24" w:space="0"/>
            </w:tcBorders>
            <w:vAlign w:val="center"/>
          </w:tcPr>
          <w:p w14:paraId="7EEF55B7">
            <w:pPr>
              <w:pStyle w:val="26"/>
              <w:spacing w:line="63" w:lineRule="atLeast"/>
              <w:jc w:val="center"/>
            </w:pPr>
            <w:r>
              <w:t>1</w:t>
            </w:r>
          </w:p>
        </w:tc>
        <w:tc>
          <w:tcPr>
            <w:tcW w:w="1890" w:type="dxa"/>
            <w:tcBorders>
              <w:top w:val="single" w:color="0000FF" w:sz="4" w:space="0"/>
              <w:left w:val="single" w:color="0000FF" w:sz="2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3EB83BDA">
            <w:pPr>
              <w:pStyle w:val="26"/>
              <w:spacing w:line="63" w:lineRule="atLeast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99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vAlign w:val="center"/>
          </w:tcPr>
          <w:p w14:paraId="3CDCE31A">
            <w:pPr>
              <w:pStyle w:val="26"/>
              <w:spacing w:line="63" w:lineRule="atLeast"/>
              <w:jc w:val="center"/>
            </w:pPr>
            <w:r>
              <w:t>1</w:t>
            </w:r>
          </w:p>
        </w:tc>
      </w:tr>
    </w:tbl>
    <w:p w14:paraId="134B4900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0D9D9F0A">
      <w:pPr>
        <w:pStyle w:val="25"/>
        <w:spacing w:line="360" w:lineRule="auto"/>
        <w:ind w:firstLine="0"/>
        <w:jc w:val="center"/>
        <w:textAlignment w:val="baseline"/>
        <w:rPr>
          <w:rFonts w:hint="eastAsia" w:ascii="宋体" w:hAnsi="宋体"/>
          <w:b/>
          <w:bCs/>
        </w:rPr>
      </w:pPr>
      <w:r>
        <w:drawing>
          <wp:inline distT="0" distB="0" distL="114300" distR="114300">
            <wp:extent cx="3384550" cy="3221355"/>
            <wp:effectExtent l="0" t="0" r="635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455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C94E9">
      <w:pPr>
        <w:pStyle w:val="25"/>
        <w:spacing w:line="360" w:lineRule="auto"/>
        <w:ind w:firstLine="0"/>
        <w:textAlignment w:val="baseline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实验b)：设计一个2比特加法器</w:t>
      </w:r>
    </w:p>
    <w:p w14:paraId="51507755">
      <w:pPr>
        <w:pStyle w:val="25"/>
        <w:spacing w:line="264" w:lineRule="auto"/>
        <w:ind w:firstLine="0"/>
        <w:jc w:val="both"/>
        <w:textAlignment w:val="baseline"/>
      </w:pPr>
      <w:r>
        <w:drawing>
          <wp:inline distT="0" distB="0" distL="114300" distR="114300">
            <wp:extent cx="5935980" cy="3583940"/>
            <wp:effectExtent l="0" t="0" r="762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2"/>
        <w:tblW w:w="17483" w:type="dxa"/>
        <w:tblInd w:w="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728"/>
        <w:gridCol w:w="708"/>
        <w:gridCol w:w="718"/>
        <w:gridCol w:w="688"/>
        <w:gridCol w:w="668"/>
        <w:gridCol w:w="6590"/>
        <w:gridCol w:w="6582"/>
      </w:tblGrid>
      <w:tr w14:paraId="6E5C9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A8DE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8"/>
                <w:lang w:val="en-US" w:eastAsia="zh-CN" w:bidi="ar"/>
              </w:rPr>
              <w:t xml:space="preserve"> A1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E39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8"/>
                <w:lang w:val="en-US" w:eastAsia="zh-CN" w:bidi="ar"/>
              </w:rPr>
              <w:t xml:space="preserve">  A0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31F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8"/>
                <w:lang w:val="en-US" w:eastAsia="zh-CN" w:bidi="ar"/>
              </w:rPr>
              <w:t xml:space="preserve">  B1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DEA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8"/>
                <w:lang w:val="en-US" w:eastAsia="zh-CN" w:bidi="ar"/>
              </w:rPr>
              <w:t xml:space="preserve">  B0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7E3C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8"/>
                <w:lang w:val="en-US" w:eastAsia="zh-CN" w:bidi="ar"/>
              </w:rPr>
              <w:t xml:space="preserve"> S1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0F4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8"/>
                <w:lang w:val="en-US" w:eastAsia="zh-CN" w:bidi="ar"/>
              </w:rPr>
              <w:t xml:space="preserve"> SO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63F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8"/>
                <w:lang w:val="en-US" w:eastAsia="zh-CN" w:bidi="ar"/>
              </w:rPr>
              <w:t>溢出情况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C08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28"/>
                <w:lang w:val="en-US" w:eastAsia="zh-CN" w:bidi="ar"/>
              </w:rPr>
            </w:pPr>
          </w:p>
        </w:tc>
      </w:tr>
      <w:tr w14:paraId="11122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806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43A8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0ED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EE5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C4E4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7F99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AB3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9"/>
                <w:lang w:val="en-US" w:eastAsia="zh-CN" w:bidi="ar"/>
              </w:rPr>
              <w:t>无溢出(0+0=0)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EEB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9"/>
                <w:lang w:val="en-US" w:eastAsia="zh-CN" w:bidi="ar"/>
              </w:rPr>
            </w:pPr>
          </w:p>
        </w:tc>
      </w:tr>
      <w:tr w14:paraId="20E34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158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CB5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8B9D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564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CD7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26FA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82D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9"/>
                <w:lang w:val="en-US" w:eastAsia="zh-CN" w:bidi="ar"/>
              </w:rPr>
              <w:t>无溢出(0+1=+1)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F80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9"/>
                <w:lang w:val="en-US" w:eastAsia="zh-CN" w:bidi="ar"/>
              </w:rPr>
            </w:pPr>
          </w:p>
        </w:tc>
      </w:tr>
      <w:tr w14:paraId="12E6E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00B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973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63ED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B60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174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037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37E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9"/>
                <w:lang w:val="en-US" w:eastAsia="zh-CN" w:bidi="ar"/>
              </w:rPr>
              <w:t>无溢出(0+(-2)=-2)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9C06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9"/>
                <w:lang w:val="en-US" w:eastAsia="zh-CN" w:bidi="ar"/>
              </w:rPr>
            </w:pPr>
          </w:p>
        </w:tc>
      </w:tr>
      <w:tr w14:paraId="291FE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AEE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E0B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EB9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374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AF9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24C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182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9"/>
                <w:lang w:val="en-US" w:eastAsia="zh-CN" w:bidi="ar"/>
              </w:rPr>
              <w:t>无溢出(0+(-1)=-1)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3B01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9"/>
                <w:lang w:val="en-US" w:eastAsia="zh-CN" w:bidi="ar"/>
              </w:rPr>
            </w:pPr>
          </w:p>
        </w:tc>
      </w:tr>
      <w:tr w14:paraId="796B0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093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1928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15C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2FA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88E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7ED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877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9"/>
                <w:lang w:val="en-US" w:eastAsia="zh-CN" w:bidi="ar"/>
              </w:rPr>
              <w:t>无溢出(+1+0=+1)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A0A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9"/>
                <w:lang w:val="en-US" w:eastAsia="zh-CN" w:bidi="ar"/>
              </w:rPr>
            </w:pPr>
          </w:p>
        </w:tc>
      </w:tr>
      <w:tr w14:paraId="1C48A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BA6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461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715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339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697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555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D47A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8"/>
                <w:lang w:val="en-US" w:eastAsia="zh-CN" w:bidi="ar"/>
              </w:rPr>
              <w:t>溢出</w:t>
            </w:r>
            <w:r>
              <w:rPr>
                <w:rStyle w:val="29"/>
                <w:lang w:val="en-US" w:eastAsia="zh-CN" w:bidi="ar"/>
              </w:rPr>
              <w:t>(+1+1=+2,超出范围，结果显示-2)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E88F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8"/>
                <w:lang w:val="en-US" w:eastAsia="zh-CN" w:bidi="ar"/>
              </w:rPr>
            </w:pPr>
          </w:p>
        </w:tc>
      </w:tr>
      <w:tr w14:paraId="67B93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4B5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2470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CD1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678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4C1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066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A3ED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9"/>
                <w:lang w:val="en-US" w:eastAsia="zh-CN" w:bidi="ar"/>
              </w:rPr>
              <w:t>无溢出(+1+(-2)=-1)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45E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9"/>
                <w:lang w:val="en-US" w:eastAsia="zh-CN" w:bidi="ar"/>
              </w:rPr>
            </w:pPr>
          </w:p>
        </w:tc>
      </w:tr>
      <w:tr w14:paraId="015D4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DD6F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3E9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6F9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A98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0BAB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7D7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8BF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9"/>
                <w:lang w:val="en-US" w:eastAsia="zh-CN" w:bidi="ar"/>
              </w:rPr>
              <w:t>无溢出(+1+(-1)=0)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A86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9"/>
                <w:lang w:val="en-US" w:eastAsia="zh-CN" w:bidi="ar"/>
              </w:rPr>
            </w:pPr>
          </w:p>
        </w:tc>
      </w:tr>
      <w:tr w14:paraId="762CC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FF95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DAA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BC5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36C1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24E4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A93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46F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9"/>
                <w:lang w:val="en-US" w:eastAsia="zh-CN" w:bidi="ar"/>
              </w:rPr>
              <w:t>无溢出(-2+0=-2)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1E1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9"/>
                <w:lang w:val="en-US" w:eastAsia="zh-CN" w:bidi="ar"/>
              </w:rPr>
            </w:pPr>
          </w:p>
        </w:tc>
      </w:tr>
      <w:tr w14:paraId="25014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B84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CED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52D5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089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642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1789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BF6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9"/>
                <w:lang w:val="en-US" w:eastAsia="zh-CN" w:bidi="ar"/>
              </w:rPr>
              <w:t>无溢出(-2+1=-1)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24EF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9"/>
                <w:lang w:val="en-US" w:eastAsia="zh-CN" w:bidi="ar"/>
              </w:rPr>
            </w:pPr>
          </w:p>
        </w:tc>
      </w:tr>
      <w:tr w14:paraId="3CA83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488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AC5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732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9D4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7120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E9EB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3D1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8"/>
                <w:lang w:val="en-US" w:eastAsia="zh-CN" w:bidi="ar"/>
              </w:rPr>
              <w:t>溢出</w:t>
            </w:r>
            <w:r>
              <w:rPr>
                <w:rStyle w:val="29"/>
                <w:lang w:val="en-US" w:eastAsia="zh-CN" w:bidi="ar"/>
              </w:rPr>
              <w:t>(-2+(-2)=-4,超出范围，结果显示0)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C93D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8"/>
                <w:lang w:val="en-US" w:eastAsia="zh-CN" w:bidi="ar"/>
              </w:rPr>
            </w:pPr>
          </w:p>
        </w:tc>
      </w:tr>
      <w:tr w14:paraId="5F836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85B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2E5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CC2E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D54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9AE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EE9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726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505050"/>
                <w:sz w:val="20"/>
                <w:szCs w:val="20"/>
                <w:u w:val="none"/>
              </w:rPr>
            </w:pPr>
            <w:r>
              <w:rPr>
                <w:rStyle w:val="28"/>
                <w:lang w:val="en-US" w:eastAsia="zh-CN" w:bidi="ar"/>
              </w:rPr>
              <w:t>溢出</w:t>
            </w:r>
            <w:r>
              <w:rPr>
                <w:rStyle w:val="30"/>
                <w:lang w:val="en-US" w:eastAsia="zh-CN" w:bidi="ar"/>
              </w:rPr>
              <w:t>(-2+(-1)=-3,超出范围，结果显示+1)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A15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8"/>
                <w:lang w:val="en-US" w:eastAsia="zh-CN" w:bidi="ar"/>
              </w:rPr>
            </w:pPr>
          </w:p>
        </w:tc>
      </w:tr>
      <w:tr w14:paraId="2B698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756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D77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912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D84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DEA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08A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E2A7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9"/>
                <w:lang w:val="en-US" w:eastAsia="zh-CN" w:bidi="ar"/>
              </w:rPr>
              <w:t>无溢出(-1+0=-1)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AD8F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9"/>
                <w:lang w:val="en-US" w:eastAsia="zh-CN" w:bidi="ar"/>
              </w:rPr>
            </w:pPr>
          </w:p>
        </w:tc>
      </w:tr>
      <w:tr w14:paraId="4495F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AEE8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15D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F4BB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986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42E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F37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B26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9"/>
                <w:lang w:val="en-US" w:eastAsia="zh-CN" w:bidi="ar"/>
              </w:rPr>
              <w:t>无溢出(-1+1=0)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ECE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9"/>
                <w:lang w:val="en-US" w:eastAsia="zh-CN" w:bidi="ar"/>
              </w:rPr>
            </w:pPr>
          </w:p>
        </w:tc>
      </w:tr>
      <w:tr w14:paraId="0423A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C1B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013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890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0EE4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55F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3D8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E8E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8"/>
                <w:lang w:val="en-US" w:eastAsia="zh-CN" w:bidi="ar"/>
              </w:rPr>
              <w:t>溢出</w:t>
            </w:r>
            <w:r>
              <w:rPr>
                <w:rStyle w:val="29"/>
                <w:lang w:val="en-US" w:eastAsia="zh-CN" w:bidi="ar"/>
              </w:rPr>
              <w:t>(-1+(-2)=-3,超出范围，结果显示+1)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075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8"/>
                <w:lang w:val="en-US" w:eastAsia="zh-CN" w:bidi="ar"/>
              </w:rPr>
            </w:pPr>
          </w:p>
        </w:tc>
      </w:tr>
      <w:tr w14:paraId="421E2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8AA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C28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393F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2DB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306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1E4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6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1C4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29"/>
                <w:lang w:val="en-US" w:eastAsia="zh-CN" w:bidi="ar"/>
              </w:rPr>
              <w:t>无溢出(-1+(-1)=-2)</w:t>
            </w:r>
          </w:p>
        </w:tc>
        <w:tc>
          <w:tcPr>
            <w:tcW w:w="6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785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29"/>
                <w:lang w:val="en-US" w:eastAsia="zh-CN" w:bidi="ar"/>
              </w:rPr>
            </w:pPr>
          </w:p>
        </w:tc>
      </w:tr>
    </w:tbl>
    <w:p w14:paraId="66AE5CC5">
      <w:pPr>
        <w:pStyle w:val="25"/>
        <w:spacing w:line="264" w:lineRule="auto"/>
        <w:ind w:firstLine="0"/>
        <w:jc w:val="both"/>
        <w:textAlignment w:val="baseline"/>
        <w:rPr>
          <w:rFonts w:hint="eastAsia"/>
        </w:rPr>
      </w:pPr>
    </w:p>
    <w:p w14:paraId="76C5C6C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8"/>
          <w:szCs w:val="1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问题（1）：哪些输入组合产生了溢出？</w:t>
      </w:r>
    </w:p>
    <w:p w14:paraId="6D89F8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溢出发生的4种情况：</w:t>
      </w:r>
    </w:p>
    <w:tbl>
      <w:tblPr>
        <w:tblStyle w:val="12"/>
        <w:tblW w:w="405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6"/>
        <w:gridCol w:w="363"/>
        <w:gridCol w:w="363"/>
        <w:gridCol w:w="1347"/>
        <w:gridCol w:w="1128"/>
      </w:tblGrid>
      <w:tr w14:paraId="0182D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  <w:tblHeader/>
        </w:trPr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D6CD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情况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7736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0CB2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9B0B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真实结果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89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电路输出</w:t>
            </w:r>
          </w:p>
        </w:tc>
      </w:tr>
      <w:tr w14:paraId="2A8F6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C391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+1+1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06AD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01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30E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01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C2ED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+2（溢出）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FB2B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10（-2）</w:t>
            </w:r>
          </w:p>
        </w:tc>
      </w:tr>
      <w:tr w14:paraId="3253D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624A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-2+(-2)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162E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469F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034D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-4（溢出）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C2C5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00（0）</w:t>
            </w:r>
          </w:p>
        </w:tc>
      </w:tr>
      <w:tr w14:paraId="6D4CC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9826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-2+(-1)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7ADC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57EC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2A66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-3（溢出）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39F6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01（+1）</w:t>
            </w:r>
          </w:p>
        </w:tc>
      </w:tr>
      <w:tr w14:paraId="25C79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DB51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-1+(-2)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4BC9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5D76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59B5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-3（溢出）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0502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8"/>
                <w:szCs w:val="18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8"/>
                <w:szCs w:val="18"/>
                <w:lang w:val="en-US" w:eastAsia="zh-CN" w:bidi="ar"/>
              </w:rPr>
              <w:t>01（+1）</w:t>
            </w:r>
          </w:p>
        </w:tc>
      </w:tr>
    </w:tbl>
    <w:p w14:paraId="7BD74A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</w:rPr>
      </w:pP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规律总结：</w:t>
      </w:r>
    </w:p>
    <w:p w14:paraId="2DB5BD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420" w:firstLineChars="0"/>
        <w:rPr>
          <w:sz w:val="18"/>
          <w:szCs w:val="18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两个</w:t>
      </w: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正数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相加结果为</w:t>
      </w: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负数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 </w:t>
      </w:r>
      <w:r>
        <w:rPr>
          <w:rFonts w:hint="eastAsia" w:ascii="Segoe UI Emoji" w:hAnsi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正溢出</w:t>
      </w:r>
    </w:p>
    <w:p w14:paraId="49E9C2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420" w:firstLineChars="0"/>
        <w:rPr>
          <w:sz w:val="18"/>
          <w:szCs w:val="18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两个</w:t>
      </w: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负数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相加结果为</w:t>
      </w: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正数或零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  负溢出</w:t>
      </w:r>
    </w:p>
    <w:p w14:paraId="75A9A8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8"/>
          <w:szCs w:val="1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问题（2）：无溢出情况下结果是否正确？</w:t>
      </w:r>
    </w:p>
    <w:p w14:paraId="52DA2C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</w:rPr>
      </w:pP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结论：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 在没有溢出发生的情况下，2位补码加法器能够在所有12种输入组合上获得</w:t>
      </w: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完全正确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>的计算结果。例如：</w:t>
      </w:r>
    </w:p>
    <w:p w14:paraId="1A798AD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420" w:firstLineChars="0"/>
        <w:rPr>
          <w:sz w:val="18"/>
          <w:szCs w:val="18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 xml:space="preserve">+1 + (-1) = 0 </w:t>
      </w:r>
    </w:p>
    <w:p w14:paraId="3032340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420" w:firstLineChars="0"/>
        <w:rPr>
          <w:sz w:val="18"/>
          <w:szCs w:val="18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 xml:space="preserve">-2 + 1 = -1 </w:t>
      </w:r>
    </w:p>
    <w:p w14:paraId="74D27FF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420" w:firstLineChars="0"/>
        <w:rPr>
          <w:sz w:val="18"/>
          <w:szCs w:val="18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8"/>
          <w:szCs w:val="18"/>
          <w:shd w:val="clear" w:fill="FFFFFF"/>
        </w:rPr>
        <w:t xml:space="preserve">-1 + (-1) = -2 </w:t>
      </w:r>
    </w:p>
    <w:p w14:paraId="0F2BD2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3"/>
          <w:szCs w:val="13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溢出检测电路设计</w:t>
      </w:r>
    </w:p>
    <w:p w14:paraId="3E005B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3"/>
          <w:szCs w:val="13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3.1 溢出真值表</w:t>
      </w:r>
    </w:p>
    <w:p w14:paraId="315EC0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溢出检测依据：</w:t>
      </w: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输入符号位（A1、B1）与输出符号位（S1）的关系</w:t>
      </w:r>
    </w:p>
    <w:tbl>
      <w:tblPr>
        <w:tblStyle w:val="12"/>
        <w:tblW w:w="405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38"/>
        <w:gridCol w:w="1019"/>
        <w:gridCol w:w="1172"/>
        <w:gridCol w:w="828"/>
      </w:tblGrid>
      <w:tr w14:paraId="49246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FFBE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A1（A符号位）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942E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B1（B符号位）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2945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S1（结果符号位）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0D12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溢出 OVF</w:t>
            </w:r>
          </w:p>
        </w:tc>
      </w:tr>
      <w:tr w14:paraId="6778F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4C5D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B59B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CCCF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5DE8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</w:tr>
      <w:tr w14:paraId="3E998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6F29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192A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CFD1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AD55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Style w:val="15"/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（正溢出）</w:t>
            </w:r>
          </w:p>
        </w:tc>
      </w:tr>
      <w:tr w14:paraId="78F8F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52E9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D82A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DA4D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1DF2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</w:tr>
      <w:tr w14:paraId="62F50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0435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4FB2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EA9B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AEFD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</w:tr>
      <w:tr w14:paraId="01082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3D66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8A36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48CC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C9D7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</w:tr>
      <w:tr w14:paraId="0A366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2C3B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34BB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8802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91F0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</w:tr>
      <w:tr w14:paraId="13AEF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9104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D057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080C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6902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Style w:val="15"/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（负溢出）</w:t>
            </w:r>
          </w:p>
        </w:tc>
      </w:tr>
      <w:tr w14:paraId="39924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C1E2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124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E525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38B1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3"/>
                <w:szCs w:val="13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3"/>
                <w:szCs w:val="13"/>
                <w:lang w:val="en-US" w:eastAsia="zh-CN" w:bidi="ar"/>
              </w:rPr>
              <w:t>0</w:t>
            </w:r>
          </w:p>
        </w:tc>
      </w:tr>
    </w:tbl>
    <w:p w14:paraId="14999D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3"/>
          <w:szCs w:val="13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3.2 推导逻辑表达式</w:t>
      </w:r>
    </w:p>
    <w:p w14:paraId="0B4715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从真值表中，OVF = 1 的最小项：</w:t>
      </w:r>
    </w:p>
    <w:p w14:paraId="5277244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1‾⋅B1‾⋅S1</w:t>
      </w:r>
      <w:r>
        <w:rPr>
          <w:rFonts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1⋅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1⋅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（两正得负）</w:t>
      </w:r>
    </w:p>
    <w:p w14:paraId="0432BC0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A1⋅B1⋅S1‾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1⋅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1⋅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（两负得正）</w:t>
      </w:r>
    </w:p>
    <w:p w14:paraId="2AE4EC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OVF=A1‾⋅B1‾⋅S1+A1⋅B1⋅S1‾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OVF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1⋅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1⋅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1+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1⋅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1⋅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1"/>
          <w:szCs w:val="1"/>
          <w:shd w:val="clear" w:fill="FFFFFF"/>
        </w:rPr>
        <w:t>​</w:t>
      </w:r>
    </w:p>
    <w:p w14:paraId="60EF01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等价于：</w:t>
      </w:r>
    </w:p>
    <w:p w14:paraId="010280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OVF=A1⊙B1⊙S1（同或后再异或，等价形式）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OVF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1⊙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1⊙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1（同或后再异或，等价形式）</w:t>
      </w:r>
    </w:p>
    <w:p w14:paraId="2E236A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更简洁的写法：</w:t>
      </w:r>
    </w:p>
    <w:p w14:paraId="7DAC8F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OVF=(A1⊕S1)⋅(B1⊕S1)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OVF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=(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1⊕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1)⋅(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1⊕</w:t>
      </w:r>
      <w:r>
        <w:rPr>
          <w:rFonts w:hint="default" w:ascii="KaTeX_Math" w:hAnsi="KaTeX_Math" w:eastAsia="KaTeX_Math" w:cs="KaTeX_Math"/>
          <w:i/>
          <w:iCs/>
          <w:caps w:val="0"/>
          <w:color w:val="3B3B3B"/>
          <w:spacing w:val="0"/>
          <w:sz w:val="21"/>
          <w:szCs w:val="21"/>
          <w:shd w:val="clear" w:fill="FFFFFF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1)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3B3B3B"/>
          <w:spacing w:val="0"/>
          <w:sz w:val="1"/>
          <w:szCs w:val="1"/>
          <w:shd w:val="clear" w:fill="FFFFFF"/>
        </w:rPr>
        <w:t>​</w:t>
      </w:r>
    </w:p>
    <w:p w14:paraId="1A170F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</w:pP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验证：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 当A1=B1=0，S1=1时：(0⊕1)·(0⊕1) = 1·1 = 1 ✓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当A1=B1=1，S1=0时：(1⊕0)·(1⊕0) = 1·1 = 1 ✓</w:t>
      </w:r>
    </w:p>
    <w:p w14:paraId="354586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3"/>
          <w:szCs w:val="13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3.3 溢出检测电路实现</w:t>
      </w:r>
    </w:p>
    <w:p w14:paraId="6DF496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所需器件：</w:t>
      </w:r>
    </w:p>
    <w:p w14:paraId="53B80E4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2个 </w:t>
      </w: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XOR 门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（分别计算 A1⊕S1 和 B1⊕S1）</w:t>
      </w:r>
    </w:p>
    <w:p w14:paraId="57E4879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1个 </w:t>
      </w: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AND 门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（两个XOR结果相与）</w:t>
      </w:r>
    </w:p>
    <w:p w14:paraId="25511C9B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8"/>
          <w:i w:val="0"/>
          <w:iCs w:val="0"/>
          <w:caps w:val="0"/>
          <w:color w:val="3B3B3B"/>
          <w:spacing w:val="0"/>
          <w:shd w:val="clear" w:fill="FFFFFF"/>
        </w:rPr>
      </w:pPr>
      <w:r>
        <w:rPr>
          <w:rStyle w:val="18"/>
          <w:i w:val="0"/>
          <w:iCs w:val="0"/>
          <w:caps w:val="0"/>
          <w:color w:val="3B3B3B"/>
          <w:spacing w:val="0"/>
          <w:shd w:val="clear" w:fill="FFFFFF"/>
        </w:rPr>
        <w:t>A1 ──[XOR]──┐</w:t>
      </w:r>
    </w:p>
    <w:p w14:paraId="7EB8E4DA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8"/>
          <w:i w:val="0"/>
          <w:iCs w:val="0"/>
          <w:caps w:val="0"/>
          <w:color w:val="3B3B3B"/>
          <w:spacing w:val="0"/>
          <w:shd w:val="clear" w:fill="FFFFFF"/>
        </w:rPr>
      </w:pPr>
      <w:r>
        <w:rPr>
          <w:rStyle w:val="18"/>
          <w:i w:val="0"/>
          <w:iCs w:val="0"/>
          <w:caps w:val="0"/>
          <w:color w:val="3B3B3B"/>
          <w:spacing w:val="0"/>
          <w:shd w:val="clear" w:fill="FFFFFF"/>
        </w:rPr>
        <w:t>S1 ──────────┘    [AND]── OVF</w:t>
      </w:r>
    </w:p>
    <w:p w14:paraId="47DD3A6C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8"/>
          <w:i w:val="0"/>
          <w:iCs w:val="0"/>
          <w:caps w:val="0"/>
          <w:color w:val="3B3B3B"/>
          <w:spacing w:val="0"/>
          <w:shd w:val="clear" w:fill="FFFFFF"/>
        </w:rPr>
      </w:pPr>
      <w:r>
        <w:rPr>
          <w:rStyle w:val="18"/>
          <w:i w:val="0"/>
          <w:iCs w:val="0"/>
          <w:caps w:val="0"/>
          <w:color w:val="3B3B3B"/>
          <w:spacing w:val="0"/>
          <w:shd w:val="clear" w:fill="FFFFFF"/>
        </w:rPr>
        <w:t>B1 ──[XOR]──┐ ──┘</w:t>
      </w:r>
    </w:p>
    <w:p w14:paraId="5036B7B9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18"/>
          <w:i w:val="0"/>
          <w:iCs w:val="0"/>
          <w:caps w:val="0"/>
          <w:color w:val="3B3B3B"/>
          <w:spacing w:val="0"/>
          <w:shd w:val="clear" w:fill="FFFFFF"/>
        </w:rPr>
        <w:t>S1 ──────────┘</w:t>
      </w:r>
    </w:p>
    <w:p w14:paraId="704DC0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这与图中下方的电路结构（OR + AND 组合）类似，只是具体实现方式略有差异，但逻辑等价。</w:t>
      </w:r>
    </w:p>
    <w:p w14:paraId="747E53DC">
      <w:pPr>
        <w:pStyle w:val="25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18"/>
          <w:szCs w:val="18"/>
        </w:rPr>
      </w:pPr>
    </w:p>
    <w:p w14:paraId="673FBE86">
      <w:pPr>
        <w:pStyle w:val="25"/>
        <w:spacing w:line="360" w:lineRule="auto"/>
        <w:ind w:firstLine="0"/>
        <w:textAlignment w:val="baseline"/>
        <w:rPr>
          <w:rFonts w:hint="eastAsia" w:ascii="宋体" w:hAnsi="宋体"/>
          <w:b/>
          <w:bCs/>
        </w:rPr>
      </w:pPr>
    </w:p>
    <w:p w14:paraId="05123F32">
      <w:pPr>
        <w:pStyle w:val="25"/>
        <w:spacing w:line="360" w:lineRule="auto"/>
        <w:ind w:firstLine="0"/>
        <w:textAlignment w:val="baseline"/>
        <w:rPr>
          <w:rFonts w:hint="eastAsia"/>
          <w:b/>
          <w:bCs/>
        </w:rPr>
      </w:pPr>
      <w:r>
        <w:rPr>
          <w:rFonts w:hint="eastAsia" w:ascii="宋体" w:hAnsi="宋体"/>
          <w:b/>
          <w:bCs/>
        </w:rPr>
        <w:t>实验c)：</w:t>
      </w:r>
      <w:r>
        <w:rPr>
          <w:rFonts w:hint="eastAsia"/>
          <w:b/>
          <w:bCs/>
        </w:rPr>
        <w:t>利用复用器设计ALU</w:t>
      </w:r>
    </w:p>
    <w:p w14:paraId="6F182F6C">
      <w:pPr>
        <w:pStyle w:val="25"/>
        <w:spacing w:line="360" w:lineRule="auto"/>
        <w:ind w:firstLine="0"/>
        <w:textAlignment w:val="baseline"/>
      </w:pPr>
      <w:r>
        <w:drawing>
          <wp:inline distT="0" distB="0" distL="114300" distR="114300">
            <wp:extent cx="5929630" cy="1825625"/>
            <wp:effectExtent l="0" t="0" r="127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EC096">
      <w:pPr>
        <w:pStyle w:val="25"/>
        <w:spacing w:line="360" w:lineRule="auto"/>
        <w:ind w:firstLine="0"/>
        <w:textAlignment w:val="baseline"/>
      </w:pPr>
      <w:r>
        <w:drawing>
          <wp:inline distT="0" distB="0" distL="114300" distR="114300">
            <wp:extent cx="5932805" cy="3365500"/>
            <wp:effectExtent l="0" t="0" r="1079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2"/>
        <w:gridCol w:w="497"/>
        <w:gridCol w:w="639"/>
        <w:gridCol w:w="639"/>
        <w:gridCol w:w="624"/>
        <w:gridCol w:w="624"/>
        <w:gridCol w:w="1049"/>
        <w:gridCol w:w="1664"/>
        <w:gridCol w:w="608"/>
        <w:gridCol w:w="609"/>
        <w:gridCol w:w="893"/>
        <w:gridCol w:w="863"/>
      </w:tblGrid>
      <w:tr w14:paraId="381E44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9FBCFFA">
            <w:pPr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61A2E64">
            <w:pPr>
              <w:jc w:val="center"/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8C7C26B">
            <w:pPr>
              <w:jc w:val="center"/>
              <w:rPr>
                <w:b/>
              </w:rPr>
            </w:pPr>
            <w:r>
              <w:rPr>
                <w:b/>
              </w:rPr>
              <w:t>A1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07E86DA">
            <w:pPr>
              <w:jc w:val="center"/>
              <w:rPr>
                <w:b/>
              </w:rPr>
            </w:pPr>
            <w:r>
              <w:rPr>
                <w:b/>
              </w:rPr>
              <w:t>A0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28CB91B">
            <w:pPr>
              <w:jc w:val="center"/>
              <w:rPr>
                <w:b/>
              </w:rPr>
            </w:pPr>
            <w:r>
              <w:rPr>
                <w:b/>
              </w:rPr>
              <w:t>B1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C955A19">
            <w:pPr>
              <w:jc w:val="center"/>
              <w:rPr>
                <w:b/>
              </w:rPr>
            </w:pPr>
            <w:r>
              <w:rPr>
                <w:b/>
              </w:rPr>
              <w:t>B0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2138FC6">
            <w:pPr>
              <w:jc w:val="center"/>
              <w:rPr>
                <w:b/>
              </w:rPr>
            </w:pPr>
            <w:r>
              <w:rPr>
                <w:b/>
              </w:rPr>
              <w:t>运算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086D2AA">
            <w:pPr>
              <w:jc w:val="center"/>
              <w:rPr>
                <w:b/>
              </w:rPr>
            </w:pPr>
            <w:r>
              <w:rPr>
                <w:b/>
              </w:rPr>
              <w:t>预期结果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86B0A3E">
            <w:pPr>
              <w:jc w:val="center"/>
              <w:rPr>
                <w:b/>
              </w:rPr>
            </w:pPr>
            <w:r>
              <w:rPr>
                <w:b/>
              </w:rPr>
              <w:t>F1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A333E84">
            <w:pPr>
              <w:jc w:val="center"/>
              <w:rPr>
                <w:b/>
              </w:rPr>
            </w:pPr>
            <w:r>
              <w:rPr>
                <w:b/>
              </w:rPr>
              <w:t>F0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CBF566C">
            <w:pPr>
              <w:jc w:val="center"/>
              <w:rPr>
                <w:b/>
              </w:rPr>
            </w:pPr>
            <w:r>
              <w:rPr>
                <w:b/>
              </w:rPr>
              <w:t>Cout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965F0D0">
            <w:pPr>
              <w:jc w:val="center"/>
              <w:rPr>
                <w:b/>
              </w:rPr>
            </w:pPr>
            <w:r>
              <w:rPr>
                <w:b/>
              </w:rPr>
              <w:t>验证</w:t>
            </w:r>
          </w:p>
        </w:tc>
      </w:tr>
      <w:tr w14:paraId="210404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43B2D4E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605D450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69622A5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E17E8F9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BB72B92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781704B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6A829A6">
            <w:r>
              <w:t>1+1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7D96B49">
            <w:r>
              <w:t>2（溢出）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3C24EE0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24F1E70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E4D09F5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A36A8C8">
            <w:r>
              <w:t>√</w:t>
            </w:r>
          </w:p>
        </w:tc>
      </w:tr>
      <w:tr w14:paraId="6BBD16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7BE5616">
            <w: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CB40472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302E347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A1BEB86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7B8F07A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FE9FDDA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19637E6">
            <w:r>
              <w:t>-2+1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7606BB0">
            <w:r>
              <w:t>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111AFCF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C4FB9DA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BFA2140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B1FD71F">
            <w:r>
              <w:t>√</w:t>
            </w:r>
          </w:p>
        </w:tc>
      </w:tr>
      <w:tr w14:paraId="754B67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67A56A7">
            <w: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84C080D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05A5BC4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4C9799D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BDFABC7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A525751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04E0977">
            <w:r>
              <w:t>-1+1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4CAB57E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5AD22DF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C27000D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ABA38BF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3CB4BDB">
            <w:r>
              <w:t>√</w:t>
            </w:r>
          </w:p>
        </w:tc>
      </w:tr>
      <w:tr w14:paraId="4B621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92D4740">
            <w: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E20F07C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6956D16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B9D7A08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E77BB3B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72403F1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7CDBB46">
            <w:r>
              <w:t>1-1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142B2F5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B9ABD8D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2F6F7CE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C933A55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41D1AB0">
            <w:r>
              <w:t>√</w:t>
            </w:r>
          </w:p>
        </w:tc>
      </w:tr>
      <w:tr w14:paraId="2B6780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0E87D23">
            <w: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207431C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5C01D3C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AA51322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B7FB1CA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AF0A70A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3FA52AE">
            <w:r>
              <w:t>-2-1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214089B">
            <w:r>
              <w:t>-3（溢出）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B995605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66C5B61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64C63EE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DAD8F23">
            <w:r>
              <w:t>√</w:t>
            </w:r>
          </w:p>
        </w:tc>
      </w:tr>
      <w:tr w14:paraId="24CB4B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73A27B6">
            <w: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CE08E03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E768467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74BAAFC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543797E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AEE566E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87EF390">
            <w:r>
              <w:t>-1-(-2)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C85931E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33CC330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0437C4A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0A06C5A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E3AB6EA">
            <w:r>
              <w:t>√</w:t>
            </w:r>
          </w:p>
        </w:tc>
      </w:tr>
    </w:tbl>
    <w:p w14:paraId="63EC7841">
      <w:pPr>
        <w:pStyle w:val="25"/>
        <w:spacing w:line="360" w:lineRule="auto"/>
        <w:ind w:firstLine="0"/>
        <w:textAlignment w:val="baseline"/>
      </w:pPr>
    </w:p>
    <w:p w14:paraId="142963B3">
      <w:pPr>
        <w:pStyle w:val="25"/>
        <w:spacing w:line="360" w:lineRule="auto"/>
        <w:ind w:firstLine="0"/>
        <w:textAlignment w:val="baseline"/>
        <w:rPr>
          <w:rFonts w:hint="eastAsia"/>
          <w:b/>
          <w:bCs/>
        </w:rPr>
      </w:pPr>
    </w:p>
    <w:p w14:paraId="49E58453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6515E4CE">
      <w:pPr>
        <w:pStyle w:val="25"/>
        <w:spacing w:line="360" w:lineRule="auto"/>
        <w:ind w:firstLine="0"/>
        <w:textAlignment w:val="baseline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实验d)：</w:t>
      </w:r>
      <w:r>
        <w:rPr>
          <w:rFonts w:hint="eastAsia"/>
          <w:b/>
          <w:bCs/>
        </w:rPr>
        <w:t>使用七段数码管显示2比特加法器对无符号数的计算结果</w:t>
      </w:r>
    </w:p>
    <w:p w14:paraId="54B85E0A">
      <w:pPr>
        <w:jc w:val="left"/>
      </w:pPr>
      <w:r>
        <w:t>一、七段数码管真值表（0-9）</w:t>
      </w:r>
    </w:p>
    <w:p w14:paraId="067E8EC3">
      <w:pPr>
        <w:jc w:val="left"/>
      </w:pPr>
      <w:r>
        <w:t>输入D3D2D1D0表示4位二进制数（0-9），输出Sa-Sg控制各段亮灭（1=亮，0=灭）。</w:t>
      </w:r>
    </w:p>
    <w:tbl>
      <w:tblPr>
        <w:tblStyle w:val="1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3"/>
        <w:gridCol w:w="705"/>
        <w:gridCol w:w="1279"/>
        <w:gridCol w:w="1413"/>
        <w:gridCol w:w="1364"/>
        <w:gridCol w:w="669"/>
        <w:gridCol w:w="684"/>
        <w:gridCol w:w="721"/>
        <w:gridCol w:w="225"/>
        <w:gridCol w:w="426"/>
        <w:gridCol w:w="403"/>
        <w:gridCol w:w="439"/>
      </w:tblGrid>
      <w:tr w14:paraId="08D48B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2DAFEAC">
            <w:pPr>
              <w:jc w:val="center"/>
              <w:rPr>
                <w:b/>
              </w:rPr>
            </w:pPr>
            <w:r>
              <w:rPr>
                <w:b/>
              </w:rPr>
              <w:t>D3D2D1D0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1EDB78A">
            <w:pPr>
              <w:jc w:val="center"/>
              <w:rPr>
                <w:b/>
              </w:rPr>
            </w:pPr>
            <w:r>
              <w:rPr>
                <w:b/>
              </w:rPr>
              <w:t>数字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9BBD12F">
            <w:pPr>
              <w:jc w:val="center"/>
              <w:rPr>
                <w:b/>
              </w:rPr>
            </w:pPr>
            <w:r>
              <w:rPr>
                <w:b/>
              </w:rPr>
              <w:t>Sa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D7EC9E6">
            <w:pPr>
              <w:jc w:val="center"/>
              <w:rPr>
                <w:b/>
              </w:rPr>
            </w:pPr>
            <w:r>
              <w:rPr>
                <w:b/>
              </w:rPr>
              <w:t>Sb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3AEF035">
            <w:pPr>
              <w:jc w:val="center"/>
              <w:rPr>
                <w:b/>
              </w:rPr>
            </w:pPr>
            <w:r>
              <w:rPr>
                <w:b/>
              </w:rPr>
              <w:t>Sc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14893C9">
            <w:pPr>
              <w:jc w:val="center"/>
              <w:rPr>
                <w:b/>
              </w:rPr>
            </w:pPr>
            <w:r>
              <w:rPr>
                <w:b/>
              </w:rPr>
              <w:t>Sd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8957C69">
            <w:pPr>
              <w:jc w:val="center"/>
              <w:rPr>
                <w:b/>
              </w:rPr>
            </w:pPr>
            <w:r>
              <w:rPr>
                <w:b/>
              </w:rPr>
              <w:t>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7DC6ED1">
            <w:pPr>
              <w:jc w:val="center"/>
              <w:rPr>
                <w:b/>
              </w:rPr>
            </w:pPr>
            <w:r>
              <w:rPr>
                <w:b/>
              </w:rPr>
              <w:t>Sf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BDF38B2">
            <w:pPr>
              <w:jc w:val="center"/>
              <w:rPr>
                <w:b/>
              </w:rPr>
            </w:pPr>
            <w:r>
              <w:rPr>
                <w:b/>
              </w:rPr>
              <w:t>Sg</w:t>
            </w:r>
          </w:p>
        </w:tc>
      </w:tr>
      <w:tr w14:paraId="3680A0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123AE12">
            <w:r>
              <w:t>0000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E8AFA8D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DB75E62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9EF7C78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2A01582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ED501DD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CBE8DE1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6EFA378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043D58D">
            <w:r>
              <w:t>0</w:t>
            </w:r>
          </w:p>
        </w:tc>
      </w:tr>
      <w:tr w14:paraId="1E1D3D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E2F1335">
            <w:r>
              <w:t>0001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FAD0806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E2CADA1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5D0D41D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C4D7CA5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5C286B9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DE2CAB5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8515D11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D4DCAA4">
            <w:r>
              <w:t>0</w:t>
            </w:r>
          </w:p>
        </w:tc>
      </w:tr>
      <w:tr w14:paraId="08C9C9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8C82756">
            <w:r>
              <w:t>0010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1CE454B">
            <w: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4D8F436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E79F28F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09722FE">
            <w:r>
              <w:t>0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99E1458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0C6A675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E3EF94B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D907E69">
            <w:r>
              <w:t>1</w:t>
            </w:r>
          </w:p>
        </w:tc>
      </w:tr>
      <w:tr w14:paraId="3A9532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B6CCD16">
            <w:r>
              <w:t>0011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A8CAF5C">
            <w: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14CF935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0C302A1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93FFA3B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A054986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4A9978D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14624AE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8B268EC">
            <w:r>
              <w:t>1</w:t>
            </w:r>
          </w:p>
        </w:tc>
      </w:tr>
      <w:tr w14:paraId="788975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429DFA0">
            <w:r>
              <w:t>0100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F71DCFB">
            <w: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5ADF07B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7F8C832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BDABB7A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40085A9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852165D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4380848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07376A3">
            <w:r>
              <w:t>1</w:t>
            </w:r>
          </w:p>
        </w:tc>
      </w:tr>
      <w:tr w14:paraId="45AF68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C80837A">
            <w:r>
              <w:t>0101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8CF446F">
            <w: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38AEABD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A1996D2">
            <w:r>
              <w:t>0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C4B7005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A2CDB70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684D679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341041D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D548D52">
            <w:r>
              <w:t>1</w:t>
            </w:r>
          </w:p>
        </w:tc>
      </w:tr>
      <w:tr w14:paraId="3D2E71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F98ACD4">
            <w:r>
              <w:t>0110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E7CF7D5">
            <w: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646FFAF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E39CE53">
            <w:r>
              <w:t>0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F38B739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B350FC2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8F5162B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4CEA4AD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CAF75A7">
            <w:r>
              <w:t>1</w:t>
            </w:r>
          </w:p>
        </w:tc>
      </w:tr>
      <w:tr w14:paraId="5446E3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6D44103">
            <w:r>
              <w:t>0111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7E4B7AF">
            <w: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6AAB89F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6C55673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1CADC5B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3D0C132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77B43A1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A1D4C58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B029BC1">
            <w:r>
              <w:t>0</w:t>
            </w:r>
          </w:p>
        </w:tc>
      </w:tr>
      <w:tr w14:paraId="20184C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E0E7869">
            <w:r>
              <w:t>1000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4F68148">
            <w: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3BDD77F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D598A4B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D005985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70FEDEB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98436AE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3386612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D6BE622">
            <w:r>
              <w:t>1</w:t>
            </w:r>
          </w:p>
        </w:tc>
      </w:tr>
      <w:tr w14:paraId="0786D1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BC8CAF9">
            <w:r>
              <w:t>1001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8F23EDD">
            <w: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A267202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A45ABDE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B71C7E2">
            <w: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D382239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8E6C855">
            <w: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FEF6E9E">
            <w: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4AEAE8E">
            <w:r>
              <w:t>1</w:t>
            </w:r>
          </w:p>
        </w:tc>
      </w:tr>
      <w:tr w14:paraId="340F3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1492" w:type="dxa"/>
          <w:trHeight w:val="835" w:hRule="atLeast"/>
        </w:trPr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A9306B"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DCBC14"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99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02D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₃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₂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00      01      11      10</w:t>
            </w:r>
          </w:p>
        </w:tc>
      </w:tr>
      <w:tr w14:paraId="23F34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1492" w:type="dxa"/>
          <w:trHeight w:val="473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5688F0"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ADD8B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00 </w:t>
            </w:r>
          </w:p>
        </w:tc>
        <w:tc>
          <w:tcPr>
            <w:tcW w:w="89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1F51EB85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(0)</w:t>
            </w:r>
          </w:p>
        </w:tc>
        <w:tc>
          <w:tcPr>
            <w:tcW w:w="985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5D6FE6F5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(4)</w:t>
            </w:r>
          </w:p>
        </w:tc>
        <w:tc>
          <w:tcPr>
            <w:tcW w:w="950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B918E01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X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(C)</w:t>
            </w:r>
          </w:p>
        </w:tc>
        <w:tc>
          <w:tcPr>
            <w:tcW w:w="689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630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(8)</w:t>
            </w:r>
          </w:p>
        </w:tc>
        <w:tc>
          <w:tcPr>
            <w:tcW w:w="1475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517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←DiDo</w:t>
            </w:r>
          </w:p>
        </w:tc>
      </w:tr>
      <w:tr w14:paraId="0C03A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1492" w:type="dxa"/>
          <w:trHeight w:val="477" w:hRule="atLeast"/>
        </w:trPr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C820F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31"/>
                <w:rFonts w:eastAsia="宋体"/>
                <w:lang w:val="en-US" w:eastAsia="zh-CN" w:bidi="ar"/>
              </w:rPr>
              <w:t>1Do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3A7E24"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7379263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85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5C351F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50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68CE7CF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89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BDAC7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475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D1D05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37E11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1492" w:type="dxa"/>
          <w:trHeight w:val="94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36AA6B"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18A0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32"/>
                <w:rFonts w:eastAsia="宋体"/>
                <w:lang w:val="en-US" w:eastAsia="zh-CN" w:bidi="ar"/>
              </w:rPr>
              <w:br w:type="textWrapping"/>
            </w:r>
            <w:r>
              <w:rPr>
                <w:rStyle w:val="33"/>
                <w:rFonts w:eastAsia="宋体"/>
                <w:lang w:val="en-US" w:eastAsia="zh-CN" w:bidi="ar"/>
              </w:rPr>
              <w:t>01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3C3BFA53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(1)</w:t>
            </w:r>
          </w:p>
        </w:tc>
        <w:tc>
          <w:tcPr>
            <w:tcW w:w="98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745DCF71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(5)</w:t>
            </w:r>
          </w:p>
        </w:tc>
        <w:tc>
          <w:tcPr>
            <w:tcW w:w="9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61A41EAC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(D)</w:t>
            </w:r>
          </w:p>
        </w:tc>
        <w:tc>
          <w:tcPr>
            <w:tcW w:w="68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7F2503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(9)</w:t>
            </w:r>
          </w:p>
        </w:tc>
        <w:tc>
          <w:tcPr>
            <w:tcW w:w="147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F095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←D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₁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Do</w:t>
            </w:r>
          </w:p>
        </w:tc>
      </w:tr>
      <w:tr w14:paraId="4B23D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1492" w:type="dxa"/>
          <w:trHeight w:val="95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B412B8"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4C4E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32"/>
                <w:rFonts w:eastAsia="宋体"/>
                <w:lang w:val="en-US" w:eastAsia="zh-CN" w:bidi="ar"/>
              </w:rPr>
              <w:br w:type="textWrapping"/>
            </w:r>
            <w:r>
              <w:rPr>
                <w:rStyle w:val="31"/>
                <w:rFonts w:eastAsia="宋体"/>
                <w:lang w:val="en-US" w:eastAsia="zh-CN" w:bidi="ar"/>
              </w:rPr>
              <w:t>11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61B5639F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(3)</w:t>
            </w:r>
          </w:p>
        </w:tc>
        <w:tc>
          <w:tcPr>
            <w:tcW w:w="98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7566AAD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(7)</w:t>
            </w:r>
          </w:p>
        </w:tc>
        <w:tc>
          <w:tcPr>
            <w:tcW w:w="9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5B3AB58B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(F)</w:t>
            </w:r>
          </w:p>
        </w:tc>
        <w:tc>
          <w:tcPr>
            <w:tcW w:w="68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EC2C9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(B)</w:t>
            </w:r>
          </w:p>
        </w:tc>
        <w:tc>
          <w:tcPr>
            <w:tcW w:w="147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CD3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←D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₁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Do</w:t>
            </w:r>
          </w:p>
        </w:tc>
      </w:tr>
      <w:tr w14:paraId="6833B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1492" w:type="dxa"/>
          <w:trHeight w:val="94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9806C0"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6121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32"/>
                <w:rFonts w:eastAsia="宋体"/>
                <w:lang w:val="en-US" w:eastAsia="zh-CN" w:bidi="ar"/>
              </w:rPr>
              <w:br w:type="textWrapping"/>
            </w:r>
            <w:r>
              <w:rPr>
                <w:rStyle w:val="33"/>
                <w:rFonts w:eastAsia="宋体"/>
                <w:lang w:val="en-US" w:eastAsia="zh-CN" w:bidi="ar"/>
              </w:rPr>
              <w:t>10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8415DB1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(2)</w:t>
            </w:r>
          </w:p>
        </w:tc>
        <w:tc>
          <w:tcPr>
            <w:tcW w:w="98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169F39C6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(6)</w:t>
            </w:r>
          </w:p>
        </w:tc>
        <w:tc>
          <w:tcPr>
            <w:tcW w:w="9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3C87B55B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(E)</w:t>
            </w:r>
          </w:p>
        </w:tc>
        <w:tc>
          <w:tcPr>
            <w:tcW w:w="68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9FAFE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(A)</w:t>
            </w:r>
          </w:p>
        </w:tc>
        <w:tc>
          <w:tcPr>
            <w:tcW w:w="147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B4E6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←D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₁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Do</w:t>
            </w:r>
          </w:p>
        </w:tc>
      </w:tr>
      <w:tr w14:paraId="35B64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1492" w:type="dxa"/>
          <w:trHeight w:val="31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39FD49"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660C87"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99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FF10DB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5A18D4D2">
      <w:pPr>
        <w:pStyle w:val="25"/>
        <w:spacing w:line="264" w:lineRule="auto"/>
        <w:ind w:firstLine="0"/>
        <w:jc w:val="both"/>
        <w:textAlignment w:val="baseline"/>
      </w:pPr>
      <w:r>
        <w:drawing>
          <wp:inline distT="0" distB="0" distL="114300" distR="114300">
            <wp:extent cx="4000500" cy="276225"/>
            <wp:effectExtent l="0" t="0" r="0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B4DBF">
      <w:pPr>
        <w:pStyle w:val="25"/>
        <w:spacing w:line="264" w:lineRule="auto"/>
        <w:ind w:firstLine="0"/>
        <w:jc w:val="both"/>
        <w:textAlignment w:val="baseline"/>
        <w:rPr>
          <w:rFonts w:hint="eastAsia"/>
        </w:rPr>
      </w:pPr>
      <w:r>
        <w:drawing>
          <wp:inline distT="0" distB="0" distL="114300" distR="114300">
            <wp:extent cx="3089910" cy="4043045"/>
            <wp:effectExtent l="0" t="0" r="8890" b="825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13025" cy="4168775"/>
            <wp:effectExtent l="0" t="0" r="3175" b="952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3025" cy="416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620F5">
      <w:pPr>
        <w:pStyle w:val="25"/>
        <w:spacing w:line="360" w:lineRule="auto"/>
        <w:ind w:firstLine="0"/>
        <w:textAlignment w:val="baseline"/>
        <w:rPr>
          <w:b/>
          <w:bCs/>
        </w:rPr>
      </w:pPr>
      <w:r>
        <w:rPr>
          <w:rFonts w:hint="eastAsia" w:ascii="宋体" w:hAnsi="宋体"/>
          <w:b/>
          <w:bCs/>
        </w:rPr>
        <w:t>附加题1：</w:t>
      </w:r>
      <w:r>
        <w:rPr>
          <w:b/>
          <w:bCs/>
        </w:rPr>
        <w:t xml:space="preserve"> </w:t>
      </w:r>
    </w:p>
    <w:p w14:paraId="236ACB9F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0E25E94C">
      <w:pPr>
        <w:pStyle w:val="25"/>
        <w:spacing w:line="360" w:lineRule="auto"/>
        <w:ind w:firstLine="0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  <w:b/>
          <w:bCs/>
        </w:rPr>
        <w:t>附加题2：</w:t>
      </w:r>
    </w:p>
    <w:p w14:paraId="62E27982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11A5930B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0A59D086">
      <w:pPr>
        <w:pStyle w:val="25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五、遇到的问题及解决方法</w:t>
      </w:r>
    </w:p>
    <w:p w14:paraId="124F8D8A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七段译码器 A-F 显示处理 问题描述：实验中只要求显示 0-9，但 4 位输入可以表示 0-15，如何处理 10-15？</w:t>
      </w:r>
    </w:p>
    <w:p w14:paraId="0CB771EC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原因分析： </w:t>
      </w:r>
    </w:p>
    <w:p w14:paraId="0B9406A0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• 2 位无符号加法结果范围为 0-6，不会出现 A-F </w:t>
      </w:r>
    </w:p>
    <w:p w14:paraId="612A4313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• 但如果不处理，译码器可能产生不确定输出 </w:t>
      </w:r>
    </w:p>
    <w:p w14:paraId="5BB29E68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解决方法：</w:t>
      </w:r>
    </w:p>
    <w:p w14:paraId="46CDC6B2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• 将 10-15 的情况设为无关项（X）</w:t>
      </w:r>
    </w:p>
    <w:p w14:paraId="5216FA74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• 在卡诺图化简时利用无关项，获得更简化的表达式 • 这样译码器电路更简洁，功能也不受影响</w:t>
      </w:r>
    </w:p>
    <w:p w14:paraId="1E313B27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70B1BFDE">
      <w:pPr>
        <w:pStyle w:val="25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六、总结/心得体会</w:t>
      </w:r>
    </w:p>
    <w:p w14:paraId="00ED9A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21"/>
          <w:szCs w:val="2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通过本次数字逻辑实验，我有以下几点收获：</w:t>
      </w:r>
    </w:p>
    <w:p w14:paraId="2A4ABF4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</w:p>
    <w:p w14:paraId="7D2559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理论联系实际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：课本上学习的全加器、真值表、卡诺图化简等知识，在 Logisim 中得到了实际验证。只有亲手设计、连线、测试，才能真正理解这些概念。</w:t>
      </w:r>
    </w:p>
    <w:p w14:paraId="2251B7B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</w:p>
    <w:p w14:paraId="60782A2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</w:p>
    <w:p w14:paraId="16B648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模块化设计思想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：将全加器封装为子电路，再级联成多位加法器，最后集成到 ALU 中。这种分层设计大大简化了复杂电路的构建。</w:t>
      </w:r>
    </w:p>
    <w:p w14:paraId="429D1F5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</w:p>
    <w:p w14:paraId="2157A89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</w:p>
    <w:p w14:paraId="46956E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补码运算的深刻理解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：通过实现加/减法切换，我深刻理解了补码的本质——</w:t>
      </w: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A - B = A + (~B) + 1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。控制信号 Y 同时作用于 MUX 和 Cin，设计巧妙。</w:t>
      </w:r>
    </w:p>
    <w:p w14:paraId="5BE5B71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</w:p>
    <w:p w14:paraId="47D84F7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</w:p>
    <w:p w14:paraId="6526E8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溢出检测的本质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：溢出来自于有限位宽表示范围限制，检测方法就是比较符号位的变化。这一规律对理解计算机算术运算具有重要意义。</w:t>
      </w:r>
    </w:p>
    <w:p w14:paraId="0A44EAB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</w:p>
    <w:p w14:paraId="5B46FAA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</w:p>
    <w:p w14:paraId="180A20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15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七段译码器的设计流程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：从真值表 → 卡诺图 → 逻辑表达式 → 电路实现，完整地走完了数字电路设计的全流程。无关项的利用是化简的关键技巧。</w:t>
      </w:r>
    </w:p>
    <w:p w14:paraId="07BE006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0DC0BB22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7DA854E3">
      <w:pPr>
        <w:pStyle w:val="25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sectPr>
      <w:footerReference r:id="rId4" w:type="default"/>
      <w:pgSz w:w="11907" w:h="16840"/>
      <w:pgMar w:top="1701" w:right="1134" w:bottom="1418" w:left="1418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KaTeX_Math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alibri-Bold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4D99B">
    <w:pPr>
      <w:pStyle w:val="8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1414E">
    <w:pPr>
      <w:pStyle w:val="8"/>
      <w:jc w:val="center"/>
      <w:rPr>
        <w:sz w:val="21"/>
      </w:rPr>
    </w:pPr>
    <w:r>
      <w:rPr>
        <w:sz w:val="21"/>
      </w:rPr>
      <w:fldChar w:fldCharType="begin"/>
    </w:r>
    <w:r>
      <w:rPr>
        <w:sz w:val="21"/>
      </w:rPr>
      <w:instrText xml:space="preserve">PAGE   \* MERGEFORMAT</w:instrText>
    </w:r>
    <w:r>
      <w:rPr>
        <w:sz w:val="21"/>
      </w:rPr>
      <w:fldChar w:fldCharType="separate"/>
    </w:r>
    <w:r>
      <w:rPr>
        <w:sz w:val="21"/>
        <w:lang w:val="zh-CN"/>
      </w:rPr>
      <w:t>2</w:t>
    </w:r>
    <w:r>
      <w:rPr>
        <w:sz w:val="21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3993C6"/>
    <w:multiLevelType w:val="multilevel"/>
    <w:tmpl w:val="B83993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68DF584"/>
    <w:multiLevelType w:val="multilevel"/>
    <w:tmpl w:val="E68DF5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6CC86212"/>
    <w:multiLevelType w:val="multilevel"/>
    <w:tmpl w:val="6CC862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2"/>
  <w:drawingGridVerticalSpacing w:val="2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01F"/>
    <w:rsid w:val="00010E56"/>
    <w:rsid w:val="0003038E"/>
    <w:rsid w:val="0007331C"/>
    <w:rsid w:val="00081620"/>
    <w:rsid w:val="0009795A"/>
    <w:rsid w:val="000A474A"/>
    <w:rsid w:val="000B051C"/>
    <w:rsid w:val="000B5510"/>
    <w:rsid w:val="000C481C"/>
    <w:rsid w:val="000D1AA5"/>
    <w:rsid w:val="000D388C"/>
    <w:rsid w:val="000F729B"/>
    <w:rsid w:val="001014B8"/>
    <w:rsid w:val="0010668B"/>
    <w:rsid w:val="0011516B"/>
    <w:rsid w:val="0012418D"/>
    <w:rsid w:val="00141CD7"/>
    <w:rsid w:val="00143DE5"/>
    <w:rsid w:val="0015473A"/>
    <w:rsid w:val="00155434"/>
    <w:rsid w:val="00162364"/>
    <w:rsid w:val="00163000"/>
    <w:rsid w:val="00165814"/>
    <w:rsid w:val="001800F9"/>
    <w:rsid w:val="00181D5E"/>
    <w:rsid w:val="001A52FB"/>
    <w:rsid w:val="001B5B92"/>
    <w:rsid w:val="001D0206"/>
    <w:rsid w:val="001E2A29"/>
    <w:rsid w:val="001E7391"/>
    <w:rsid w:val="001E75BE"/>
    <w:rsid w:val="001F5452"/>
    <w:rsid w:val="0020312E"/>
    <w:rsid w:val="00211E8F"/>
    <w:rsid w:val="0022555E"/>
    <w:rsid w:val="0023489E"/>
    <w:rsid w:val="00250FA8"/>
    <w:rsid w:val="002511C9"/>
    <w:rsid w:val="00251EB6"/>
    <w:rsid w:val="00252F02"/>
    <w:rsid w:val="00253629"/>
    <w:rsid w:val="00261D3E"/>
    <w:rsid w:val="0026707F"/>
    <w:rsid w:val="00273D3F"/>
    <w:rsid w:val="00275123"/>
    <w:rsid w:val="00281D87"/>
    <w:rsid w:val="0028688A"/>
    <w:rsid w:val="002D63CD"/>
    <w:rsid w:val="002E1655"/>
    <w:rsid w:val="002E272F"/>
    <w:rsid w:val="002E6051"/>
    <w:rsid w:val="0030758A"/>
    <w:rsid w:val="003075CB"/>
    <w:rsid w:val="0032714E"/>
    <w:rsid w:val="00356E06"/>
    <w:rsid w:val="00360518"/>
    <w:rsid w:val="003701A0"/>
    <w:rsid w:val="003956A7"/>
    <w:rsid w:val="0039597D"/>
    <w:rsid w:val="003A40C5"/>
    <w:rsid w:val="003B0864"/>
    <w:rsid w:val="003B6D9C"/>
    <w:rsid w:val="003D4820"/>
    <w:rsid w:val="003D62C8"/>
    <w:rsid w:val="003E4C38"/>
    <w:rsid w:val="003E6FBB"/>
    <w:rsid w:val="003E7620"/>
    <w:rsid w:val="00400784"/>
    <w:rsid w:val="00405696"/>
    <w:rsid w:val="0043024D"/>
    <w:rsid w:val="004343C4"/>
    <w:rsid w:val="004422B3"/>
    <w:rsid w:val="004618F8"/>
    <w:rsid w:val="004741D0"/>
    <w:rsid w:val="00476B41"/>
    <w:rsid w:val="00492E29"/>
    <w:rsid w:val="00494F74"/>
    <w:rsid w:val="004A2D33"/>
    <w:rsid w:val="004D60E9"/>
    <w:rsid w:val="004E1174"/>
    <w:rsid w:val="004E4597"/>
    <w:rsid w:val="0050283F"/>
    <w:rsid w:val="00531AE3"/>
    <w:rsid w:val="005444B3"/>
    <w:rsid w:val="00546EE4"/>
    <w:rsid w:val="00550139"/>
    <w:rsid w:val="00553ECD"/>
    <w:rsid w:val="00554814"/>
    <w:rsid w:val="005643C1"/>
    <w:rsid w:val="00574C11"/>
    <w:rsid w:val="00580E45"/>
    <w:rsid w:val="0058648A"/>
    <w:rsid w:val="0059690E"/>
    <w:rsid w:val="005A1F61"/>
    <w:rsid w:val="005B00C2"/>
    <w:rsid w:val="005B2BAD"/>
    <w:rsid w:val="005C20D9"/>
    <w:rsid w:val="005E4A17"/>
    <w:rsid w:val="00612858"/>
    <w:rsid w:val="006208F5"/>
    <w:rsid w:val="00623004"/>
    <w:rsid w:val="006401EF"/>
    <w:rsid w:val="00643314"/>
    <w:rsid w:val="00657DA7"/>
    <w:rsid w:val="00660B0C"/>
    <w:rsid w:val="0068423E"/>
    <w:rsid w:val="006A4B06"/>
    <w:rsid w:val="006C0E66"/>
    <w:rsid w:val="006C102D"/>
    <w:rsid w:val="006D43C6"/>
    <w:rsid w:val="006D7AD8"/>
    <w:rsid w:val="006F11FF"/>
    <w:rsid w:val="006F1978"/>
    <w:rsid w:val="006F46B0"/>
    <w:rsid w:val="006F6905"/>
    <w:rsid w:val="0070454D"/>
    <w:rsid w:val="00705D8D"/>
    <w:rsid w:val="00712028"/>
    <w:rsid w:val="00723158"/>
    <w:rsid w:val="00745E69"/>
    <w:rsid w:val="00772673"/>
    <w:rsid w:val="007801EA"/>
    <w:rsid w:val="00797F2C"/>
    <w:rsid w:val="007C30C4"/>
    <w:rsid w:val="007D02CB"/>
    <w:rsid w:val="007E1CFC"/>
    <w:rsid w:val="007E51E2"/>
    <w:rsid w:val="007F13A7"/>
    <w:rsid w:val="007F309E"/>
    <w:rsid w:val="007F4688"/>
    <w:rsid w:val="0081395C"/>
    <w:rsid w:val="00813AAC"/>
    <w:rsid w:val="0081462E"/>
    <w:rsid w:val="00817AB8"/>
    <w:rsid w:val="008242E2"/>
    <w:rsid w:val="00881610"/>
    <w:rsid w:val="0088627B"/>
    <w:rsid w:val="00886A68"/>
    <w:rsid w:val="00890D2B"/>
    <w:rsid w:val="008A348C"/>
    <w:rsid w:val="008A59FD"/>
    <w:rsid w:val="008B3029"/>
    <w:rsid w:val="008B50FE"/>
    <w:rsid w:val="008C4BDB"/>
    <w:rsid w:val="008D3E1C"/>
    <w:rsid w:val="00916F71"/>
    <w:rsid w:val="0092154D"/>
    <w:rsid w:val="0092427F"/>
    <w:rsid w:val="00937B77"/>
    <w:rsid w:val="0094201F"/>
    <w:rsid w:val="009457DF"/>
    <w:rsid w:val="00955ECD"/>
    <w:rsid w:val="00960463"/>
    <w:rsid w:val="009618D5"/>
    <w:rsid w:val="00981958"/>
    <w:rsid w:val="00990B16"/>
    <w:rsid w:val="00994FAD"/>
    <w:rsid w:val="009B0790"/>
    <w:rsid w:val="009D3CEA"/>
    <w:rsid w:val="009E27F7"/>
    <w:rsid w:val="009E323F"/>
    <w:rsid w:val="009F0AC1"/>
    <w:rsid w:val="009F49F7"/>
    <w:rsid w:val="00A12691"/>
    <w:rsid w:val="00A15212"/>
    <w:rsid w:val="00A22526"/>
    <w:rsid w:val="00A40DE8"/>
    <w:rsid w:val="00A56510"/>
    <w:rsid w:val="00A778BF"/>
    <w:rsid w:val="00A834B6"/>
    <w:rsid w:val="00A84D95"/>
    <w:rsid w:val="00AA400E"/>
    <w:rsid w:val="00AC4BBF"/>
    <w:rsid w:val="00AD3E30"/>
    <w:rsid w:val="00AD7A5E"/>
    <w:rsid w:val="00AE6519"/>
    <w:rsid w:val="00AF6595"/>
    <w:rsid w:val="00B02CA6"/>
    <w:rsid w:val="00B16FDA"/>
    <w:rsid w:val="00B20BBD"/>
    <w:rsid w:val="00B36D65"/>
    <w:rsid w:val="00B37417"/>
    <w:rsid w:val="00B4221B"/>
    <w:rsid w:val="00B559B3"/>
    <w:rsid w:val="00B66998"/>
    <w:rsid w:val="00B77315"/>
    <w:rsid w:val="00B817B6"/>
    <w:rsid w:val="00BB74A0"/>
    <w:rsid w:val="00BC00E7"/>
    <w:rsid w:val="00BC6BE0"/>
    <w:rsid w:val="00BD712E"/>
    <w:rsid w:val="00BD768F"/>
    <w:rsid w:val="00BE1086"/>
    <w:rsid w:val="00BF5954"/>
    <w:rsid w:val="00BF69B1"/>
    <w:rsid w:val="00C0709E"/>
    <w:rsid w:val="00C10BDA"/>
    <w:rsid w:val="00C12B22"/>
    <w:rsid w:val="00C13160"/>
    <w:rsid w:val="00C2046E"/>
    <w:rsid w:val="00C21D75"/>
    <w:rsid w:val="00C30FB0"/>
    <w:rsid w:val="00C31F48"/>
    <w:rsid w:val="00C35967"/>
    <w:rsid w:val="00C82F7E"/>
    <w:rsid w:val="00C9310B"/>
    <w:rsid w:val="00C9737E"/>
    <w:rsid w:val="00CC389E"/>
    <w:rsid w:val="00CC3DC4"/>
    <w:rsid w:val="00CC762B"/>
    <w:rsid w:val="00CD6397"/>
    <w:rsid w:val="00CE6382"/>
    <w:rsid w:val="00D15B6E"/>
    <w:rsid w:val="00D27188"/>
    <w:rsid w:val="00D31A4F"/>
    <w:rsid w:val="00D3208F"/>
    <w:rsid w:val="00D3487D"/>
    <w:rsid w:val="00D66FD9"/>
    <w:rsid w:val="00D80D87"/>
    <w:rsid w:val="00D8103A"/>
    <w:rsid w:val="00D86C01"/>
    <w:rsid w:val="00DA283C"/>
    <w:rsid w:val="00DA29DD"/>
    <w:rsid w:val="00DA2F57"/>
    <w:rsid w:val="00DC5A40"/>
    <w:rsid w:val="00DD50EE"/>
    <w:rsid w:val="00DE3670"/>
    <w:rsid w:val="00DF4840"/>
    <w:rsid w:val="00E0438D"/>
    <w:rsid w:val="00E063EC"/>
    <w:rsid w:val="00E26B26"/>
    <w:rsid w:val="00E37328"/>
    <w:rsid w:val="00E4410E"/>
    <w:rsid w:val="00E476B2"/>
    <w:rsid w:val="00E50814"/>
    <w:rsid w:val="00E52CD5"/>
    <w:rsid w:val="00E52E40"/>
    <w:rsid w:val="00E63897"/>
    <w:rsid w:val="00E80EC2"/>
    <w:rsid w:val="00E96F43"/>
    <w:rsid w:val="00EA6603"/>
    <w:rsid w:val="00EB4BB8"/>
    <w:rsid w:val="00EC6251"/>
    <w:rsid w:val="00ED2976"/>
    <w:rsid w:val="00ED6C1D"/>
    <w:rsid w:val="00EF280D"/>
    <w:rsid w:val="00EF7231"/>
    <w:rsid w:val="00F05614"/>
    <w:rsid w:val="00F07990"/>
    <w:rsid w:val="00F24C8E"/>
    <w:rsid w:val="00F32B29"/>
    <w:rsid w:val="00F364E8"/>
    <w:rsid w:val="00F37C08"/>
    <w:rsid w:val="00F4087E"/>
    <w:rsid w:val="00F5444F"/>
    <w:rsid w:val="00F6747F"/>
    <w:rsid w:val="00F67E42"/>
    <w:rsid w:val="00F705EE"/>
    <w:rsid w:val="00F7251E"/>
    <w:rsid w:val="00F750BB"/>
    <w:rsid w:val="00F92C58"/>
    <w:rsid w:val="00FB6DA0"/>
    <w:rsid w:val="00FE5E29"/>
    <w:rsid w:val="00FF2C13"/>
    <w:rsid w:val="01582BC2"/>
    <w:rsid w:val="01902D1C"/>
    <w:rsid w:val="0190659F"/>
    <w:rsid w:val="02094F64"/>
    <w:rsid w:val="024F56D9"/>
    <w:rsid w:val="02705C0D"/>
    <w:rsid w:val="04525DA3"/>
    <w:rsid w:val="05A531D1"/>
    <w:rsid w:val="07137606"/>
    <w:rsid w:val="07D87C6E"/>
    <w:rsid w:val="08EA0DB0"/>
    <w:rsid w:val="09F558AC"/>
    <w:rsid w:val="0A5538D5"/>
    <w:rsid w:val="0C4E5BBE"/>
    <w:rsid w:val="0D500C64"/>
    <w:rsid w:val="0DC51F28"/>
    <w:rsid w:val="125B292B"/>
    <w:rsid w:val="128D43FF"/>
    <w:rsid w:val="12B20DBB"/>
    <w:rsid w:val="15D55160"/>
    <w:rsid w:val="160C7BB0"/>
    <w:rsid w:val="17B44371"/>
    <w:rsid w:val="17D77DA9"/>
    <w:rsid w:val="1C725F39"/>
    <w:rsid w:val="1D081CB0"/>
    <w:rsid w:val="200D4526"/>
    <w:rsid w:val="20702F46"/>
    <w:rsid w:val="22742716"/>
    <w:rsid w:val="236906A5"/>
    <w:rsid w:val="23E3036F"/>
    <w:rsid w:val="24971117"/>
    <w:rsid w:val="24B509C6"/>
    <w:rsid w:val="24C30629"/>
    <w:rsid w:val="25C42A83"/>
    <w:rsid w:val="286A3FDB"/>
    <w:rsid w:val="286F3CE6"/>
    <w:rsid w:val="296D4B02"/>
    <w:rsid w:val="29D76730"/>
    <w:rsid w:val="2A8D29DB"/>
    <w:rsid w:val="2ABB5AA9"/>
    <w:rsid w:val="2B054C24"/>
    <w:rsid w:val="2C144DE1"/>
    <w:rsid w:val="2C4B74B9"/>
    <w:rsid w:val="2CA06BC3"/>
    <w:rsid w:val="2CD22C15"/>
    <w:rsid w:val="2D3938BF"/>
    <w:rsid w:val="2E521E0D"/>
    <w:rsid w:val="2F933A9E"/>
    <w:rsid w:val="30FB1D6B"/>
    <w:rsid w:val="32907C03"/>
    <w:rsid w:val="32975242"/>
    <w:rsid w:val="336011D5"/>
    <w:rsid w:val="342E63AB"/>
    <w:rsid w:val="36991707"/>
    <w:rsid w:val="380D0904"/>
    <w:rsid w:val="39AE76A2"/>
    <w:rsid w:val="3B6908FA"/>
    <w:rsid w:val="3BB70085"/>
    <w:rsid w:val="3CF3200B"/>
    <w:rsid w:val="3D320BF7"/>
    <w:rsid w:val="3E1F3CF7"/>
    <w:rsid w:val="41220E6C"/>
    <w:rsid w:val="456F7154"/>
    <w:rsid w:val="458D51A8"/>
    <w:rsid w:val="46780629"/>
    <w:rsid w:val="46BE115E"/>
    <w:rsid w:val="46D81947"/>
    <w:rsid w:val="47B1162A"/>
    <w:rsid w:val="4A824CCC"/>
    <w:rsid w:val="4A9500E9"/>
    <w:rsid w:val="4D147203"/>
    <w:rsid w:val="4E03108A"/>
    <w:rsid w:val="4EBA2DB7"/>
    <w:rsid w:val="52154D37"/>
    <w:rsid w:val="527C7F5F"/>
    <w:rsid w:val="53A909D1"/>
    <w:rsid w:val="5474391D"/>
    <w:rsid w:val="57212282"/>
    <w:rsid w:val="5B546464"/>
    <w:rsid w:val="5E5757D7"/>
    <w:rsid w:val="5E774A07"/>
    <w:rsid w:val="5F8935CB"/>
    <w:rsid w:val="607779D0"/>
    <w:rsid w:val="612B657A"/>
    <w:rsid w:val="6279041A"/>
    <w:rsid w:val="62820162"/>
    <w:rsid w:val="66965CDC"/>
    <w:rsid w:val="68CE4682"/>
    <w:rsid w:val="6C6B706C"/>
    <w:rsid w:val="6CA67251"/>
    <w:rsid w:val="6D0D4676"/>
    <w:rsid w:val="6E5B561D"/>
    <w:rsid w:val="6E763C49"/>
    <w:rsid w:val="70535758"/>
    <w:rsid w:val="71C80B3D"/>
    <w:rsid w:val="729E4018"/>
    <w:rsid w:val="740116E1"/>
    <w:rsid w:val="74F60CF4"/>
    <w:rsid w:val="75830558"/>
    <w:rsid w:val="77243AB4"/>
    <w:rsid w:val="777C1998"/>
    <w:rsid w:val="78D131C3"/>
    <w:rsid w:val="79214247"/>
    <w:rsid w:val="7AC62379"/>
    <w:rsid w:val="7C160DA1"/>
    <w:rsid w:val="7D622FC2"/>
    <w:rsid w:val="7E006393"/>
    <w:rsid w:val="7EDC282E"/>
    <w:rsid w:val="7F32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link w:val="22"/>
    <w:qFormat/>
    <w:uiPriority w:val="0"/>
    <w:rPr>
      <w:rFonts w:ascii="宋体"/>
      <w:sz w:val="18"/>
      <w:szCs w:val="18"/>
    </w:rPr>
  </w:style>
  <w:style w:type="paragraph" w:styleId="7">
    <w:name w:val="Body Text Indent"/>
    <w:basedOn w:val="1"/>
    <w:link w:val="19"/>
    <w:qFormat/>
    <w:uiPriority w:val="0"/>
    <w:pPr>
      <w:spacing w:after="120"/>
      <w:ind w:left="420" w:leftChars="200"/>
    </w:pPr>
    <w:rPr>
      <w:rFonts w:eastAsia="Times New Roman"/>
    </w:rPr>
  </w:style>
  <w:style w:type="paragraph" w:styleId="8">
    <w:name w:val="footer"/>
    <w:basedOn w:val="1"/>
    <w:link w:val="2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page number"/>
    <w:basedOn w:val="14"/>
    <w:qFormat/>
    <w:uiPriority w:val="0"/>
  </w:style>
  <w:style w:type="character" w:styleId="17">
    <w:name w:val="Hyperlink"/>
    <w:qFormat/>
    <w:uiPriority w:val="99"/>
    <w:rPr>
      <w:color w:val="0000FF"/>
      <w:u w:val="single"/>
    </w:rPr>
  </w:style>
  <w:style w:type="character" w:styleId="18">
    <w:name w:val="HTML Code"/>
    <w:basedOn w:val="14"/>
    <w:qFormat/>
    <w:uiPriority w:val="0"/>
    <w:rPr>
      <w:rFonts w:ascii="Courier New" w:hAnsi="Courier New"/>
      <w:sz w:val="20"/>
    </w:rPr>
  </w:style>
  <w:style w:type="character" w:customStyle="1" w:styleId="19">
    <w:name w:val="正文文本缩进 字符"/>
    <w:link w:val="7"/>
    <w:qFormat/>
    <w:uiPriority w:val="0"/>
    <w:rPr>
      <w:kern w:val="2"/>
      <w:sz w:val="21"/>
      <w:szCs w:val="24"/>
      <w:lang w:bidi="ar-SA"/>
    </w:rPr>
  </w:style>
  <w:style w:type="paragraph" w:customStyle="1" w:styleId="20">
    <w:name w:val="目录 21"/>
    <w:basedOn w:val="1"/>
    <w:next w:val="1"/>
    <w:semiHidden/>
    <w:qFormat/>
    <w:uiPriority w:val="0"/>
    <w:pPr>
      <w:tabs>
        <w:tab w:val="right" w:leader="dot" w:pos="8022"/>
      </w:tabs>
      <w:ind w:left="420" w:leftChars="200" w:right="1313" w:rightChars="625"/>
    </w:pPr>
  </w:style>
  <w:style w:type="paragraph" w:customStyle="1" w:styleId="21">
    <w:name w:val="目录 11"/>
    <w:basedOn w:val="1"/>
    <w:next w:val="1"/>
    <w:qFormat/>
    <w:uiPriority w:val="39"/>
    <w:pPr>
      <w:tabs>
        <w:tab w:val="right" w:leader="dot" w:pos="8042"/>
      </w:tabs>
      <w:ind w:right="1331" w:rightChars="634"/>
    </w:pPr>
  </w:style>
  <w:style w:type="character" w:customStyle="1" w:styleId="22">
    <w:name w:val="文档结构图 字符"/>
    <w:link w:val="6"/>
    <w:qFormat/>
    <w:uiPriority w:val="0"/>
    <w:rPr>
      <w:rFonts w:ascii="宋体"/>
      <w:kern w:val="2"/>
      <w:sz w:val="18"/>
      <w:szCs w:val="18"/>
    </w:rPr>
  </w:style>
  <w:style w:type="character" w:customStyle="1" w:styleId="23">
    <w:name w:val="页眉 字符"/>
    <w:link w:val="9"/>
    <w:qFormat/>
    <w:uiPriority w:val="99"/>
    <w:rPr>
      <w:kern w:val="2"/>
      <w:sz w:val="18"/>
      <w:szCs w:val="18"/>
    </w:rPr>
  </w:style>
  <w:style w:type="character" w:customStyle="1" w:styleId="24">
    <w:name w:val="页脚 字符"/>
    <w:link w:val="8"/>
    <w:qFormat/>
    <w:uiPriority w:val="99"/>
    <w:rPr>
      <w:kern w:val="2"/>
      <w:sz w:val="18"/>
      <w:szCs w:val="18"/>
    </w:rPr>
  </w:style>
  <w:style w:type="paragraph" w:customStyle="1" w:styleId="25">
    <w:name w:val="中文首行缩进"/>
    <w:basedOn w:val="1"/>
    <w:qFormat/>
    <w:uiPriority w:val="0"/>
    <w:pPr>
      <w:suppressAutoHyphens/>
      <w:ind w:firstLine="495"/>
      <w:jc w:val="left"/>
    </w:pPr>
    <w:rPr>
      <w:kern w:val="0"/>
      <w:sz w:val="24"/>
    </w:rPr>
  </w:style>
  <w:style w:type="paragraph" w:customStyle="1" w:styleId="26">
    <w:name w:val="Body"/>
    <w:basedOn w:val="1"/>
    <w:qFormat/>
    <w:uiPriority w:val="0"/>
    <w:pPr>
      <w:spacing w:after="120"/>
    </w:pPr>
    <w:rPr>
      <w:rFonts w:asciiTheme="minorHAnsi" w:hAnsiTheme="minorHAnsi" w:eastAsiaTheme="minorEastAsia" w:cstheme="minorBidi"/>
      <w:szCs w:val="20"/>
    </w:rPr>
  </w:style>
  <w:style w:type="paragraph" w:styleId="27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28">
    <w:name w:val="font41"/>
    <w:basedOn w:val="14"/>
    <w:qFormat/>
    <w:uiPriority w:val="0"/>
    <w:rPr>
      <w:rFonts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29">
    <w:name w:val="font51"/>
    <w:basedOn w:val="14"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  <w:style w:type="character" w:customStyle="1" w:styleId="30">
    <w:name w:val="font31"/>
    <w:basedOn w:val="14"/>
    <w:qFormat/>
    <w:uiPriority w:val="0"/>
    <w:rPr>
      <w:rFonts w:ascii="宋体" w:hAnsi="宋体" w:eastAsia="宋体" w:cs="宋体"/>
      <w:color w:val="505050"/>
      <w:sz w:val="20"/>
      <w:szCs w:val="20"/>
      <w:u w:val="none"/>
    </w:rPr>
  </w:style>
  <w:style w:type="character" w:customStyle="1" w:styleId="31">
    <w:name w:val="font61"/>
    <w:basedOn w:val="14"/>
    <w:uiPriority w:val="0"/>
    <w:rPr>
      <w:rFonts w:hint="default" w:ascii="Arial" w:hAnsi="Arial" w:cs="Arial"/>
      <w:color w:val="000000"/>
      <w:sz w:val="18"/>
      <w:szCs w:val="18"/>
      <w:u w:val="none"/>
    </w:rPr>
  </w:style>
  <w:style w:type="character" w:customStyle="1" w:styleId="32">
    <w:name w:val="font71"/>
    <w:basedOn w:val="14"/>
    <w:uiPriority w:val="0"/>
    <w:rPr>
      <w:rFonts w:hint="default" w:ascii="Arial" w:hAnsi="Arial" w:cs="Arial"/>
      <w:color w:val="000000"/>
      <w:sz w:val="10"/>
      <w:szCs w:val="10"/>
      <w:u w:val="none"/>
    </w:rPr>
  </w:style>
  <w:style w:type="character" w:customStyle="1" w:styleId="33">
    <w:name w:val="font81"/>
    <w:basedOn w:val="14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thtfpc</Company>
  <Pages>8</Pages>
  <Words>1869</Words>
  <Characters>2521</Characters>
  <Lines>3</Lines>
  <Paragraphs>1</Paragraphs>
  <TotalTime>6</TotalTime>
  <ScaleCrop>false</ScaleCrop>
  <LinksUpToDate>false</LinksUpToDate>
  <CharactersWithSpaces>2918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2022-11-14T10:19:00Z</dcterms:created>
  <dc:creator>thtfpc user</dc:creator>
  <cp:lastModifiedBy>sjtd888</cp:lastModifiedBy>
  <dcterms:modified xsi:type="dcterms:W3CDTF">2026-05-13T04:32:41Z</dcterms:modified>
  <dc:title>一、</dc:title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eyJoZGlkIjoiYjExMzcxZjA5MmUxMTdhOTQzZWM1MzEyMWM3NjJjOGUiLCJ1c2VySWQiOiIxOTY1MzgwMzcifQ==</vt:lpwstr>
  </property>
  <property fmtid="{D5CDD505-2E9C-101B-9397-08002B2CF9AE}" pid="4" name="ICV">
    <vt:lpwstr>12FFA48FA545407B918D0FD5F186D4FF_12</vt:lpwstr>
  </property>
</Properties>
</file>