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2DBE98" w14:textId="77777777" w:rsidR="00261690" w:rsidRDefault="00261690" w:rsidP="00261690">
      <w:r>
        <w:t>1.1 解释器（科普）</w:t>
      </w:r>
    </w:p>
    <w:p w14:paraId="42F58C29" w14:textId="77777777" w:rsidR="00261690" w:rsidRDefault="00261690" w:rsidP="00261690"/>
    <w:p w14:paraId="0F7D4BE8" w14:textId="30FAEC79" w:rsidR="00261690" w:rsidRDefault="00261690" w:rsidP="00261690">
      <w:r>
        <w:rPr>
          <w:rFonts w:hint="eastAsia"/>
        </w:rPr>
        <w:t>计算机不能直接理解任何除</w:t>
      </w:r>
      <w:r w:rsidRPr="00261690">
        <w:rPr>
          <w:rFonts w:hint="eastAsia"/>
          <w:b/>
          <w:bCs/>
        </w:rPr>
        <w:t>机器语言</w:t>
      </w:r>
      <w:r>
        <w:rPr>
          <w:rFonts w:hint="eastAsia"/>
        </w:rPr>
        <w:t>以外的语言，所以必须要把程序员所写的程序语言翻译成机器语言，计算机才能执行程序。</w:t>
      </w:r>
      <w:r w:rsidRPr="00261690">
        <w:rPr>
          <w:rFonts w:hint="eastAsia"/>
          <w:highlight w:val="yellow"/>
        </w:rPr>
        <w:t>将其他语言翻译成机器语言的工具，被称为编译器</w:t>
      </w:r>
    </w:p>
    <w:p w14:paraId="254E98A1" w14:textId="77777777" w:rsidR="00261690" w:rsidRDefault="00261690" w:rsidP="00261690">
      <w:pPr>
        <w:rPr>
          <w:rFonts w:hint="eastAsia"/>
        </w:rPr>
      </w:pPr>
    </w:p>
    <w:p w14:paraId="5FCB0FA3" w14:textId="1540CE7B" w:rsidR="00235536" w:rsidRDefault="00261690" w:rsidP="00261690">
      <w:r w:rsidRPr="00261690">
        <w:rPr>
          <w:rFonts w:hint="eastAsia"/>
          <w:highlight w:val="yellow"/>
        </w:rPr>
        <w:t>编译器翻译的方式有两种：一个是</w:t>
      </w:r>
      <w:r w:rsidRPr="00261690">
        <w:rPr>
          <w:rFonts w:hint="eastAsia"/>
          <w:color w:val="FF0000"/>
          <w:highlight w:val="yellow"/>
        </w:rPr>
        <w:t>编译</w:t>
      </w:r>
      <w:r w:rsidRPr="00261690">
        <w:rPr>
          <w:rFonts w:hint="eastAsia"/>
          <w:highlight w:val="yellow"/>
        </w:rPr>
        <w:t>，另外一个是</w:t>
      </w:r>
      <w:r w:rsidRPr="00261690">
        <w:rPr>
          <w:rFonts w:hint="eastAsia"/>
          <w:color w:val="FF0000"/>
          <w:highlight w:val="yellow"/>
        </w:rPr>
        <w:t>解释</w:t>
      </w:r>
      <w:r>
        <w:rPr>
          <w:rFonts w:hint="eastAsia"/>
        </w:rPr>
        <w:t>。两种方式之间的区别在于翻译时间点的不同。当编译器以解释方式运行的时候，也称之为解释器</w:t>
      </w:r>
    </w:p>
    <w:p w14:paraId="723E1142" w14:textId="5229033E" w:rsidR="00261690" w:rsidRDefault="00261690" w:rsidP="00261690"/>
    <w:p w14:paraId="0A6E3B84" w14:textId="48B133C9" w:rsidR="00261690" w:rsidRDefault="00261690" w:rsidP="00261690">
      <w:pPr>
        <w:jc w:val="center"/>
      </w:pPr>
      <w:r>
        <w:rPr>
          <w:noProof/>
        </w:rPr>
        <w:drawing>
          <wp:inline distT="0" distB="0" distL="0" distR="0" wp14:anchorId="513282C6" wp14:editId="3AE185B5">
            <wp:extent cx="3512820" cy="3896529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8486" cy="390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9ABF" w14:textId="7434FECC" w:rsidR="006F7BAC" w:rsidRPr="00331564" w:rsidRDefault="006F7BAC" w:rsidP="006F7BAC">
      <w:pPr>
        <w:jc w:val="left"/>
        <w:rPr>
          <w:highlight w:val="yellow"/>
        </w:rPr>
      </w:pPr>
      <w:r w:rsidRPr="006E0FD9">
        <w:rPr>
          <w:b/>
          <w:bCs/>
        </w:rPr>
        <w:t>编译型语言</w:t>
      </w:r>
      <w:r>
        <w:t>：程序在执行之前需要一个专门的</w:t>
      </w:r>
      <w:r w:rsidRPr="00331564">
        <w:rPr>
          <w:highlight w:val="yellow"/>
        </w:rPr>
        <w:t>编译过程</w:t>
      </w:r>
      <w:r>
        <w:t>，</w:t>
      </w:r>
      <w:r w:rsidRPr="00331564">
        <w:rPr>
          <w:highlight w:val="yellow"/>
        </w:rPr>
        <w:t>把程序编译成为机器语言的文件</w:t>
      </w:r>
      <w:r>
        <w:t xml:space="preserve">，运行时不需要重新翻译，直接使用编译的结果就行了。程序执行效率高，依赖编译器，跨平台性差些。如 </w:t>
      </w:r>
      <w:r w:rsidRPr="00331564">
        <w:rPr>
          <w:highlight w:val="yellow"/>
        </w:rPr>
        <w:t>C、C++</w:t>
      </w:r>
    </w:p>
    <w:p w14:paraId="1A0DC883" w14:textId="77777777" w:rsidR="006F7BAC" w:rsidRDefault="006F7BAC" w:rsidP="006F7BAC">
      <w:pPr>
        <w:jc w:val="left"/>
      </w:pPr>
    </w:p>
    <w:p w14:paraId="511C7B10" w14:textId="0081EC8E" w:rsidR="006F7BAC" w:rsidRPr="00331564" w:rsidRDefault="006F7BAC" w:rsidP="006F7BAC">
      <w:pPr>
        <w:jc w:val="left"/>
        <w:rPr>
          <w:highlight w:val="yellow"/>
        </w:rPr>
      </w:pPr>
      <w:r w:rsidRPr="006E0FD9">
        <w:rPr>
          <w:b/>
          <w:bCs/>
        </w:rPr>
        <w:t>解释型语言</w:t>
      </w:r>
      <w:r>
        <w:t>：解释型语言编写的程序不进行预先编译，</w:t>
      </w:r>
      <w:r w:rsidRPr="00331564">
        <w:rPr>
          <w:highlight w:val="yellow"/>
        </w:rPr>
        <w:t>以文本方式存储程序代码，会将代码一句一句直接运行</w:t>
      </w:r>
      <w:r>
        <w:t>。在发布程序时，看起来省了道编译工序，但是在运行程序的时候，必须</w:t>
      </w:r>
      <w:r w:rsidRPr="00331564">
        <w:rPr>
          <w:highlight w:val="yellow"/>
        </w:rPr>
        <w:t>先解释再运行</w:t>
      </w:r>
    </w:p>
    <w:p w14:paraId="135CAF6C" w14:textId="65C27FAD" w:rsidR="00F07122" w:rsidRDefault="00F07122" w:rsidP="006F7BAC">
      <w:pPr>
        <w:jc w:val="left"/>
      </w:pPr>
    </w:p>
    <w:p w14:paraId="235BE5EF" w14:textId="77777777" w:rsidR="00F07122" w:rsidRDefault="00F07122" w:rsidP="00F07122">
      <w:pPr>
        <w:jc w:val="left"/>
      </w:pPr>
      <w:r>
        <w:rPr>
          <w:rFonts w:hint="eastAsia"/>
        </w:rPr>
        <w:t>编译型语言和解释型语言对比</w:t>
      </w:r>
    </w:p>
    <w:p w14:paraId="1790B694" w14:textId="77777777" w:rsidR="00F07122" w:rsidRDefault="00F07122" w:rsidP="00F07122">
      <w:pPr>
        <w:jc w:val="left"/>
      </w:pPr>
    </w:p>
    <w:p w14:paraId="25B8FA73" w14:textId="01C594E1" w:rsidR="00F07122" w:rsidRDefault="00F07122" w:rsidP="00F07122">
      <w:pPr>
        <w:jc w:val="left"/>
      </w:pPr>
      <w:r>
        <w:t>速度 —— 编译型语言比解释型语言执行速度快</w:t>
      </w:r>
    </w:p>
    <w:p w14:paraId="71A8F316" w14:textId="42E0EAED" w:rsidR="00531157" w:rsidRDefault="00F07122" w:rsidP="00F07122">
      <w:pPr>
        <w:jc w:val="left"/>
      </w:pPr>
      <w:r>
        <w:t>跨平台性 —— 解释型语言比编译型语言跨平台性好</w:t>
      </w:r>
    </w:p>
    <w:p w14:paraId="49A15872" w14:textId="77777777" w:rsidR="00531157" w:rsidRDefault="00531157">
      <w:pPr>
        <w:widowControl/>
        <w:jc w:val="left"/>
      </w:pPr>
      <w:r>
        <w:br w:type="page"/>
      </w:r>
    </w:p>
    <w:p w14:paraId="1AE12A24" w14:textId="500BF05A" w:rsidR="00531157" w:rsidRPr="000D129B" w:rsidRDefault="00531157" w:rsidP="00531157">
      <w:pPr>
        <w:jc w:val="left"/>
        <w:rPr>
          <w:b/>
          <w:bCs/>
          <w:sz w:val="24"/>
          <w:szCs w:val="28"/>
        </w:rPr>
      </w:pPr>
      <w:r w:rsidRPr="000D129B">
        <w:rPr>
          <w:b/>
          <w:bCs/>
          <w:sz w:val="24"/>
          <w:szCs w:val="28"/>
        </w:rPr>
        <w:lastRenderedPageBreak/>
        <w:t>Python特点</w:t>
      </w:r>
    </w:p>
    <w:p w14:paraId="4B1A583B" w14:textId="77777777" w:rsidR="00531157" w:rsidRDefault="00531157" w:rsidP="00531157">
      <w:pPr>
        <w:jc w:val="left"/>
      </w:pPr>
    </w:p>
    <w:p w14:paraId="4CB7AF44" w14:textId="77777777" w:rsidR="00531157" w:rsidRDefault="00531157" w:rsidP="00531157">
      <w:pPr>
        <w:jc w:val="left"/>
      </w:pPr>
      <w:r>
        <w:t>- Python 是完全面向对象的语言</w:t>
      </w:r>
    </w:p>
    <w:p w14:paraId="3DCBA9C2" w14:textId="77777777" w:rsidR="00531157" w:rsidRDefault="00531157" w:rsidP="00531157">
      <w:pPr>
        <w:jc w:val="left"/>
      </w:pPr>
      <w:r>
        <w:t xml:space="preserve">  - 函数、模块、数字、字符串都是对象，在 Python 中</w:t>
      </w:r>
      <w:r w:rsidRPr="00934E8F">
        <w:rPr>
          <w:highlight w:val="yellow"/>
        </w:rPr>
        <w:t>一切皆对象</w:t>
      </w:r>
    </w:p>
    <w:p w14:paraId="493C3A16" w14:textId="77777777" w:rsidR="00531157" w:rsidRDefault="00531157" w:rsidP="00531157">
      <w:pPr>
        <w:jc w:val="left"/>
      </w:pPr>
      <w:r>
        <w:t xml:space="preserve">  - 完全支持继承、重载、多重继承</w:t>
      </w:r>
    </w:p>
    <w:p w14:paraId="268D4A31" w14:textId="7540FB09" w:rsidR="00531157" w:rsidRDefault="00531157" w:rsidP="00531157">
      <w:pPr>
        <w:jc w:val="left"/>
      </w:pPr>
      <w:r>
        <w:t xml:space="preserve">  - 支持重载运算符，也支持泛型设计</w:t>
      </w:r>
    </w:p>
    <w:p w14:paraId="58EB85D9" w14:textId="77777777" w:rsidR="00BC357F" w:rsidRDefault="00BC357F" w:rsidP="00531157">
      <w:pPr>
        <w:jc w:val="left"/>
        <w:rPr>
          <w:rFonts w:hint="eastAsia"/>
        </w:rPr>
      </w:pPr>
    </w:p>
    <w:p w14:paraId="1563F85E" w14:textId="3CE5034D" w:rsidR="00531157" w:rsidRDefault="00531157" w:rsidP="00531157">
      <w:pPr>
        <w:jc w:val="left"/>
      </w:pPr>
      <w:r>
        <w:t>- Python 拥有一个强大的标准库，Python 语言的</w:t>
      </w:r>
      <w:r w:rsidRPr="00934E8F">
        <w:rPr>
          <w:highlight w:val="yellow"/>
        </w:rPr>
        <w:t>核心只包含 数字、字符串、列表、字典、文件 等常见类型和函数</w:t>
      </w:r>
      <w:r>
        <w:t xml:space="preserve">，而由 Python </w:t>
      </w:r>
      <w:r w:rsidRPr="00934E8F">
        <w:rPr>
          <w:highlight w:val="yellow"/>
        </w:rPr>
        <w:t>标准库</w:t>
      </w:r>
      <w:r>
        <w:t>提供了 系统管理、网络通信、文本处理、数据库接口、图形系统、XML 处理 等额外的功能</w:t>
      </w:r>
    </w:p>
    <w:p w14:paraId="38BC66A8" w14:textId="77777777" w:rsidR="00B03829" w:rsidRDefault="00B03829" w:rsidP="00531157">
      <w:pPr>
        <w:jc w:val="left"/>
        <w:rPr>
          <w:rFonts w:hint="eastAsia"/>
        </w:rPr>
      </w:pPr>
    </w:p>
    <w:p w14:paraId="7059DF85" w14:textId="373BFB53" w:rsidR="00F07122" w:rsidRDefault="00531157" w:rsidP="00531157">
      <w:pPr>
        <w:jc w:val="left"/>
      </w:pPr>
      <w:r>
        <w:t>- Python 社区提供了大量的</w:t>
      </w:r>
      <w:r w:rsidRPr="00934E8F">
        <w:rPr>
          <w:highlight w:val="yellow"/>
        </w:rPr>
        <w:t>第三方模块</w:t>
      </w:r>
      <w:r>
        <w:t>，使用方式与标准库类似。它们的功能覆盖 科学计算、人工智能、机器学习、Web 开发、数据库接口、图形系</w:t>
      </w:r>
      <w:bookmarkStart w:id="0" w:name="_GoBack"/>
      <w:bookmarkEnd w:id="0"/>
      <w:r>
        <w:t>统 多个领域</w:t>
      </w:r>
    </w:p>
    <w:p w14:paraId="51F6046A" w14:textId="6614275A" w:rsidR="009845A4" w:rsidRDefault="009845A4" w:rsidP="00F07122">
      <w:pPr>
        <w:jc w:val="left"/>
      </w:pPr>
    </w:p>
    <w:p w14:paraId="2E36A786" w14:textId="77777777" w:rsidR="009845A4" w:rsidRDefault="009845A4" w:rsidP="00F07122">
      <w:pPr>
        <w:jc w:val="left"/>
        <w:rPr>
          <w:rFonts w:hint="eastAsia"/>
        </w:rPr>
      </w:pPr>
    </w:p>
    <w:sectPr w:rsidR="009845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36"/>
    <w:rsid w:val="0008711A"/>
    <w:rsid w:val="000D129B"/>
    <w:rsid w:val="00235536"/>
    <w:rsid w:val="00261690"/>
    <w:rsid w:val="00331564"/>
    <w:rsid w:val="00531157"/>
    <w:rsid w:val="006E0FD9"/>
    <w:rsid w:val="006F7BAC"/>
    <w:rsid w:val="00934E8F"/>
    <w:rsid w:val="009845A4"/>
    <w:rsid w:val="00B03829"/>
    <w:rsid w:val="00BC357F"/>
    <w:rsid w:val="00D36CE5"/>
    <w:rsid w:val="00F0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AB57A"/>
  <w15:chartTrackingRefBased/>
  <w15:docId w15:val="{A3AA4184-105C-418C-A1F5-653B06F5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2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贺 睿远</dc:creator>
  <cp:keywords/>
  <dc:description/>
  <cp:lastModifiedBy>贺 睿远</cp:lastModifiedBy>
  <cp:revision>14</cp:revision>
  <dcterms:created xsi:type="dcterms:W3CDTF">2020-01-04T04:27:00Z</dcterms:created>
  <dcterms:modified xsi:type="dcterms:W3CDTF">2020-01-04T04:50:00Z</dcterms:modified>
</cp:coreProperties>
</file>