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tcBorders>
              <w:top w:val="nil"/>
              <w:left w:val="nil"/>
              <w:bottom w:val="nil"/>
              <w:right w:val="nil"/>
            </w:tcBorders>
            <w:shd w:val="clear" w:color="auto" w:fill="00338D"/>
            <w:tcMar>
              <w:top w:w="160" w:type="dxa"/>
              <w:left w:w="220" w:type="dxa"/>
              <w:bottom w:w="120" w:type="dxa"/>
              <w:right w:w="220" w:type="dxa"/>
            </w:tcMar>
          </w:tcPr>
          <w:p>
            <w:r>
              <w:rPr>
                <w:b/>
                <w:i w:val="0"/>
                <w:color w:val="9CC7EF"/>
                <w:sz w:val="19"/>
              </w:rPr>
              <w:t>TINJAUAN APLIKASI</w:t>
            </w:r>
          </w:p>
          <w:p>
            <w:r>
              <w:rPr>
                <w:b/>
                <w:i w:val="0"/>
                <w:color w:val="FFFFFF"/>
                <w:sz w:val="38"/>
              </w:rPr>
              <w:t>SIMKOPDES Mobile (sebelumnya KDMP Mobile)</w:t>
            </w:r>
          </w:p>
          <w:p>
            <w:r>
              <w:rPr>
                <w:b w:val="0"/>
                <w:i w:val="0"/>
                <w:color w:val="FFFFFF"/>
                <w:sz w:val="22"/>
              </w:rPr>
              <w:t>Apa yang dikatakan 718 ulasan pengguna di Google Play, dan apa artinya bagi arsitektur KDKMP</w:t>
            </w:r>
          </w:p>
          <w:p>
            <w:pPr>
              <w:spacing w:before="160"/>
            </w:pPr>
            <w:r>
              <w:rPr>
                <w:b w:val="0"/>
                <w:i w:val="0"/>
                <w:color w:val="9CC7EF"/>
                <w:sz w:val="18"/>
              </w:rPr>
              <w:t>12 Oktober 2026 · Draf untuk diskusi</w:t>
            </w:r>
          </w:p>
        </w:tc>
      </w:tr>
    </w:tbl>
    <w:p>
      <w:pPr>
        <w:spacing w:after="80"/>
      </w:pPr>
    </w:p>
    <w:p>
      <w:pPr>
        <w:spacing w:after="100"/>
      </w:pPr>
      <w:r>
        <w:rPr>
          <w:b/>
          <w:i w:val="0"/>
          <w:color w:val="6B7280"/>
          <w:sz w:val="17"/>
        </w:rPr>
        <w:t>Catatan metode.</w:t>
      </w:r>
      <w:r>
        <w:rPr>
          <w:b w:val="0"/>
          <w:i w:val="0"/>
          <w:color w:val="6B7280"/>
          <w:sz w:val="17"/>
        </w:rPr>
        <w:t xml:space="preserve"> Tinjauan ini disusun dari halaman aplikasi di Google Play dan 718 ulasan bertulisan (11 Juli 2025 – 8 Oktober 2026) yang diambil dari umpan ulasan publik Google Play pada 12 Oktober 2026. Aplikasi tidak dipasang atau diuji langsung. Tema keluhan diklasifikasikan dengan kata kunci sehingga satu ulasan dapat masuk lebih dari satu tema; persentase bersifat indikatif. Klaim pengguna (misalnya kebocoran data atau pungutan) dicatat sebagai keluhan, bukan fakta yang terverifikasi.</w:t>
      </w:r>
    </w:p>
    <w:p>
      <w:pPr>
        <w:pStyle w:val="Heading1"/>
      </w:pPr>
      <w:r>
        <w:t>1  Ringkasan</w:t>
      </w:r>
    </w:p>
    <w:p>
      <w:pPr>
        <w:spacing w:after="100"/>
      </w:pPr>
      <w:r>
        <w:rPr>
          <w:b w:val="0"/>
          <w:i w:val="0"/>
        </w:rPr>
        <w:t xml:space="preserve">SIMKOPDES Mobile saat ini berfungsi terutama sebagai </w:t>
      </w:r>
      <w:r>
        <w:rPr>
          <w:b/>
          <w:i w:val="0"/>
        </w:rPr>
        <w:t>portal pendaftaran anggota</w:t>
      </w:r>
      <w:r>
        <w:rPr>
          <w:b w:val="0"/>
          <w:i w:val="0"/>
        </w:rPr>
        <w:t xml:space="preserve">, dan pada fungsi itu pun masih tersendat. Hambatan terbesar ada pada </w:t>
      </w:r>
      <w:r>
        <w:rPr>
          <w:b/>
          <w:i w:val="0"/>
        </w:rPr>
        <w:t>persetujuan keanggotaan</w:t>
      </w:r>
      <w:r>
        <w:rPr>
          <w:b w:val="0"/>
          <w:i w:val="0"/>
        </w:rPr>
        <w:t xml:space="preserve"> yang tertahan berminggu-minggu hingga berbulan-bulan, </w:t>
      </w:r>
      <w:r>
        <w:rPr>
          <w:b/>
          <w:i w:val="0"/>
        </w:rPr>
        <w:t>masuk ke akun</w:t>
      </w:r>
      <w:r>
        <w:rPr>
          <w:b w:val="0"/>
          <w:i w:val="0"/>
        </w:rPr>
        <w:t xml:space="preserve"> (NIK dan email tidak saling terhubung), dan </w:t>
      </w:r>
      <w:r>
        <w:rPr>
          <w:b/>
          <w:i w:val="0"/>
        </w:rPr>
        <w:t>verifikasi wajah</w:t>
      </w:r>
      <w:r>
        <w:rPr>
          <w:b w:val="0"/>
          <w:i w:val="0"/>
        </w:rPr>
        <w:t>. Anggota yang telah disetujui hampir tidak menemukan layanan yang dapat dipakai. Peringkat publik 3,3 terangkat oleh satu lonjakan ulasan bintang lima pada 22–24 Desember 2025; tanpa lonjakan itu rata-ratanya sekitar 3,0.</w:t>
      </w:r>
    </w:p>
    <w:p>
      <w:pPr>
        <w:keepNext/>
        <w:spacing w:before="120" w:after="80"/>
      </w:pPr>
      <w:r>
        <w:rPr>
          <w:b/>
          <w:i w:val="0"/>
          <w:color w:val="00338D"/>
          <w:sz w:val="18"/>
        </w:rPr>
        <w:t>Tabel 1: Angka kunci</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55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Indikator</w:t>
            </w:r>
          </w:p>
        </w:tc>
        <w:tc>
          <w:tcPr>
            <w:tcW w:type="dxa" w:w="255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Nilai</w:t>
            </w:r>
          </w:p>
        </w:tc>
        <w:tc>
          <w:tcPr>
            <w:tcW w:type="dxa" w:w="453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Keterangan</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Peringkat di Google Play</w:t>
            </w:r>
          </w:p>
        </w:tc>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3,3 ★ (1,26 rb penilaian)</w:t>
            </w:r>
          </w:p>
        </w:tc>
        <w:tc>
          <w:tcPr>
            <w:tcW w:type="dxa" w:w="453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100 rb+ unduhan; diperbarui 6 Okt 2026</w:t>
            </w:r>
          </w:p>
        </w:tc>
      </w:tr>
      <w:tr>
        <w:trPr>
          <w:cantSplit/>
        </w:trPr>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Ulasan bertulisan yang dianalisis</w:t>
            </w:r>
          </w:p>
        </w:tc>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718</w:t>
            </w:r>
          </w:p>
        </w:tc>
        <w:tc>
          <w:tcPr>
            <w:tcW w:type="dxa" w:w="453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11 Jul 2025 – 8 Okt 2026</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Ulasan bintang 1–2</w:t>
            </w:r>
          </w:p>
        </w:tc>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258 (36%)</w:t>
            </w:r>
          </w:p>
        </w:tc>
        <w:tc>
          <w:tcPr>
            <w:tcW w:type="dxa" w:w="453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40–75% ulasan per bulan sejak Sep 2025 di sebagian besar bulan</w:t>
            </w:r>
          </w:p>
        </w:tc>
      </w:tr>
      <w:tr>
        <w:trPr>
          <w:cantSplit/>
        </w:trPr>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Lonjakan 22–24 Des 2025</w:t>
            </w:r>
          </w:p>
        </w:tc>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173 ulasan, rata-rata 4,94</w:t>
            </w:r>
          </w:p>
        </w:tc>
        <w:tc>
          <w:tcPr>
            <w:tcW w:type="dxa" w:w="453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Sebagian besar sangat singkat; salah satu penulis memperkenalkan diri sebagai BA KDKMP</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Rata-rata tanpa lonjakan</w:t>
            </w:r>
          </w:p>
        </w:tc>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3,04 ★ (545 ulasan)</w:t>
            </w:r>
          </w:p>
        </w:tc>
        <w:tc>
          <w:tcPr>
            <w:tcW w:type="dxa" w:w="453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Gambaran pengalaman pengguna yang lebih representatif</w:t>
            </w:r>
          </w:p>
        </w:tc>
      </w:tr>
      <w:tr>
        <w:trPr>
          <w:cantSplit/>
        </w:trPr>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Balasan pengembang</w:t>
            </w:r>
          </w:p>
        </w:tc>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0 dari 718</w:t>
            </w:r>
          </w:p>
        </w:tc>
        <w:tc>
          <w:tcPr>
            <w:tcW w:type="dxa" w:w="453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Tidak ada tanggapan publik atas keluhan</w:t>
            </w:r>
          </w:p>
        </w:tc>
      </w:tr>
    </w:tbl>
    <w:p>
      <w:pPr>
        <w:spacing w:after="40"/>
      </w:pPr>
    </w:p>
    <w:p>
      <w:pPr>
        <w:spacing w:after="160"/>
      </w:pPr>
      <w:r>
        <w:rPr>
          <w:b w:val="0"/>
          <w:i/>
          <w:color w:val="6B7280"/>
          <w:sz w:val="15"/>
        </w:rPr>
        <w:t>Sumber: Google Play; perhitungan kami.</w:t>
      </w:r>
    </w:p>
    <w:p>
      <w:pPr>
        <w:pStyle w:val="Heading1"/>
      </w:pPr>
      <w:r>
        <w:t>2  Profil aplikasi</w:t>
      </w:r>
    </w:p>
    <w:p>
      <w:pPr>
        <w:keepNext/>
        <w:spacing w:before="120" w:after="80"/>
      </w:pPr>
      <w:r>
        <w:rPr>
          <w:b/>
          <w:i w:val="0"/>
          <w:color w:val="00338D"/>
          <w:sz w:val="18"/>
        </w:rPr>
        <w:t>Tabel 2: Profil menurut halaman Google Play</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255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Butir</w:t>
            </w:r>
          </w:p>
        </w:tc>
        <w:tc>
          <w:tcPr>
            <w:tcW w:type="dxa" w:w="708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Isi</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Nama dan paket</w:t>
            </w:r>
          </w:p>
        </w:tc>
        <w:tc>
          <w:tcPr>
            <w:tcW w:type="dxa" w:w="70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SIMKOPDES; paket id.kop.merahputih.kdmp_mobile_app (nama awal: KDMP Mobile)</w:t>
            </w:r>
          </w:p>
        </w:tc>
      </w:tr>
      <w:tr>
        <w:trPr>
          <w:cantSplit/>
        </w:trPr>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Pengembang</w:t>
            </w:r>
          </w:p>
        </w:tc>
        <w:tc>
          <w:tcPr>
            <w:tcW w:type="dxa" w:w="70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Kementerian Koperasi, melalui Asisten Deputi Digitalisasi</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Klaim fitur</w:t>
            </w:r>
          </w:p>
        </w:tc>
        <w:tc>
          <w:tcPr>
            <w:tcW w:type="dxa" w:w="70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Dasbor koperasi; integrasi layanan pendukung koperasi; informasi dan pelatihan digital; "super app" untuk layanan keuangan, pencatatan transaksi, pelaporan, dan akses program pemerintah</w:t>
            </w:r>
          </w:p>
        </w:tc>
      </w:tr>
      <w:tr>
        <w:trPr>
          <w:cantSplit/>
        </w:trPr>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Keamanan data (pernyataan pengembang)</w:t>
            </w:r>
          </w:p>
        </w:tc>
        <w:tc>
          <w:tcPr>
            <w:tcW w:type="dxa" w:w="70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Mengumpulkan data lokasi dan data pribadi; data dienkripsi saat transit; penghapusan data dapat diminta; tidak dibagikan ke pihak ketiga</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Kategori dan kontak</w:t>
            </w:r>
          </w:p>
        </w:tc>
        <w:tc>
          <w:tcPr>
            <w:tcW w:type="dxa" w:w="70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Produktivitas; developer@satu.kop.id; aplikasi lain dari pengembang: SIMKOPNAS</w:t>
            </w:r>
          </w:p>
        </w:tc>
      </w:tr>
    </w:tbl>
    <w:p>
      <w:pPr>
        <w:spacing w:after="40"/>
      </w:pPr>
    </w:p>
    <w:p>
      <w:pPr>
        <w:pStyle w:val="Heading1"/>
      </w:pPr>
      <w:r>
        <w:t>3  Temuan</w:t>
      </w:r>
    </w:p>
    <w:p>
      <w:pPr>
        <w:pStyle w:val="Heading2"/>
      </w:pPr>
      <w:r>
        <w:t>3.1 Tren peringkat</w:t>
      </w:r>
    </w:p>
    <w:p>
      <w:pPr>
        <w:keepNext/>
        <w:spacing w:before="120" w:after="80"/>
      </w:pPr>
      <w:r>
        <w:rPr>
          <w:b/>
          <w:i w:val="0"/>
          <w:color w:val="00338D"/>
          <w:sz w:val="18"/>
        </w:rPr>
        <w:t>Gambar 1: Jumlah ulasan dan rata-rata bintang per bulan</w:t>
      </w:r>
    </w:p>
    <w:p>
      <w:pPr>
        <w:spacing w:after="40"/>
        <w:jc w:val="center"/>
      </w:pPr>
      <w:r>
        <w:drawing>
          <wp:inline xmlns:a="http://schemas.openxmlformats.org/drawingml/2006/main" xmlns:pic="http://schemas.openxmlformats.org/drawingml/2006/picture">
            <wp:extent cx="6120000" cy="2325600"/>
            <wp:docPr id="1" name="Picture 1"/>
            <wp:cNvGraphicFramePr>
              <a:graphicFrameLocks noChangeAspect="1"/>
            </wp:cNvGraphicFramePr>
            <a:graphic>
              <a:graphicData uri="http://schemas.openxmlformats.org/drawingml/2006/picture">
                <pic:pic>
                  <pic:nvPicPr>
                    <pic:cNvPr id="0" name="fig_review_trend.png"/>
                    <pic:cNvPicPr/>
                  </pic:nvPicPr>
                  <pic:blipFill>
                    <a:blip r:embed="rId10"/>
                    <a:stretch>
                      <a:fillRect/>
                    </a:stretch>
                  </pic:blipFill>
                  <pic:spPr>
                    <a:xfrm>
                      <a:off x="0" y="0"/>
                      <a:ext cx="6120000" cy="2325600"/>
                    </a:xfrm>
                    <a:prstGeom prst="rect"/>
                  </pic:spPr>
                </pic:pic>
              </a:graphicData>
            </a:graphic>
          </wp:inline>
        </w:drawing>
      </w:r>
    </w:p>
    <w:p>
      <w:pPr>
        <w:spacing w:after="160"/>
      </w:pPr>
      <w:r>
        <w:rPr>
          <w:b w:val="0"/>
          <w:i/>
          <w:color w:val="6B7280"/>
          <w:sz w:val="15"/>
        </w:rPr>
        <w:t>Sumber: 718 ulasan bertulisan di Google Play; perhitungan kami. Bulan Oktober 2026 hanya memuat dua ulasan.</w:t>
      </w:r>
    </w:p>
    <w:p>
      <w:pPr>
        <w:spacing w:after="100"/>
      </w:pPr>
      <w:r>
        <w:rPr>
          <w:b w:val="0"/>
          <w:i w:val="0"/>
        </w:rPr>
        <w:t>Ulasan awal (Juli–Agustus 2025) positif, saat aplikasi baru dipakai untuk mendaftar. Ketika gelombang pendaftaran besar datang pada September–November 2025, rata-rata turun ke 2,3–2,8. Lonjakan pada 22–24 Desember 2025 berpola seperti ulasan yang digerakkan secara terorganisasi: sangat singkat, seragam, dan sebagian ditulis oleh pendamping program. Seorang pengulas pada 24 Desember menyatakan bahwa ulasan bintang lima berasal dari "kenalan". Kami tidak dapat memastikan asal ulasan tersebut, tetapi peringkat publik sebaiknya tidak dipakai sebagai ukuran kepuasan.</w:t>
      </w:r>
    </w:p>
    <w:p>
      <w:pPr>
        <w:pStyle w:val="Heading2"/>
      </w:pPr>
      <w:r>
        <w:t>3.2 Tema keluhan</w:t>
      </w:r>
    </w:p>
    <w:p>
      <w:pPr>
        <w:keepNext/>
        <w:spacing w:before="120" w:after="80"/>
      </w:pPr>
      <w:r>
        <w:rPr>
          <w:b/>
          <w:i w:val="0"/>
          <w:color w:val="00338D"/>
          <w:sz w:val="18"/>
        </w:rPr>
        <w:t>Tabel 3: Tema dalam 258 ulasan bintang 1–2</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187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5"/>
              </w:rPr>
              <w:t>Tema</w:t>
            </w:r>
          </w:p>
        </w:tc>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5"/>
              </w:rPr>
              <w:t>Porsi</w:t>
            </w:r>
          </w:p>
        </w:tc>
        <w:tc>
          <w:tcPr>
            <w:tcW w:type="dxa" w:w="3969"/>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5"/>
              </w:rPr>
              <w:t>Gejala yang dilaporkan</w:t>
            </w:r>
          </w:p>
        </w:tc>
        <w:tc>
          <w:tcPr>
            <w:tcW w:type="dxa" w:w="306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5"/>
              </w:rPr>
              <w:t>Contoh ulasan</w:t>
            </w:r>
          </w:p>
        </w:tc>
      </w:tr>
      <w:tr>
        <w:trPr>
          <w:cantSplit/>
        </w:trPr>
        <w:tc>
          <w:tcPr>
            <w:tcW w:type="dxa" w:w="187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5"/>
              </w:rPr>
              <w:t>Persetujuan keanggotaan tertahan</w:t>
            </w:r>
          </w:p>
        </w:tc>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5"/>
              </w:rPr>
              <w:t>± 39%</w:t>
            </w:r>
          </w:p>
        </w:tc>
        <w:tc>
          <w:tcPr>
            <w:tcW w:type="dxa" w:w="39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5"/>
              </w:rPr>
              <w:t>Aplikasi menjanjikan 1–3 hari kerja; pengguna melaporkan berminggu-minggu hingga 6 bulan. Kontak desa di WhatsApp tidak tahu aplikasinya atau meminta foto KTP lagi.</w:t>
            </w:r>
          </w:p>
        </w:tc>
        <w:tc>
          <w:tcPr>
            <w:tcW w:type="dxa" w:w="30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5"/>
              </w:rPr>
              <w:t>"udah 6 bulan gak di konfirm… apakah ada orang disana"</w:t>
            </w:r>
          </w:p>
        </w:tc>
      </w:tr>
      <w:tr>
        <w:trPr>
          <w:cantSplit/>
        </w:trPr>
        <w:tc>
          <w:tcPr>
            <w:tcW w:type="dxa" w:w="18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5"/>
              </w:rPr>
              <w:t>Masuk akun gagal</w:t>
            </w:r>
          </w:p>
        </w:tc>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5"/>
              </w:rPr>
              <w:t>± 21%</w:t>
            </w:r>
          </w:p>
        </w:tc>
        <w:tc>
          <w:tcPr>
            <w:tcW w:type="dxa" w:w="396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5"/>
              </w:rPr>
              <w:t>"NIK sudah terdaftar" tetapi "email belum terdaftar"; kata sandi dan captcha selalu salah; tautan reset tidak terkirim.</w:t>
            </w:r>
          </w:p>
        </w:tc>
        <w:tc>
          <w:tcPr>
            <w:tcW w:type="dxa" w:w="30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5"/>
              </w:rPr>
              <w:t>"NIK, EMAIL, Pw sudah terdaftar giliran login salah pw"</w:t>
            </w:r>
          </w:p>
        </w:tc>
      </w:tr>
      <w:tr>
        <w:trPr>
          <w:cantSplit/>
        </w:trPr>
        <w:tc>
          <w:tcPr>
            <w:tcW w:type="dxa" w:w="187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5"/>
              </w:rPr>
              <w:t>Verifikasi wajah</w:t>
            </w:r>
          </w:p>
        </w:tc>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5"/>
              </w:rPr>
              <w:t>± 14%</w:t>
            </w:r>
          </w:p>
        </w:tc>
        <w:tc>
          <w:tcPr>
            <w:tcW w:type="dxa" w:w="39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5"/>
              </w:rPr>
              <w:t>Tidak ada tombol ambil foto, bingkai tidak bereaksi, galat "Unauthenticated" saat unggah. Terparah Sep–Des 2025.</w:t>
            </w:r>
          </w:p>
        </w:tc>
        <w:tc>
          <w:tcPr>
            <w:tcW w:type="dxa" w:w="30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5"/>
              </w:rPr>
              <w:t>"verifikasi wajah sampai tangan pegel ga juga berhasil"</w:t>
            </w:r>
          </w:p>
        </w:tc>
      </w:tr>
      <w:tr>
        <w:trPr>
          <w:cantSplit/>
        </w:trPr>
        <w:tc>
          <w:tcPr>
            <w:tcW w:type="dxa" w:w="18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5"/>
              </w:rPr>
              <w:t>Layanan bantuan tidak responsif</w:t>
            </w:r>
          </w:p>
        </w:tc>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5"/>
              </w:rPr>
              <w:t>± 11%</w:t>
            </w:r>
          </w:p>
        </w:tc>
        <w:tc>
          <w:tcPr>
            <w:tcW w:type="dxa" w:w="396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5"/>
              </w:rPr>
              <w:t>Helpdesk dan nomor WhatsApp melempar pengguna ke pihak lain tanpa penyelesaian.</w:t>
            </w:r>
          </w:p>
        </w:tc>
        <w:tc>
          <w:tcPr>
            <w:tcW w:type="dxa" w:w="30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5"/>
              </w:rPr>
              <w:t>"disuruh chat ke sana kemari pdhl tidak ada penyelesaian"</w:t>
            </w:r>
          </w:p>
        </w:tc>
      </w:tr>
      <w:tr>
        <w:trPr>
          <w:cantSplit/>
        </w:trPr>
        <w:tc>
          <w:tcPr>
            <w:tcW w:type="dxa" w:w="187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5"/>
              </w:rPr>
              <w:t>Aplikasi macet, layar hitam, lambat</w:t>
            </w:r>
          </w:p>
        </w:tc>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5"/>
              </w:rPr>
              <w:t>± 7%</w:t>
            </w:r>
          </w:p>
        </w:tc>
        <w:tc>
          <w:tcPr>
            <w:tcW w:type="dxa" w:w="39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5"/>
              </w:rPr>
              <w:t>Layar hitam saat dibuka (versi 2.x, 2026), aplikasi keluar sendiri.</w:t>
            </w:r>
          </w:p>
        </w:tc>
        <w:tc>
          <w:tcPr>
            <w:tcW w:type="dxa" w:w="30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5"/>
              </w:rPr>
              <w:t>"di buka malah layar hitam doang"</w:t>
            </w:r>
          </w:p>
        </w:tc>
      </w:tr>
      <w:tr>
        <w:trPr>
          <w:cantSplit/>
        </w:trPr>
        <w:tc>
          <w:tcPr>
            <w:tcW w:type="dxa" w:w="18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5"/>
              </w:rPr>
              <w:t>Kepercayaan, penipuan, biaya</w:t>
            </w:r>
          </w:p>
        </w:tc>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5"/>
              </w:rPr>
              <w:t>± 5%</w:t>
            </w:r>
          </w:p>
        </w:tc>
        <w:tc>
          <w:tcPr>
            <w:tcW w:type="dxa" w:w="396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5"/>
              </w:rPr>
              <w:t>Kekhawatiran phishing setelah memasang, pertanyaan pungutan Rp100 rb, tuduhan korupsi, klaim kebocoran data pengurus (belum terverifikasi).</w:t>
            </w:r>
          </w:p>
        </w:tc>
        <w:tc>
          <w:tcPr>
            <w:tcW w:type="dxa" w:w="30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5"/>
              </w:rPr>
              <w:t>"belum apa apa udah ada tagihan 100rb"</w:t>
            </w:r>
          </w:p>
        </w:tc>
      </w:tr>
      <w:tr>
        <w:trPr>
          <w:cantSplit/>
        </w:trPr>
        <w:tc>
          <w:tcPr>
            <w:tcW w:type="dxa" w:w="187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5"/>
              </w:rPr>
              <w:t>Akun tidak dapat dihapus</w:t>
            </w:r>
          </w:p>
        </w:tc>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5"/>
              </w:rPr>
              <w:t>± 5%</w:t>
            </w:r>
          </w:p>
        </w:tc>
        <w:tc>
          <w:tcPr>
            <w:tcW w:type="dxa" w:w="39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5"/>
              </w:rPr>
              <w:t>Tombol menampilkan "fitur akan segera tersedia", lalu hilang.</w:t>
            </w:r>
          </w:p>
        </w:tc>
        <w:tc>
          <w:tcPr>
            <w:tcW w:type="dxa" w:w="30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5"/>
              </w:rPr>
              <w:t>"tadinya ada tombol hapus akun… muncul notif fitur akan segera hadir"</w:t>
            </w:r>
          </w:p>
        </w:tc>
      </w:tr>
    </w:tbl>
    <w:p>
      <w:pPr>
        <w:spacing w:after="40"/>
      </w:pPr>
    </w:p>
    <w:p>
      <w:pPr>
        <w:spacing w:after="160"/>
      </w:pPr>
      <w:r>
        <w:rPr>
          <w:b w:val="0"/>
          <w:i/>
          <w:color w:val="6B7280"/>
          <w:sz w:val="15"/>
        </w:rPr>
        <w:t>Klasifikasi kata kunci; satu ulasan dapat masuk lebih dari satu tema.</w:t>
      </w:r>
    </w:p>
    <w:p>
      <w:pPr>
        <w:pStyle w:val="Heading2"/>
      </w:pPr>
      <w:r>
        <w:t>3.3 Setelah menjadi anggota, hampir tidak ada yang dapat dilakukan</w:t>
      </w:r>
    </w:p>
    <w:p>
      <w:pPr>
        <w:spacing w:after="100"/>
      </w:pPr>
      <w:r>
        <w:rPr>
          <w:b w:val="0"/>
          <w:i w:val="0"/>
        </w:rPr>
        <w:t>Ulasan dari anggota yang sudah disetujui berulang kali menyebut hal yang sama: simpan pinjam belum berjalan, saldo simpanan dan iuran tidak terlihat, laporan keuangan belum dapat dipakai, dan isi aplikasi sebagian besar artikel. Ini sejalan dengan kondisi program: banyak koperasi belum memiliki usaha yang aktif, sehingga aplikasi belum punya transaksi yang dapat ditampilkan.</w:t>
      </w:r>
    </w:p>
    <w:p>
      <w:pPr>
        <w:pStyle w:val="Heading2"/>
      </w:pPr>
      <w:r>
        <w:t>3.4 Masalah juga dialami pengurus dan admin</w:t>
      </w:r>
    </w:p>
    <w:p>
      <w:pPr>
        <w:pStyle w:val="ListBullet"/>
        <w:spacing w:after="60"/>
      </w:pPr>
      <w:r>
        <w:rPr>
          <w:b w:val="0"/>
          <w:i w:val="0"/>
        </w:rPr>
        <w:t>Seorang admin Simkopdes melaporkan bahwa pendaftaran melalui aplikasi tidak membawa foto KTP, foto wajah, maupun alamat ke halaman verifikasi web, sehingga calon anggota tidak dapat diverifikasi.</w:t>
      </w:r>
    </w:p>
    <w:p>
      <w:pPr>
        <w:pStyle w:val="ListBullet"/>
        <w:spacing w:after="60"/>
      </w:pPr>
      <w:r>
        <w:rPr>
          <w:b w:val="0"/>
          <w:i w:val="0"/>
        </w:rPr>
        <w:t>Pengurus lanjut usia kesulitan dengan akun berbasis email; seorang pengurus meminta pendaftaran anggota secara massal karena banyak warga tidak memiliki email atau ponsel pintar.</w:t>
      </w:r>
    </w:p>
    <w:p>
      <w:pPr>
        <w:pStyle w:val="ListBullet"/>
        <w:spacing w:after="60"/>
      </w:pPr>
      <w:r>
        <w:rPr>
          <w:b w:val="0"/>
          <w:i w:val="0"/>
        </w:rPr>
        <w:t>Pengurus dan pengawas melaporkan pembaruan profil yang selalu gagal tersimpan.</w:t>
      </w:r>
    </w:p>
    <w:p>
      <w:pPr>
        <w:pStyle w:val="Heading2"/>
      </w:pPr>
      <w:r>
        <w:t>3.5 Yang sudah berjalan baik</w:t>
      </w:r>
    </w:p>
    <w:p>
      <w:pPr>
        <w:pStyle w:val="ListBullet"/>
        <w:spacing w:after="60"/>
      </w:pPr>
      <w:r>
        <w:rPr>
          <w:b w:val="0"/>
          <w:i w:val="0"/>
        </w:rPr>
        <w:t>Pendaftaran awal dinilai mudah oleh banyak pengguna; antarmuka sederhana.</w:t>
      </w:r>
    </w:p>
    <w:p>
      <w:pPr>
        <w:pStyle w:val="ListBullet"/>
        <w:spacing w:after="60"/>
      </w:pPr>
      <w:r>
        <w:rPr>
          <w:b w:val="0"/>
          <w:i w:val="0"/>
        </w:rPr>
        <w:t>Akses ke pelatihan Kemenkop (Corporate University) mulai berfungsi pada 2026.</w:t>
      </w:r>
    </w:p>
    <w:p>
      <w:pPr>
        <w:pStyle w:val="ListBullet"/>
        <w:spacing w:after="60"/>
      </w:pPr>
      <w:r>
        <w:rPr>
          <w:b w:val="0"/>
          <w:i w:val="0"/>
        </w:rPr>
        <w:t>Pengulas awal mengusulkan fitur yang relevan: laporan publik per koperasi, rekening dan iuran anggota, laporan keuangan untuk transparansi.</w:t>
      </w:r>
    </w:p>
    <w:p>
      <w:pPr>
        <w:pStyle w:val="Heading1"/>
      </w:pPr>
      <w:r>
        <w:t>4  Penilaian per dimensi</w:t>
      </w:r>
    </w:p>
    <w:p>
      <w:pPr>
        <w:keepNext/>
        <w:spacing w:before="120" w:after="80"/>
      </w:pPr>
      <w:r>
        <w:rPr>
          <w:b/>
          <w:i w:val="0"/>
          <w:color w:val="00338D"/>
          <w:sz w:val="18"/>
        </w:rPr>
        <w:t>Tabel 4: Kartu skor aplikasi</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55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Dimensi</w:t>
            </w:r>
          </w:p>
        </w:tc>
        <w:tc>
          <w:tcPr>
            <w:tcW w:type="dxa" w:w="141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Penilaian</w:t>
            </w:r>
          </w:p>
        </w:tc>
        <w:tc>
          <w:tcPr>
            <w:tcW w:type="dxa" w:w="5669"/>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Dasar</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Pendaftaran dan persetujuan</w:t>
            </w:r>
          </w:p>
        </w:tc>
        <w:tc>
          <w:tcPr>
            <w:tcW w:type="dxa" w:w="141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Rendah</w:t>
            </w:r>
          </w:p>
        </w:tc>
        <w:tc>
          <w:tcPr>
            <w:tcW w:type="dxa" w:w="56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Persetujuan tidak memiliki batas waktu yang ditegakkan maupun eskalasi; status tidak menunjukkan siapa yang harus bertindak.</w:t>
            </w:r>
          </w:p>
        </w:tc>
      </w:tr>
      <w:tr>
        <w:trPr>
          <w:cantSplit/>
        </w:trPr>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Identitas dan login</w:t>
            </w:r>
          </w:p>
        </w:tc>
        <w:tc>
          <w:tcPr>
            <w:tcW w:type="dxa" w:w="141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Rendah</w:t>
            </w:r>
          </w:p>
        </w:tc>
        <w:tc>
          <w:tcPr>
            <w:tcW w:type="dxa" w:w="566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NIK dan email diperlakukan sebagai dua identitas terpisah; pemulihan akun tidak andal.</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Verifikasi wajah</w:t>
            </w:r>
          </w:p>
        </w:tc>
        <w:tc>
          <w:tcPr>
            <w:tcW w:type="dxa" w:w="141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Rendah–sedang</w:t>
            </w:r>
          </w:p>
        </w:tc>
        <w:tc>
          <w:tcPr>
            <w:tcW w:type="dxa" w:w="56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Membaik setelah 2025, tetapi masih dilaporkan pada 2026; tidak ada jalur alternatif.</w:t>
            </w:r>
          </w:p>
        </w:tc>
      </w:tr>
      <w:tr>
        <w:trPr>
          <w:cantSplit/>
        </w:trPr>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Fungsi inti koperasi</w:t>
            </w:r>
          </w:p>
        </w:tc>
        <w:tc>
          <w:tcPr>
            <w:tcW w:type="dxa" w:w="141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Rendah</w:t>
            </w:r>
          </w:p>
        </w:tc>
        <w:tc>
          <w:tcPr>
            <w:tcW w:type="dxa" w:w="566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Simpanan, pinjaman, iuran, dan laporan keuangan belum tersedia bagi anggota.</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Keandalan</w:t>
            </w:r>
          </w:p>
        </w:tc>
        <w:tc>
          <w:tcPr>
            <w:tcW w:type="dxa" w:w="141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Sedang</w:t>
            </w:r>
          </w:p>
        </w:tc>
        <w:tc>
          <w:tcPr>
            <w:tcW w:type="dxa" w:w="56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Keluhan layar hitam dan galat server masih muncul pada versi 2.x.</w:t>
            </w:r>
          </w:p>
        </w:tc>
      </w:tr>
      <w:tr>
        <w:trPr>
          <w:cantSplit/>
        </w:trPr>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Dukungan pengguna</w:t>
            </w:r>
          </w:p>
        </w:tc>
        <w:tc>
          <w:tcPr>
            <w:tcW w:type="dxa" w:w="141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Rendah</w:t>
            </w:r>
          </w:p>
        </w:tc>
        <w:tc>
          <w:tcPr>
            <w:tcW w:type="dxa" w:w="566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Tidak ada balasan ulasan; helpdesk tidak menyelesaikan masalah.</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Privasi dan kepercayaan</w:t>
            </w:r>
          </w:p>
        </w:tc>
        <w:tc>
          <w:tcPr>
            <w:tcW w:type="dxa" w:w="141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Rendah–sedang</w:t>
            </w:r>
          </w:p>
        </w:tc>
        <w:tc>
          <w:tcPr>
            <w:tcW w:type="dxa" w:w="56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Penghapusan akun di aplikasi tidak tersedia; kekhawatiran phishing dan pungutan tidak dijawab secara resmi.</w:t>
            </w:r>
          </w:p>
        </w:tc>
      </w:tr>
      <w:tr>
        <w:trPr>
          <w:cantSplit/>
        </w:trPr>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Integrasi data aplikasi–web admin</w:t>
            </w:r>
          </w:p>
        </w:tc>
        <w:tc>
          <w:tcPr>
            <w:tcW w:type="dxa" w:w="141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Rendah</w:t>
            </w:r>
          </w:p>
        </w:tc>
        <w:tc>
          <w:tcPr>
            <w:tcW w:type="dxa" w:w="566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Data pendaftaran tidak lengkap sampai ke admin.</w:t>
            </w:r>
          </w:p>
        </w:tc>
      </w:tr>
    </w:tbl>
    <w:p>
      <w:pPr>
        <w:spacing w:after="40"/>
      </w:pPr>
    </w:p>
    <w:p>
      <w:pPr>
        <w:spacing w:after="160"/>
      </w:pPr>
      <w:r>
        <w:rPr>
          <w:b w:val="0"/>
          <w:i/>
          <w:color w:val="6B7280"/>
          <w:sz w:val="15"/>
        </w:rPr>
        <w:t>Penilaian kualitatif kami berdasarkan ulasan pengguna; perlu dikonfirmasi dengan data operasional pengembang.</w:t>
      </w:r>
    </w:p>
    <w:p>
      <w:pPr>
        <w:pStyle w:val="Heading1"/>
      </w:pPr>
      <w:r>
        <w:t>5  Rekomendasi</w:t>
      </w:r>
    </w:p>
    <w:p>
      <w:pPr>
        <w:keepNext/>
        <w:spacing w:before="120" w:after="80"/>
      </w:pPr>
      <w:r>
        <w:rPr>
          <w:b/>
          <w:i w:val="0"/>
          <w:color w:val="00338D"/>
          <w:sz w:val="18"/>
        </w:rPr>
        <w:t>Tabel 5: Rekomendasi berprioritas</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124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Waktu</w:t>
            </w:r>
          </w:p>
        </w:tc>
        <w:tc>
          <w:tcPr>
            <w:tcW w:type="dxa" w:w="6009"/>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Tindakan</w:t>
            </w:r>
          </w:p>
        </w:tc>
        <w:tc>
          <w:tcPr>
            <w:tcW w:type="dxa" w:w="238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Masalah yang dijawab</w:t>
            </w:r>
          </w:p>
        </w:tc>
      </w:tr>
      <w:tr>
        <w:trPr>
          <w:cantSplit/>
        </w:trPr>
        <w:tc>
          <w:tcPr>
            <w:tcW w:type="dxa" w:w="124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0–30 hari</w:t>
            </w:r>
          </w:p>
        </w:tc>
        <w:tc>
          <w:tcPr>
            <w:tcW w:type="dxa" w:w="60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Tetapkan batas waktu persetujuan keanggotaan, eskalasi otomatis ke kecamatan/kabupaten bila terlewati, dan tampilkan kepada pendaftar siapa yang sedang memproses</w:t>
            </w:r>
          </w:p>
        </w:tc>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Persetujuan tertahan</w:t>
            </w:r>
          </w:p>
        </w:tc>
      </w:tr>
      <w:tr>
        <w:trPr>
          <w:cantSplit/>
        </w:trPr>
        <w:tc>
          <w:tcPr>
            <w:tcW w:type="dxa" w:w="124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0–30 hari</w:t>
            </w:r>
          </w:p>
        </w:tc>
        <w:tc>
          <w:tcPr>
            <w:tcW w:type="dxa" w:w="60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Perbaiki pengiriman foto KTP, foto wajah, dan alamat ke halaman verifikasi admin</w:t>
            </w:r>
          </w:p>
        </w:tc>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Integrasi data</w:t>
            </w:r>
          </w:p>
        </w:tc>
      </w:tr>
      <w:tr>
        <w:trPr>
          <w:cantSplit/>
        </w:trPr>
        <w:tc>
          <w:tcPr>
            <w:tcW w:type="dxa" w:w="124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0–30 hari</w:t>
            </w:r>
          </w:p>
        </w:tc>
        <w:tc>
          <w:tcPr>
            <w:tcW w:type="dxa" w:w="60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Balas ulasan di Google Play; terbitkan pemberitahuan resmi tentang biaya keanggotaan dan peringatan phishing</w:t>
            </w:r>
          </w:p>
        </w:tc>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Kepercayaan</w:t>
            </w:r>
          </w:p>
        </w:tc>
      </w:tr>
      <w:tr>
        <w:trPr>
          <w:cantSplit/>
        </w:trPr>
        <w:tc>
          <w:tcPr>
            <w:tcW w:type="dxa" w:w="124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0–30 hari</w:t>
            </w:r>
          </w:p>
        </w:tc>
        <w:tc>
          <w:tcPr>
            <w:tcW w:type="dxa" w:w="60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Aktifkan penghapusan akun yang berfungsi di aplikasi dan melalui web</w:t>
            </w:r>
          </w:p>
        </w:tc>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UU PDP dan ketentuan Google Play</w:t>
            </w:r>
          </w:p>
        </w:tc>
      </w:tr>
      <w:tr>
        <w:trPr>
          <w:cantSplit/>
        </w:trPr>
        <w:tc>
          <w:tcPr>
            <w:tcW w:type="dxa" w:w="124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30–90 hari</w:t>
            </w:r>
          </w:p>
        </w:tc>
        <w:tc>
          <w:tcPr>
            <w:tcW w:type="dxa" w:w="60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Jadikan NIK kunci identitas tunggal; email dan nomor ponsel hanya kanal masuk yang dapat ditautkan; perbaiki pemulihan akun</w:t>
            </w:r>
          </w:p>
        </w:tc>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Login gagal</w:t>
            </w:r>
          </w:p>
        </w:tc>
      </w:tr>
      <w:tr>
        <w:trPr>
          <w:cantSplit/>
        </w:trPr>
        <w:tc>
          <w:tcPr>
            <w:tcW w:type="dxa" w:w="124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30–90 hari</w:t>
            </w:r>
          </w:p>
        </w:tc>
        <w:tc>
          <w:tcPr>
            <w:tcW w:type="dxa" w:w="60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Sediakan verifikasi alternatif oleh pengurus atau petugas gerai bila verifikasi wajah gagal</w:t>
            </w:r>
          </w:p>
        </w:tc>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Verifikasi wajah</w:t>
            </w:r>
          </w:p>
        </w:tc>
      </w:tr>
      <w:tr>
        <w:trPr>
          <w:cantSplit/>
        </w:trPr>
        <w:tc>
          <w:tcPr>
            <w:tcW w:type="dxa" w:w="124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30–90 hari</w:t>
            </w:r>
          </w:p>
        </w:tc>
        <w:tc>
          <w:tcPr>
            <w:tcW w:type="dxa" w:w="60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Pendaftaran berbantuan dan massal oleh pengurus untuk warga tanpa email atau ponsel pintar</w:t>
            </w:r>
          </w:p>
        </w:tc>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Inklusi</w:t>
            </w:r>
          </w:p>
        </w:tc>
      </w:tr>
      <w:tr>
        <w:trPr>
          <w:cantSplit/>
        </w:trPr>
        <w:tc>
          <w:tcPr>
            <w:tcW w:type="dxa" w:w="124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30–90 hari</w:t>
            </w:r>
          </w:p>
        </w:tc>
        <w:tc>
          <w:tcPr>
            <w:tcW w:type="dxa" w:w="60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Target layanan helpdesk (mis. tiket kritis ≤ 4 jam) dan pelacakan tiket</w:t>
            </w:r>
          </w:p>
        </w:tc>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Dukungan</w:t>
            </w:r>
          </w:p>
        </w:tc>
      </w:tr>
      <w:tr>
        <w:trPr>
          <w:cantSplit/>
        </w:trPr>
        <w:tc>
          <w:tcPr>
            <w:tcW w:type="dxa" w:w="124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90+ hari</w:t>
            </w:r>
          </w:p>
        </w:tc>
        <w:tc>
          <w:tcPr>
            <w:tcW w:type="dxa" w:w="60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Tampilkan simpanan, iuran, transaksi, dan estimasi SHU anggota ketika koperasi mulai beroperasi; laporan keuangan ringkas per koperasi</w:t>
            </w:r>
          </w:p>
        </w:tc>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Nilai bagi anggota</w:t>
            </w:r>
          </w:p>
        </w:tc>
      </w:tr>
      <w:tr>
        <w:trPr>
          <w:cantSplit/>
        </w:trPr>
        <w:tc>
          <w:tcPr>
            <w:tcW w:type="dxa" w:w="124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Berkelanjutan</w:t>
            </w:r>
          </w:p>
        </w:tc>
        <w:tc>
          <w:tcPr>
            <w:tcW w:type="dxa" w:w="60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Ukur keberhasilan dari waktu persetujuan, tingkat masuk akun berhasil, dan anggota aktif, bukan dari peringkat toko aplikasi</w:t>
            </w:r>
          </w:p>
        </w:tc>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Ukuran kinerja</w:t>
            </w:r>
          </w:p>
        </w:tc>
      </w:tr>
    </w:tbl>
    <w:p>
      <w:pPr>
        <w:spacing w:after="40"/>
      </w:pPr>
    </w:p>
    <w:p>
      <w:pPr>
        <w:pStyle w:val="Heading1"/>
      </w:pPr>
      <w:r>
        <w:t>6  Implikasi bagi arsitektur dan PRD KDKMP</w:t>
      </w:r>
    </w:p>
    <w:p>
      <w:pPr>
        <w:keepNext/>
        <w:spacing w:after="100"/>
      </w:pPr>
      <w:r>
        <w:rPr>
          <w:b w:val="0"/>
          <w:i w:val="0"/>
        </w:rPr>
        <w:t xml:space="preserve">Temuan ini memperkuat keputusan dalam Arsitektur_Sistem_KDKMP_Berbasis_Riset untuk </w:t>
      </w:r>
      <w:r>
        <w:rPr>
          <w:b/>
          <w:i w:val="0"/>
        </w:rPr>
        <w:t>memperluas Simkopdes, bukan menggantinya</w:t>
      </w:r>
      <w:r>
        <w:rPr>
          <w:b w:val="0"/>
          <w:i w:val="0"/>
        </w:rPr>
        <w:t>, sekaligus menunjukkan bahwa inti nasional itu perlu dibenahi lebih dahulu. Beberapa kebutuhan dalam PRD perlu dipertajam:</w:t>
      </w:r>
    </w:p>
    <w:p>
      <w:pPr>
        <w:keepNext/>
        <w:spacing w:before="120" w:after="80"/>
      </w:pPr>
      <w:r>
        <w:rPr>
          <w:b/>
          <w:i w:val="0"/>
          <w:color w:val="00338D"/>
          <w:sz w:val="18"/>
        </w:rPr>
        <w:t>Tabel 6: Penajaman kebutuhan PRD</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255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 PRD</w:t>
            </w:r>
          </w:p>
        </w:tc>
        <w:tc>
          <w:tcPr>
            <w:tcW w:type="dxa" w:w="708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Penajaman yang diusulkan</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E2-01 Registrasi anggota</w:t>
            </w:r>
          </w:p>
        </w:tc>
        <w:tc>
          <w:tcPr>
            <w:tcW w:type="dxa" w:w="70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Tambahkan SLA persetujuan, eskalasi berjenjang, status "menunggu siapa", serta pendaftaran berbantuan dan massal oleh pengurus</w:t>
            </w:r>
          </w:p>
        </w:tc>
      </w:tr>
      <w:tr>
        <w:trPr>
          <w:cantSplit/>
        </w:trPr>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E14-02 Verifikasi NIK</w:t>
            </w:r>
          </w:p>
        </w:tc>
        <w:tc>
          <w:tcPr>
            <w:tcW w:type="dxa" w:w="70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NIK sebagai kunci identitas tunggal; penautan email dan ponsel; pemulihan akun berbasis NIK + OTP</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E2 (baru)</w:t>
            </w:r>
          </w:p>
        </w:tc>
        <w:tc>
          <w:tcPr>
            <w:tcW w:type="dxa" w:w="70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Jalur verifikasi alternatif bila biometrik gagal, dengan jejak audit</w:t>
            </w:r>
          </w:p>
        </w:tc>
      </w:tr>
      <w:tr>
        <w:trPr>
          <w:cantSplit/>
        </w:trPr>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NFR-07 Privasi</w:t>
            </w:r>
          </w:p>
        </w:tc>
        <w:tc>
          <w:tcPr>
            <w:tcW w:type="dxa" w:w="70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Penghapusan akun mandiri sebagai syarat rilis; pemberitahuan resmi anti-phishing</w:t>
            </w:r>
          </w:p>
        </w:tc>
      </w:tr>
      <w:tr>
        <w:trPr>
          <w:cantSplit/>
        </w:trPr>
        <w:tc>
          <w:tcPr>
            <w:tcW w:type="dxa" w:w="255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NFR-11 Kegunaan</w:t>
            </w:r>
          </w:p>
        </w:tc>
        <w:tc>
          <w:tcPr>
            <w:tcW w:type="dxa" w:w="70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Uji dengan pengurus lanjut usia dan warga tanpa email sebelum rilis</w:t>
            </w:r>
          </w:p>
        </w:tc>
      </w:tr>
      <w:tr>
        <w:trPr>
          <w:cantSplit/>
        </w:trPr>
        <w:tc>
          <w:tcPr>
            <w:tcW w:type="dxa" w:w="255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P8.1 Gerbang penerimaan R1</w:t>
            </w:r>
          </w:p>
        </w:tc>
        <w:tc>
          <w:tcPr>
            <w:tcW w:type="dxa" w:w="70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Tambahkan: median waktu persetujuan ≤ 3 hari kerja; tingkat masuk akun berhasil ≥ 95%; seluruh ulasan bintang 1–2 ditanggapi ≤ 5 hari</w:t>
            </w:r>
          </w:p>
        </w:tc>
      </w:tr>
    </w:tbl>
    <w:p>
      <w:pPr>
        <w:spacing w:after="40"/>
      </w:pPr>
    </w:p>
    <w:p>
      <w:pPr>
        <w:pStyle w:val="Heading2"/>
      </w:pPr>
      <w:r>
        <w:t>Sumber</w:t>
      </w:r>
    </w:p>
    <w:p>
      <w:pPr>
        <w:pStyle w:val="ListBullet"/>
        <w:spacing w:after="60"/>
      </w:pPr>
      <w:r>
        <w:rPr>
          <w:b w:val="0"/>
          <w:i w:val="0"/>
        </w:rPr>
        <w:t>Google Play, SIMKOPDES (id.kop.merahputih.kdmp_mobile_app): https://play.google.com/store/apps/details?id=id.kop.merahputih.kdmp_mobile_app</w:t>
      </w:r>
    </w:p>
    <w:p>
      <w:pPr>
        <w:pStyle w:val="ListBullet"/>
        <w:spacing w:after="60"/>
      </w:pPr>
      <w:r>
        <w:rPr>
          <w:b w:val="0"/>
          <w:i w:val="0"/>
        </w:rPr>
        <w:t>Umpan ulasan publik Google Play, diambil 12 Oktober 2026 (718 ulasan bertulisan, urutan terbaru).</w:t>
      </w:r>
    </w:p>
    <w:p>
      <w:pPr>
        <w:pStyle w:val="ListBullet"/>
        <w:spacing w:after="60"/>
      </w:pPr>
      <w:r>
        <w:rPr>
          <w:b w:val="0"/>
          <w:i w:val="0"/>
        </w:rPr>
        <w:t>Arsitektur_Sistem_KDKMP_Berbasis_Riset_12102026.docx (Bab 2.4 dan PRD).</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6B7280"/>
        <w:sz w:val="15"/>
      </w:rPr>
      <w:t xml:space="preserve">Tinjauan aplikasi SIMKOPDES Mobile · Draf untuk diskusi · 12 Oktober 2026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338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005EB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0033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