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UNIVERSIDAD POLITÉCNICA DE EL SALVADOR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FACULTAD DE INGENIERÍA Y ARQUITECTURA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882900" cy="2730500"/>
            <wp:effectExtent b="0" l="0" r="0" t="0"/>
            <wp:docPr descr="Universidad Politécnica de El Salvador - Wikipedia, la enciclopedia libre" id="1" name="image1.png"/>
            <a:graphic>
              <a:graphicData uri="http://schemas.openxmlformats.org/drawingml/2006/picture">
                <pic:pic>
                  <pic:nvPicPr>
                    <pic:cNvPr descr="Universidad Politécnica de El Salvador - Wikipedia, la enciclopedia libr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“Análisis de proyecto”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  <w:t xml:space="preserve">Tecnología .NET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Ing. Douglas Mauricio Cañenguez Serbino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10"/>
        <w:gridCol w:w="2190"/>
        <w:tblGridChange w:id="0">
          <w:tblGrid>
            <w:gridCol w:w="681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Alumnos: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Carnet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Hernández Martínez, Tatiana Oneydi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Enrique Aguilar Cortez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HM202401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AC202201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 dividirá en 5 microservicios para los diferentes procesos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Microservicios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establecieron los siguientes microservicios para el sistema: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Microservicio Identidad - Usuarios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Microservicio Pacientes - Agendas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Microservicio Expedientes Clínicos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 Microservicio Tratamientos - Lab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5- Microservicio Facturación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Desglose con tablas 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Microservicio Identidad-Usuarios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Permisos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Rol_Permiso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Sesiones_Usuario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Médicos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Especialidades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Médico_Especialidad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Microservicio Pacientes-Agendas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Pacientes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Contactos_Emergencia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Consultorios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Horarios_Médicos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Citas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Estados_Cita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Turnos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Microservicio Expedientes Clínicos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Expedientes_Clínicos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Atenciones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Antecedentes_Médicos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Antecedentes_Familiares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Alergias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Signos_Vitales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Hábitos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Diagnósticos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Atención_Diagnóstico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Síntomas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Atención_Síntoma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Notas_Médicas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Microservicio Tratamientos - Lab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Tablas: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Medicamentos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Prescripciones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Prescripción_Detalle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Catálogo_Estudios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Solicitudes_Estudio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Solicitud_Estudio_Detalle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Resultados_Estudio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Archivos_Clínicos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Microservicio Facturación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Tablas: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Facturas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Factura_Detalle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24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Pago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24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Formas_Pago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Framework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Angular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decidió que se utilizara Angular como framework para el desarrollo del frontend cde la aplicación.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