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B4" w:rsidRDefault="007A2057" w:rsidP="00D13BB4">
      <w:pPr>
        <w:spacing w:before="240"/>
      </w:pPr>
      <w:r w:rsidRPr="00D13BB4">
        <w:t>1. Риски, связанные с техническим задани</w:t>
      </w:r>
      <w:r w:rsidR="00D13BB4">
        <w:t>ем и другими описаниями проекта</w:t>
      </w:r>
    </w:p>
    <w:p w:rsidR="00962AC4" w:rsidRPr="00D13BB4" w:rsidRDefault="007A2057" w:rsidP="00D13BB4">
      <w:pPr>
        <w:spacing w:before="240"/>
      </w:pPr>
      <w:r w:rsidRPr="00D13BB4">
        <w:t>Есть 2 проблемы:</w:t>
      </w:r>
      <w:r w:rsidRPr="00D13BB4">
        <w:br/>
        <w:t xml:space="preserve"> - клиент может не понимать языка технического задания или отказываться вообще работать по нему. </w:t>
      </w:r>
      <w:r w:rsidRPr="00D13BB4">
        <w:br/>
        <w:t> - на большой проект получается техническое задание в десятки листов, со множеством схем и таблиц. Даже при исключительно грамотных, организованных и мотивированных сотрудниках с обеих сторон такой документ будет содержать ошибки, неточности и противоречия. Он будет неполон и местами неактуален, особенно к концу проекта. У руководства обязательно сменятся пр</w:t>
      </w:r>
      <w:r w:rsidR="00685DC8" w:rsidRPr="00D13BB4">
        <w:t>иоритеты и появятся новые идеи.</w:t>
      </w:r>
    </w:p>
    <w:p w:rsidR="007A2057" w:rsidRPr="00D13BB4" w:rsidRDefault="007A2057" w:rsidP="00D13BB4">
      <w:pPr>
        <w:spacing w:before="240"/>
      </w:pPr>
      <w:r w:rsidRPr="00D13BB4">
        <w:t xml:space="preserve">2. </w:t>
      </w:r>
      <w:r w:rsidR="00D14696" w:rsidRPr="00D13BB4">
        <w:t>Технические риски</w:t>
      </w:r>
    </w:p>
    <w:p w:rsidR="007A2057" w:rsidRPr="00D13BB4" w:rsidRDefault="007A2057" w:rsidP="00D13BB4">
      <w:pPr>
        <w:spacing w:before="240"/>
      </w:pPr>
      <w:r w:rsidRPr="00D13BB4">
        <w:t xml:space="preserve">Отказ оборудования, его поломка могут оказать влияние на сроки осуществления проекта, частично приостановить работу над проектом, до восстановления неисправности. </w:t>
      </w:r>
    </w:p>
    <w:p w:rsidR="007D5CAC" w:rsidRPr="00D13BB4" w:rsidRDefault="007D5CAC" w:rsidP="00D13BB4">
      <w:pPr>
        <w:spacing w:before="240"/>
      </w:pPr>
      <w:r w:rsidRPr="00D13BB4">
        <w:t xml:space="preserve">3. </w:t>
      </w:r>
      <w:r w:rsidR="00D14696" w:rsidRPr="00D13BB4">
        <w:t>Риски оценки сроков</w:t>
      </w:r>
    </w:p>
    <w:p w:rsidR="007D5CAC" w:rsidRPr="00D13BB4" w:rsidRDefault="007D5CAC" w:rsidP="00D13BB4">
      <w:pPr>
        <w:spacing w:before="240"/>
      </w:pPr>
      <w:r w:rsidRPr="00D13BB4">
        <w:t xml:space="preserve">Часто это </w:t>
      </w:r>
      <w:r w:rsidR="002E5AAC" w:rsidRPr="00D13BB4">
        <w:t xml:space="preserve">может быть </w:t>
      </w:r>
      <w:r w:rsidRPr="00D13BB4">
        <w:t xml:space="preserve">связанно с недостаточностью проработки плана проекта, что приводит к появлению «забытых работ» и смещению сроков. </w:t>
      </w:r>
    </w:p>
    <w:p w:rsidR="00685DC8" w:rsidRPr="00D13BB4" w:rsidRDefault="007D5CAC" w:rsidP="00D13BB4">
      <w:pPr>
        <w:spacing w:before="240"/>
      </w:pPr>
      <w:r w:rsidRPr="00D13BB4">
        <w:t xml:space="preserve">4. </w:t>
      </w:r>
      <w:r w:rsidR="00685DC8" w:rsidRPr="00D13BB4">
        <w:t>Неопределенность требовани</w:t>
      </w:r>
      <w:r w:rsidR="00D14696" w:rsidRPr="00D13BB4">
        <w:t>й заказчика</w:t>
      </w:r>
    </w:p>
    <w:p w:rsidR="00685DC8" w:rsidRPr="00D13BB4" w:rsidRDefault="00685DC8" w:rsidP="00D13BB4">
      <w:pPr>
        <w:spacing w:before="240"/>
      </w:pPr>
      <w:r w:rsidRPr="00D13BB4">
        <w:t>Заказчик, как правило, осознает только цель, которую хочет достичь, инвестируя в данный проект, но не имеет представление о процессе и способах реализации проекта. Заказчик и разработчик говорят на разных языках, и одна из основополагающих задач правильно понять требования заказчика. На этапе инициации проекта и подготовке технического задания, необходимо четко определить все спецификации продукта и каким образ</w:t>
      </w:r>
      <w:r w:rsidR="004F0C69" w:rsidRPr="00D13BB4">
        <w:t>ом они должны быть реализованы.</w:t>
      </w:r>
    </w:p>
    <w:p w:rsidR="00D13BB4" w:rsidRDefault="00D13BB4" w:rsidP="00D13BB4">
      <w:pPr>
        <w:spacing w:before="240"/>
      </w:pPr>
      <w:r w:rsidRPr="00D13BB4">
        <w:t>5</w:t>
      </w:r>
      <w:r w:rsidR="00685DC8" w:rsidRPr="00D13BB4">
        <w:t xml:space="preserve">. </w:t>
      </w:r>
      <w:r w:rsidR="0025293E" w:rsidRPr="00D13BB4">
        <w:t>Увеличение требований со стороны заказчика в ходе реализации проекта</w:t>
      </w:r>
    </w:p>
    <w:p w:rsidR="007D5CAC" w:rsidRPr="00D13BB4" w:rsidRDefault="0025293E" w:rsidP="00D13BB4">
      <w:pPr>
        <w:spacing w:before="240"/>
      </w:pPr>
      <w:r w:rsidRPr="00D13BB4">
        <w:t>Требования заказчиков к конечному продукту часто меняются по ходу дела, особенно это касается крупных задач. Это влечет д</w:t>
      </w:r>
      <w:r w:rsidR="004F0C69" w:rsidRPr="00D13BB4">
        <w:t xml:space="preserve">ополнительные трудозатраты (временные и денежные). </w:t>
      </w:r>
    </w:p>
    <w:p w:rsidR="00D14696" w:rsidRPr="00D13BB4" w:rsidRDefault="00D13BB4" w:rsidP="00D13BB4">
      <w:pPr>
        <w:spacing w:before="240"/>
      </w:pPr>
      <w:r w:rsidRPr="00D13BB4">
        <w:t>6</w:t>
      </w:r>
      <w:r w:rsidR="00EB0E6F" w:rsidRPr="00D13BB4">
        <w:t xml:space="preserve">. </w:t>
      </w:r>
      <w:r w:rsidR="00D14696" w:rsidRPr="00D13BB4">
        <w:t>Интеграционные риски</w:t>
      </w:r>
    </w:p>
    <w:p w:rsidR="00EB0E6F" w:rsidRPr="00D13BB4" w:rsidRDefault="00EB0E6F" w:rsidP="00D13BB4">
      <w:pPr>
        <w:spacing w:before="240"/>
      </w:pPr>
      <w:r w:rsidRPr="00D13BB4">
        <w:t xml:space="preserve">Крупные </w:t>
      </w:r>
      <w:proofErr w:type="spellStart"/>
      <w:r w:rsidRPr="00D13BB4">
        <w:t>веб-проекты</w:t>
      </w:r>
      <w:proofErr w:type="spellEnd"/>
      <w:r w:rsidRPr="00D13BB4">
        <w:t xml:space="preserve"> существуют не в вакууме, они обмениваются данными с другими информационными системами. Риск возникновения различных проблем, в процессе интеграции разработанного </w:t>
      </w:r>
      <w:proofErr w:type="spellStart"/>
      <w:r w:rsidRPr="00D13BB4">
        <w:t>веб-проекта</w:t>
      </w:r>
      <w:proofErr w:type="spellEnd"/>
      <w:r w:rsidRPr="00D13BB4">
        <w:t>, особенно для крупных компаний</w:t>
      </w:r>
      <w:r w:rsidR="00D14696" w:rsidRPr="00D13BB4">
        <w:t>, всегда высок, так как новое IT</w:t>
      </w:r>
      <w:r w:rsidRPr="00D13BB4">
        <w:t xml:space="preserve">-решение должно стать частью уже существующей инфраструктуры. </w:t>
      </w:r>
    </w:p>
    <w:p w:rsidR="00EB0E6F" w:rsidRPr="00D13BB4" w:rsidRDefault="00D13BB4" w:rsidP="00D13BB4">
      <w:pPr>
        <w:spacing w:before="240"/>
      </w:pPr>
      <w:r w:rsidRPr="00D13BB4">
        <w:t>7</w:t>
      </w:r>
      <w:r w:rsidR="00EB0E6F" w:rsidRPr="00D13BB4">
        <w:t>. Низкая производительность</w:t>
      </w:r>
      <w:r w:rsidR="00EB0E6F" w:rsidRPr="00D13BB4">
        <w:br/>
        <w:t>Производительность отдельного человека и коллектива в целом — вещь динамическая, нелинейная, и ее довольно трудно оценить.</w:t>
      </w:r>
    </w:p>
    <w:p w:rsidR="00D13BB4" w:rsidRPr="00D13BB4" w:rsidRDefault="00D13BB4" w:rsidP="00D13BB4">
      <w:pPr>
        <w:spacing w:before="240"/>
      </w:pPr>
      <w:r w:rsidRPr="00D13BB4">
        <w:t>8</w:t>
      </w:r>
      <w:r w:rsidR="00EB0E6F" w:rsidRPr="00D13BB4">
        <w:t xml:space="preserve">. </w:t>
      </w:r>
      <w:r w:rsidRPr="00D13BB4">
        <w:t>Риски несоблюдения технологии</w:t>
      </w:r>
    </w:p>
    <w:p w:rsidR="00EB0E6F" w:rsidRPr="00D13BB4" w:rsidRDefault="00EB0E6F" w:rsidP="00D13BB4">
      <w:pPr>
        <w:spacing w:before="240"/>
      </w:pPr>
      <w:r w:rsidRPr="00D13BB4">
        <w:lastRenderedPageBreak/>
        <w:t xml:space="preserve">Использование для реализации проекта новых, не опробованных технологий может привести к затруднениям в реализации проекта. Для предотвращения возможных проблем в график проекта необходимо закладывать время на изучение новой технологии сотрудниками. </w:t>
      </w:r>
    </w:p>
    <w:p w:rsidR="0025293E" w:rsidRPr="00D13BB4" w:rsidRDefault="00D13BB4" w:rsidP="00D13BB4">
      <w:pPr>
        <w:spacing w:before="240"/>
      </w:pPr>
      <w:r w:rsidRPr="00D13BB4">
        <w:t>9</w:t>
      </w:r>
      <w:r w:rsidR="00EB0E6F" w:rsidRPr="00D13BB4">
        <w:t xml:space="preserve">. </w:t>
      </w:r>
      <w:r w:rsidRPr="00D13BB4">
        <w:t>Н</w:t>
      </w:r>
      <w:r w:rsidR="00EB0E6F" w:rsidRPr="00D13BB4">
        <w:t xml:space="preserve">еправильная оценка задачи исполнителем и слишком большое доверие со стороны </w:t>
      </w:r>
      <w:r w:rsidRPr="00D13BB4">
        <w:t>клиента</w:t>
      </w:r>
    </w:p>
    <w:p w:rsidR="00D13BB4" w:rsidRDefault="00D13BB4" w:rsidP="00D13BB4">
      <w:pPr>
        <w:spacing w:before="240"/>
      </w:pPr>
      <w:r w:rsidRPr="00D13BB4">
        <w:t>10</w:t>
      </w:r>
      <w:r w:rsidR="00EB0E6F" w:rsidRPr="00D13BB4">
        <w:t>. Текучка кадров</w:t>
      </w:r>
    </w:p>
    <w:p w:rsidR="00D13BB4" w:rsidRPr="00D13BB4" w:rsidRDefault="00EB0E6F" w:rsidP="00D13BB4">
      <w:pPr>
        <w:spacing w:before="240"/>
      </w:pPr>
      <w:r w:rsidRPr="00D13BB4">
        <w:t>Потеря опытного сотрудника, который эффективно взаимодействует с членами команды, знает специфику конкретного проекта и организации в целом, и замена его на нового человека вл</w:t>
      </w:r>
      <w:r w:rsidR="00D13BB4">
        <w:t xml:space="preserve">ечет за собой затраты времени. </w:t>
      </w:r>
      <w:r w:rsidRPr="00D13BB4">
        <w:t>Для снижения данного риска н</w:t>
      </w:r>
      <w:r w:rsidR="00D13BB4" w:rsidRPr="00D13BB4">
        <w:t>ужно у</w:t>
      </w:r>
      <w:r w:rsidRPr="00D13BB4">
        <w:t>величить объем целевых коммуникаций между членами команды, чтобы потеря любого из сотр</w:t>
      </w:r>
      <w:r w:rsidR="00D13BB4" w:rsidRPr="00D13BB4">
        <w:t>удников не оказалась критичной, а также с</w:t>
      </w:r>
      <w:r w:rsidRPr="00D13BB4">
        <w:t xml:space="preserve">оздать для сотрудников комфортную среду, чтобы не было желания ее покинуть. </w:t>
      </w:r>
    </w:p>
    <w:p w:rsidR="00D13BB4" w:rsidRDefault="00D13BB4" w:rsidP="00D13BB4">
      <w:pPr>
        <w:spacing w:before="240"/>
      </w:pPr>
      <w:r w:rsidRPr="00D13BB4">
        <w:t>11</w:t>
      </w:r>
      <w:r w:rsidR="00EB0E6F" w:rsidRPr="00D13BB4">
        <w:t xml:space="preserve">. </w:t>
      </w:r>
      <w:r w:rsidR="00144BC6" w:rsidRPr="00D13BB4">
        <w:t>Внутренние сложности календарного планирования</w:t>
      </w:r>
    </w:p>
    <w:p w:rsidR="00FE7254" w:rsidRDefault="00144BC6" w:rsidP="00B5278B">
      <w:pPr>
        <w:spacing w:before="240"/>
      </w:pPr>
      <w:r w:rsidRPr="00D13BB4">
        <w:t>Довольно часто при составлении планов менеджеры руководствуются или пожеланиями заказчика, или чрезмерно оптимистичными оценками возможностей подчиненных. Результат — существенное расхождение в планируемых и реальных сроках реализации проекта, которое иногда достигает 50-80%. В таком случае проблемы во взаимоотношениях с заказчиком и с п</w:t>
      </w:r>
      <w:r w:rsidR="00D13BB4" w:rsidRPr="00D13BB4">
        <w:t>ерерасходом ресурсов неизбежны.</w:t>
      </w:r>
      <w:r w:rsidR="00D13BB4">
        <w:t xml:space="preserve"> </w:t>
      </w:r>
      <w:r w:rsidRPr="00D13BB4">
        <w:t>Для снижения риска несоблюдения графика в методологии гибкой разработки необходимо закладывать некоторый резерв времени на случай ошибок планирования и возникновения непредвиденных обстоятельств, а также максимально привлекать программистов к оценке сроков.</w:t>
      </w:r>
    </w:p>
    <w:sectPr w:rsidR="00FE7254" w:rsidSect="00DF0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E3FC5"/>
    <w:multiLevelType w:val="multilevel"/>
    <w:tmpl w:val="36DA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E6D6E"/>
    <w:multiLevelType w:val="multilevel"/>
    <w:tmpl w:val="A74A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FC21F8"/>
    <w:multiLevelType w:val="multilevel"/>
    <w:tmpl w:val="9F6A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6A6235"/>
    <w:rsid w:val="00144BC6"/>
    <w:rsid w:val="001476C4"/>
    <w:rsid w:val="00183D79"/>
    <w:rsid w:val="0025293E"/>
    <w:rsid w:val="002E5AAC"/>
    <w:rsid w:val="004E2E30"/>
    <w:rsid w:val="004F0C69"/>
    <w:rsid w:val="0053020A"/>
    <w:rsid w:val="005B0128"/>
    <w:rsid w:val="00685DC8"/>
    <w:rsid w:val="006A6235"/>
    <w:rsid w:val="007A2057"/>
    <w:rsid w:val="007D5CAC"/>
    <w:rsid w:val="00852820"/>
    <w:rsid w:val="00962AC4"/>
    <w:rsid w:val="00B5278B"/>
    <w:rsid w:val="00BF4753"/>
    <w:rsid w:val="00CF0EFD"/>
    <w:rsid w:val="00D13BB4"/>
    <w:rsid w:val="00D14696"/>
    <w:rsid w:val="00DF0963"/>
    <w:rsid w:val="00EB0E6F"/>
    <w:rsid w:val="00ED154F"/>
    <w:rsid w:val="00FE7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AC4"/>
  </w:style>
  <w:style w:type="paragraph" w:styleId="2">
    <w:name w:val="heading 2"/>
    <w:basedOn w:val="a"/>
    <w:link w:val="20"/>
    <w:uiPriority w:val="9"/>
    <w:qFormat/>
    <w:rsid w:val="00147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2AC4"/>
    <w:rPr>
      <w:color w:val="0000FF"/>
      <w:u w:val="single"/>
    </w:rPr>
  </w:style>
  <w:style w:type="table" w:styleId="a4">
    <w:name w:val="Table Grid"/>
    <w:basedOn w:val="a1"/>
    <w:uiPriority w:val="59"/>
    <w:rsid w:val="00962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476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9</cp:revision>
  <dcterms:created xsi:type="dcterms:W3CDTF">2020-09-19T08:55:00Z</dcterms:created>
  <dcterms:modified xsi:type="dcterms:W3CDTF">2020-09-20T14:34:00Z</dcterms:modified>
</cp:coreProperties>
</file>