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Hassan Chawa    ai &amp; cypersecurity 05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color w:val="ff0000"/>
          <w:sz w:val="34"/>
          <w:szCs w:val="34"/>
        </w:rPr>
      </w:pPr>
      <w:r w:rsidDel="00000000" w:rsidR="00000000" w:rsidRPr="00000000">
        <w:rPr>
          <w:b w:val="1"/>
          <w:bCs w:val="1"/>
          <w:color w:val="ff0000"/>
          <w:sz w:val="34"/>
          <w:szCs w:val="34"/>
          <w:rtl w:val="0"/>
        </w:rPr>
        <w:t xml:space="preserve">Teknik Haber</w:t>
      </w:r>
    </w:p>
    <w:p w:rsidR="00000000" w:rsidDel="00000000" w:rsidP="00000000" w:rsidRDefault="00000000" w:rsidRPr="00000000" w14:paraId="00000004">
      <w:pPr>
        <w:rPr>
          <w:sz w:val="24"/>
          <w:szCs w:val="24"/>
        </w:rPr>
      </w:pPr>
      <w:r w:rsidDel="00000000" w:rsidR="00000000" w:rsidRPr="00000000">
        <w:rPr>
          <w:sz w:val="24"/>
          <w:szCs w:val="24"/>
          <w:rtl w:val="0"/>
        </w:rPr>
        <w:t xml:space="preserve">Yapay Zekâ Modellerinde Güvenlik Devrimi: NVIDIA Garak ile Otonom "Red-Teaming" </w:t>
      </w:r>
      <w:r w:rsidDel="00000000" w:rsidR="00000000" w:rsidRPr="00000000">
        <w:rPr>
          <w:b w:val="1"/>
          <w:bCs w:val="1"/>
          <w:sz w:val="34"/>
          <w:szCs w:val="34"/>
          <w:rtl w:val="0"/>
        </w:rPr>
        <w:t xml:space="preserve">Kategori:</w:t>
      </w:r>
      <w:r w:rsidDel="00000000" w:rsidR="00000000" w:rsidRPr="00000000">
        <w:rPr>
          <w:sz w:val="24"/>
          <w:szCs w:val="24"/>
          <w:rtl w:val="0"/>
        </w:rPr>
        <w:t xml:space="preserve"> Siber Güvenlik / AI Security / DevSecOps</w:t>
      </w:r>
    </w:p>
    <w:p w:rsidR="00000000" w:rsidDel="00000000" w:rsidP="00000000" w:rsidRDefault="00000000" w:rsidRPr="00000000" w14:paraId="00000005">
      <w:pPr>
        <w:rPr>
          <w:sz w:val="24"/>
          <w:szCs w:val="24"/>
        </w:rPr>
      </w:pPr>
      <w:r w:rsidDel="00000000" w:rsidR="00000000" w:rsidRPr="00000000">
        <w:rPr>
          <w:sz w:val="24"/>
          <w:szCs w:val="24"/>
          <w:rtl w:val="0"/>
        </w:rPr>
        <w:t xml:space="preserve">Repo linki : </w:t>
      </w:r>
      <w:hyperlink r:id="rId6">
        <w:r w:rsidDel="00000000" w:rsidR="00000000" w:rsidRPr="00000000">
          <w:rPr>
            <w:color w:val="1155cc"/>
            <w:sz w:val="24"/>
            <w:szCs w:val="24"/>
            <w:u w:val="single"/>
            <w:rtl w:val="0"/>
          </w:rPr>
          <w:t xml:space="preserve">https://github.com/NVIDIA/garak</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,yapay zekâ (LLM) entegrasyonları hız kazanıren, geleneksel güvenlik araçlarının yetersiz olduğu prompt injectionyada inserion , veri sızıntısı ve jailbreak gibi yeni nesil tehditler ortaya çıkıyor. NVIDIA destekli açık kaynaklı </w:t>
      </w:r>
      <w:r w:rsidDel="00000000" w:rsidR="00000000" w:rsidRPr="00000000">
        <w:rPr>
          <w:b w:val="1"/>
          <w:bCs w:val="1"/>
          <w:sz w:val="24"/>
          <w:szCs w:val="24"/>
          <w:rtl w:val="0"/>
        </w:rPr>
        <w:t xml:space="preserve">Garak</w:t>
      </w:r>
      <w:r w:rsidDel="00000000" w:rsidR="00000000" w:rsidRPr="00000000">
        <w:rPr>
          <w:sz w:val="24"/>
          <w:szCs w:val="24"/>
          <w:rtl w:val="0"/>
        </w:rPr>
        <w:t xml:space="preserve"> projesi, büyük dil modellerini otomatize güvenlik taramasından geçirerek LLM ekosisteminin "Nmap"i haline geliyor.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Geleneksel siber güvenlik araçları yazılım kodlarındaki zafiyetleri ve ağ açıklarını tespit etmede başarılı olsa da, Büyük Dil Modellerinin (LLM) karmaşık ve olasılıksal çıktılarını denetlemede yetersiz kalmaktadır. Bu güvenlik açığını kapatmak amacıyla geliştirilen </w:t>
      </w:r>
      <w:r w:rsidDel="00000000" w:rsidR="00000000" w:rsidRPr="00000000">
        <w:rPr>
          <w:b w:val="1"/>
          <w:bCs w:val="1"/>
          <w:sz w:val="24"/>
          <w:szCs w:val="24"/>
          <w:rtl w:val="0"/>
        </w:rPr>
        <w:t xml:space="preserve">Garak (Generative AI Red-teaming &amp; Assessment Kit)</w:t>
      </w:r>
      <w:r w:rsidDel="00000000" w:rsidR="00000000" w:rsidRPr="00000000">
        <w:rPr>
          <w:sz w:val="24"/>
          <w:szCs w:val="24"/>
          <w:rtl w:val="0"/>
        </w:rPr>
        <w:t xml:space="preserve">, LLM sistemlerini güvenlik zafiyetlerine karşı dinamik olarak test eden açık kaynaklı bir güvenlik Tool dır .</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Garak; encoding tabanlı saldırılar, prompt injection, veri sızıntıları, halüsinasyon üretimi ve zehirli içerik (toxicity) oluşturma gibi onlarca farklı zafiyet türünü otomatize edilmiş "Probe" (Prob) ve "Detector" (Dedektör) mimarisiyle taramaktadır. CLI (Komut Satırı Arayüzü) üzerinden çalışan ve CI/CD süreçlerine kolayca entegre edilebilen araç, LLM sistemlerinin canlı ortama alınmadan önce DevSecOps hatlarında otomatize güvenlik testlerinden geçirilmesine olanak tanımaktadır.</w:t>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jc w:val="center"/>
        <w:rPr>
          <w:b w:val="1"/>
          <w:bCs w:val="1"/>
          <w:color w:val="ff0000"/>
          <w:sz w:val="34"/>
          <w:szCs w:val="34"/>
        </w:rPr>
      </w:pPr>
      <w:r w:rsidDel="00000000" w:rsidR="00000000" w:rsidRPr="00000000">
        <w:rPr>
          <w:b w:val="1"/>
          <w:bCs w:val="1"/>
          <w:color w:val="ff0000"/>
          <w:sz w:val="34"/>
          <w:szCs w:val="34"/>
          <w:rtl w:val="0"/>
        </w:rPr>
        <w:t xml:space="preserve">Teknik Analiz</w:t>
      </w:r>
    </w:p>
    <w:p w:rsidR="00000000" w:rsidDel="00000000" w:rsidP="00000000" w:rsidRDefault="00000000" w:rsidRPr="00000000" w14:paraId="0000000C">
      <w:pPr>
        <w:jc w:val="center"/>
        <w:rPr>
          <w:b w:val="1"/>
          <w:bCs w:val="1"/>
          <w:color w:val="ff0000"/>
          <w:sz w:val="34"/>
          <w:szCs w:val="3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1. Sistem Mimarisi ve Çalışma Prensibi</w:t>
      </w:r>
      <w:r w:rsidDel="00000000" w:rsidR="00000000" w:rsidRPr="00000000">
        <w:rPr>
          <w:sz w:val="24"/>
          <w:szCs w:val="24"/>
          <w:rtl w:val="0"/>
        </w:rPr>
        <w:t xml:space="preserve"> Garak, modüler ve eklenti tabanlı (plugin-based) bir mimariye sahiptir. Sistem üç ana bileşenden oluşuyor</w:t>
      </w:r>
    </w:p>
    <w:p w:rsidR="00000000" w:rsidDel="00000000" w:rsidP="00000000" w:rsidRDefault="00000000" w:rsidRPr="00000000" w14:paraId="0000000E">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Generators (Üreteçler):</w:t>
      </w:r>
      <w:r w:rsidDel="00000000" w:rsidR="00000000" w:rsidRPr="00000000">
        <w:rPr>
          <w:sz w:val="24"/>
          <w:szCs w:val="24"/>
          <w:rtl w:val="0"/>
        </w:rPr>
        <w:t xml:space="preserve"> Test edilecek hedef LLM ile iletişim kuran katmandır. OpenAI, Hugging Face(biz hugging face api kullandik ) , AWS Bedrock veya yerel API/REST uç noktalarını destekler.</w:t>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Probes (Problar):</w:t>
      </w:r>
      <w:r w:rsidDel="00000000" w:rsidR="00000000" w:rsidRPr="00000000">
        <w:rPr>
          <w:sz w:val="24"/>
          <w:szCs w:val="24"/>
          <w:rtl w:val="0"/>
        </w:rPr>
        <w:t xml:space="preserve"> Hedef modele gönderilecek zararlı veya yanıltıcı istemleri (prompts) oluşturan dinamik ve statik saldırı vektörleridir (Örn: </w:t>
      </w:r>
      <w:r w:rsidDel="00000000" w:rsidR="00000000" w:rsidRPr="00000000">
        <w:rPr>
          <w:rFonts w:ascii="Roboto Mono" w:cs="Roboto Mono" w:eastAsia="Roboto Mono" w:hAnsi="Roboto Mono"/>
          <w:color w:val="188038"/>
          <w:sz w:val="24"/>
          <w:szCs w:val="24"/>
          <w:rtl w:val="0"/>
        </w:rPr>
        <w:t xml:space="preserve">encoding.InjectBase64</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promptinject</w:t>
      </w:r>
      <w:r w:rsidDel="00000000" w:rsidR="00000000" w:rsidRPr="00000000">
        <w:rPr>
          <w:sz w:val="24"/>
          <w:szCs w:val="24"/>
          <w:rtl w:val="0"/>
        </w:rPr>
        <w:t xml:space="preserve">).</w:t>
      </w:r>
    </w:p>
    <w:p w:rsidR="00000000" w:rsidDel="00000000" w:rsidP="00000000" w:rsidRDefault="00000000" w:rsidRPr="00000000" w14:paraId="00000010">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Detectors (Dedektörler):</w:t>
      </w:r>
      <w:r w:rsidDel="00000000" w:rsidR="00000000" w:rsidRPr="00000000">
        <w:rPr>
          <w:sz w:val="24"/>
          <w:szCs w:val="24"/>
          <w:rtl w:val="0"/>
        </w:rPr>
        <w:t xml:space="preserve"> Modelden dönen yanıtları analiz ederek saldırının başarılı olup olmadığını (PASS/FAIL) değerlendiren denetim mekanizmasıdır.</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2. Öne Çıkan Özellikler ve Güçlü Yönler</w:t>
      </w:r>
    </w:p>
    <w:p w:rsidR="00000000" w:rsidDel="00000000" w:rsidP="00000000" w:rsidRDefault="00000000" w:rsidRPr="00000000" w14:paraId="00000012">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Geniş Model Desteği:</w:t>
      </w:r>
      <w:r w:rsidDel="00000000" w:rsidR="00000000" w:rsidRPr="00000000">
        <w:rPr>
          <w:sz w:val="24"/>
          <w:szCs w:val="24"/>
          <w:rtl w:val="0"/>
        </w:rPr>
        <w:t xml:space="preserve"> Bulut tabanlı API'lerden (OpenAI, Anthropic) yerel açık kaynaklı modellere (Llama.cpp, Hugging Face) kadar geniş bir yelpazeyi destekler.</w:t>
      </w:r>
    </w:p>
    <w:p w:rsidR="00000000" w:rsidDel="00000000" w:rsidP="00000000" w:rsidRDefault="00000000" w:rsidRPr="00000000" w14:paraId="00000013">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Otonom Red-Teaming:</w:t>
      </w:r>
      <w:r w:rsidDel="00000000" w:rsidR="00000000" w:rsidRPr="00000000">
        <w:rPr>
          <w:sz w:val="24"/>
          <w:szCs w:val="24"/>
          <w:rtl w:val="0"/>
        </w:rPr>
        <w:t xml:space="preserve"> Manuel sızma testleri yerine yüzlerce zararlı vektörü saniyeler içinde simüle edebilir.</w:t>
      </w:r>
    </w:p>
    <w:p w:rsidR="00000000" w:rsidDel="00000000" w:rsidP="00000000" w:rsidRDefault="00000000" w:rsidRPr="00000000" w14:paraId="0000001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Raporlama Mimarisi:</w:t>
      </w:r>
      <w:r w:rsidDel="00000000" w:rsidR="00000000" w:rsidRPr="00000000">
        <w:rPr>
          <w:sz w:val="24"/>
          <w:szCs w:val="24"/>
          <w:rtl w:val="0"/>
        </w:rPr>
        <w:t xml:space="preserve"> Test sonuçlarını hem makine tarafından okunabilir JSONL formatında hem de görsel HTML dashboard olarak raporlar(raporun sonuna ekledim) .</w:t>
      </w:r>
    </w:p>
    <w:p w:rsidR="00000000" w:rsidDel="00000000" w:rsidP="00000000" w:rsidRDefault="00000000" w:rsidRPr="00000000" w14:paraId="00000015">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DevOps / Mock Desteği:</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test.Repeat</w:t>
      </w:r>
      <w:r w:rsidDel="00000000" w:rsidR="00000000" w:rsidRPr="00000000">
        <w:rPr>
          <w:sz w:val="24"/>
          <w:szCs w:val="24"/>
          <w:rtl w:val="0"/>
        </w:rPr>
        <w:t xml:space="preserve"> gibi dahili mock üreteçleri sayesinde dış API bağımlılığı olmadan izole ortamlarda test yürütülebilir.</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3. Sınırlılıklar ve Gelişime Açık Alanlar</w:t>
      </w:r>
    </w:p>
    <w:p w:rsidR="00000000" w:rsidDel="00000000" w:rsidP="00000000" w:rsidRDefault="00000000" w:rsidRPr="00000000" w14:paraId="00000017">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Dış API Bağımlılıkları:</w:t>
      </w:r>
      <w:r w:rsidDel="00000000" w:rsidR="00000000" w:rsidRPr="00000000">
        <w:rPr>
          <w:sz w:val="24"/>
          <w:szCs w:val="24"/>
          <w:rtl w:val="0"/>
        </w:rPr>
        <w:t xml:space="preserve"> Bulut tabanlı sağlayıcıların (Hugging Face vb.) API URL güncellemeleri veya oran sınırlamaları (rate limits) test süreçlerini aksatabilir( burada bir sıkıntı yaşadım normalde python bir url göndermem lazımdı ama sürekli hata alıyordum bi kaç araştırma yaptıktan sonra yeni nesil huggingface api lerde yeni nesi url kullanmamız gerekir ve onun api embdded olur yani pythona göndermemiz lazım olan url api dahil olması gerekir).</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Çıktı Belirsizliği:</w:t>
      </w:r>
      <w:r w:rsidDel="00000000" w:rsidR="00000000" w:rsidRPr="00000000">
        <w:rPr>
          <w:sz w:val="24"/>
          <w:szCs w:val="24"/>
          <w:rtl w:val="0"/>
        </w:rPr>
        <w:t xml:space="preserve"> Yapay zekâ yanıtlarının olasılıksal yapısı nedeniyle dedektörlerin yanlış pozitif (false positive) verme ihtimali bulunmaktadır.</w:t>
      </w:r>
    </w:p>
    <w:p w:rsidR="00000000" w:rsidDel="00000000" w:rsidP="00000000" w:rsidRDefault="00000000" w:rsidRPr="00000000" w14:paraId="00000019">
      <w:pP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Screenshots of the running terminal for garak and the html report generated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5943600" cy="1676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5943600" cy="2387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VIDIA/garak"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