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ind w:firstLine="0"/>
        <w:jc w:val="center"/>
      </w:pPr>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m:t>
        </m:r>
        <m:r>
          <m:rPr/>
          <m:t>T(Θ)</m:t>
        </m:r>
      </m:oMath>
    </w:p>
    <w:p>
      <w:pPr>
        <w:rPr>
          <w:rFonts w:hint="default" w:ascii="Arial Regular" w:hAnsi="Arial Regular" w:cs="Arial Regular"/>
        </w:rPr>
      </w:pPr>
      <w:r>
        <w:rPr>
          <w:rFonts w:hint="default" w:ascii="Arial Regular" w:hAnsi="Arial Regular" w:cs="Arial Regular"/>
        </w:rPr>
        <w:t xml:space="preserve">下面还有拓扑修正项和网络密度定义。</w:t>
      </w:r>
    </w:p>
    <w:p>
      <w:pPr>
        <w:ind w:firstLine="0"/>
        <w:jc w:val="center"/>
      </w:pPr>
      <m:oMath>
        <m:r>
          <m:rPr/>
          <m:t xml:space="preserve">T(Θ) = 1,   Θ ≥ </m:t>
        </m:r>
        <m:sSub>
          <m:sSubPr/>
          <m:e>
            <m:r>
              <m:rPr/>
              <m:t>Θ</m:t>
            </m:r>
          </m:e>
          <m:sub>
            <m:r>
              <m:rPr/>
              <m:t>c</m:t>
            </m:r>
          </m:sub>
        </m:sSub>
      </m:oMath>
    </w:p>
    <w:p>
      <w:pPr>
        <w:ind w:firstLine="0"/>
        <w:jc w:val="center"/>
      </w:pPr>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w:p>
    <w:p>
      <w:pPr>
        <w:ind w:firstLine="0"/>
        <w:jc w:val="center"/>
      </w:pPr>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w:t>
      </w:r>
      <w:bookmarkStart w:id="0" w:name="_GoBack"/>
      <w:bookmarkEnd w:id="0"/>
      <w:r>
        <w:rPr>
          <w:rFonts w:hint="default" w:ascii="Arial Regular" w:hAnsi="Arial Regular" w:cs="Arial Regular"/>
        </w:rPr>
        <w:t>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 xml:space="preserve">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陆星阈把笔帽咬出一道浅痕。他在笔记本上写下：Q由谁测量。又划掉“测量”，改成“审计”。</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“如果Q被并入拓扑修正项，”他说，“谁来审计Q？一个文明不能自己宣布自己协同有效。否则公式会把权力的自我评价写成物理量。”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“制度协同效率不能由中心自评。”她说，“至少需要外部噪声、失败记录、反例样本和不可删除的审计链。问题在于，跨行星尺度下，外部审计本身也会产生延迟。你问的是这门课最脏的一块地板。”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 xml:space="preserve">“如果审计链本身让平均延迟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3FD75545">
      <w:pPr>
        <w:rPr>
          <w:rFonts w:hint="default"/>
        </w:rPr>
      </w:pPr>
      <w:r>
        <w:rPr>
          <w:rFonts w:hint="default"/>
        </w:rPr>
        <w:t>那个夏天结束后，陆星阈和艾登各自离开了阿斯特里亚。</w:t>
      </w:r>
    </w:p>
    <w:p w14:paraId="628E4B05">
      <w:pPr>
        <w:rPr>
          <w:rFonts w:hint="default"/>
        </w:rPr>
      </w:pPr>
      <w:r>
        <w:rPr>
          <w:rFonts w:hint="default"/>
        </w:rPr>
        <w:t>他们没有失去联系，只是联系变得像两条平行轨道：偶尔靠近，从不重合。陆星阈去了数学和理论物理，后来转向人工智能系统工程，花了很多年在审计链、权限边界和人工复核窗口上较劲。艾登去了天体拓扑经济学，又去了资本，又去了更大的资本。他们在不同的会议室里重新见面，桌子越来越长，西装越来越贵，可每次陆星阈看见艾登把一个问题说得太漂亮，就会想起那台第二次才亮起绿色的回收机。</w:t>
      </w:r>
    </w:p>
    <w:p w14:paraId="02E8EDCD">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SimSun">
    <w:altName w:val="汉仪书宋二KW"/>
    <w:panose1 w:val="02010600030101010101"/>
    <w:charset w:val="86"/>
    <w:family w:val="roman"/>
    <w:pitch w:val="variable"/>
    <w:sig w:usb0="00000003" w:usb1="288F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7859BAF8">
      <w:r>
        <w:rPr>
          <w:rFonts w:hint="eastAsia"/>
          <w:lang w:val="en-US" w:eastAsia="zh-CN"/>
        </w:rPr>
        <w:t>注：</w:t>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E9BE4FC8"/>
    <w:rsid w:val="EFFEC492"/>
    <w:rsid w:val="F1FB39E9"/>
    <w:rsid w:val="F644D4F0"/>
    <w:rsid w:val="F8F7470E"/>
    <w:rsid w:val="FAFFD981"/>
    <w:rsid w:val="FB5E3039"/>
    <w:rsid w:val="FB7FD86D"/>
    <w:rsid w:val="FBBB833F"/>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2013-12-27T15:15:00Z</dcterms:created>
  <dc:creator>何帅</dc:creator>
  <dc:description>generated by python-docx</dc:description>
  <cp:lastModifiedBy>Chou Chou</cp:lastModifiedBy>
  <dcterms:modified xsi:type="dcterms:W3CDTF">2026-06-03T19:34:44Z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