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eastAsia="ko-KR"/>
        </w:rPr>
        <w:id w:val="-2129384759"/>
        <w:docPartObj>
          <w:docPartGallery w:val="Cover Pages"/>
          <w:docPartUnique/>
        </w:docPartObj>
      </w:sdtPr>
      <w:sdtContent>
        <w:p w14:paraId="0757C339" w14:textId="7764E1BC" w:rsidR="00652E39" w:rsidRDefault="00000000">
          <w:pPr>
            <w:pStyle w:val="Header"/>
          </w:pPr>
          <w:r>
            <w:rPr>
              <w:noProof/>
            </w:rPr>
            <mc:AlternateContent>
              <mc:Choice Requires="wps">
                <w:drawing>
                  <wp:anchor distT="0" distB="0" distL="114300" distR="114300" simplePos="0" relativeHeight="251660288" behindDoc="0" locked="0" layoutInCell="1" allowOverlap="1" wp14:anchorId="50397A2D" wp14:editId="4810E730">
                    <wp:simplePos x="0" y="0"/>
                    <mc:AlternateContent>
                      <mc:Choice Requires="wp14">
                        <wp:positionH relativeFrom="page">
                          <wp14:pctPosHOffset>91000</wp14:pctPosHOffset>
                        </wp:positionH>
                      </mc:Choice>
                      <mc:Fallback>
                        <wp:positionH relativeFrom="page">
                          <wp:posOffset>7072630</wp:posOffset>
                        </wp:positionH>
                      </mc:Fallback>
                    </mc:AlternateContent>
                    <wp:positionV relativeFrom="page">
                      <wp:align>center</wp:align>
                    </wp:positionV>
                    <wp:extent cx="699770" cy="10058400"/>
                    <wp:effectExtent l="0" t="0" r="0" b="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100584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BC156B" w14:textId="77777777" w:rsidR="00652E39" w:rsidRDefault="00652E39">
                                <w:pPr>
                                  <w:rPr>
                                    <w:rFonts w:eastAsia="Times New Roman"/>
                                  </w:rPr>
                                </w:pPr>
                              </w:p>
                            </w:txbxContent>
                          </wps:txbx>
                          <wps:bodyPr wrap="square" rtlCol="0" anchor="ctr"/>
                        </wps:wsp>
                      </a:graphicData>
                    </a:graphic>
                    <wp14:sizeRelH relativeFrom="page">
                      <wp14:pctWidth>9000</wp14:pctWidth>
                    </wp14:sizeRelH>
                    <wp14:sizeRelV relativeFrom="page">
                      <wp14:pctHeight>100000</wp14:pctHeight>
                    </wp14:sizeRelV>
                  </wp:anchor>
                </w:drawing>
              </mc:Choice>
              <mc:Fallback>
                <w:pict>
                  <v:rect w14:anchorId="50397A2D" id="Rectangle 12" o:spid="_x0000_s1026" style="position:absolute;margin-left:0;margin-top:0;width:55.1pt;height:11in;z-index:251660288;visibility:visible;mso-wrap-style:square;mso-width-percent:90;mso-height-percent:1000;mso-left-percent:910;mso-wrap-distance-left:9pt;mso-wrap-distance-top:0;mso-wrap-distance-right:9pt;mso-wrap-distance-bottom:0;mso-position-horizontal-relative:page;mso-position-vertical:center;mso-position-vertical-relative:page;mso-width-percent:90;mso-height-percent:1000;mso-left-percent:9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" fillcolor="#dfdcb7 [3214]" stroked="f" strokeweight="2pt">
                    <v:textbox>
                      <w:txbxContent>
                        <w:p w14:paraId="49BC156B" w14:textId="77777777" w:rsidR="00652E39" w:rsidRDefault="00652E39">
                          <w:pPr>
                            <w:rPr>
                              <w:rFonts w:eastAsia="Times New Roman"/>
                            </w:rPr>
                          </w:pPr>
                        </w:p>
                      </w:txbxContent>
                    </v:textbox>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4B820A48" wp14:editId="56D150EF">
                    <wp:simplePos x="0" y="0"/>
                    <mc:AlternateContent>
                      <mc:Choice Requires="wp14">
                        <wp:positionH relativeFrom="page">
                          <wp14:pctPosHOffset>91000</wp14:pctPosHOffset>
                        </wp:positionH>
                      </mc:Choice>
                      <mc:Fallback>
                        <wp:positionH relativeFrom="page">
                          <wp:posOffset>7072630</wp:posOffset>
                        </wp:positionH>
                      </mc:Fallback>
                    </mc:AlternateContent>
                    <mc:AlternateContent>
                      <mc:Choice Requires="wp14">
                        <wp:positionV relativeFrom="page">
                          <wp14:pctPosVOffset>81000</wp14:pctPosVOffset>
                        </wp:positionV>
                      </mc:Choice>
                      <mc:Fallback>
                        <wp:positionV relativeFrom="page">
                          <wp:posOffset>8147050</wp:posOffset>
                        </wp:positionV>
                      </mc:Fallback>
                    </mc:AlternateContent>
                    <wp:extent cx="699770" cy="905510"/>
                    <wp:effectExtent l="0" t="0" r="0" b="0"/>
                    <wp:wrapNone/>
                    <wp:docPr id="1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9055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84CD18" w14:textId="77777777" w:rsidR="00652E39" w:rsidRDefault="00652E39"/>
                            </w:txbxContent>
                          </wps:txbx>
                          <wps:bodyPr wrap="square" rtlCol="0" anchor="ctr"/>
                        </wps:wsp>
                      </a:graphicData>
                    </a:graphic>
                    <wp14:sizeRelH relativeFrom="page">
                      <wp14:pctWidth>9000</wp14:pctWidth>
                    </wp14:sizeRelH>
                    <wp14:sizeRelV relativeFrom="page">
                      <wp14:pctHeight>9000</wp14:pctHeight>
                    </wp14:sizeRelV>
                  </wp:anchor>
                </w:drawing>
              </mc:Choice>
              <mc:Fallback>
                <w:pict>
                  <v:rect w14:anchorId="4B820A48" id="Rectangle 5" o:spid="_x0000_s1027" style="position:absolute;margin-left:0;margin-top:0;width:55.1pt;height:71.3pt;z-index:251661312;visibility:visible;mso-wrap-style:square;mso-width-percent:90;mso-height-percent:90;mso-left-percent:910;mso-top-percent:810;mso-wrap-distance-left:9pt;mso-wrap-distance-top:0;mso-wrap-distance-right:9pt;mso-wrap-distance-bottom:0;mso-position-horizontal-relative:page;mso-position-vertical-relative:page;mso-width-percent:90;mso-height-percent:90;mso-left-percent:910;mso-top-percent:8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" fillcolor="#a9a57c [3204]" stroked="f" strokeweight="2pt">
                    <v:textbox>
                      <w:txbxContent>
                        <w:p w14:paraId="2B84CD18" w14:textId="77777777" w:rsidR="00652E39" w:rsidRDefault="00652E39"/>
                      </w:txbxContent>
                    </v:textbox>
                    <w10:wrap anchorx="page" anchory="page"/>
                  </v:rect>
                </w:pict>
              </mc:Fallback>
            </mc:AlternateContent>
          </w:r>
        </w:p>
        <w:p w14:paraId="4CE927C4" w14:textId="49164BC0" w:rsidR="00652E39" w:rsidRDefault="00000000">
          <w:pPr>
            <w:pStyle w:val="Title"/>
            <w:rPr>
              <w:color w:val="4C4635" w:themeColor="text2" w:themeShade="BF"/>
            </w:rPr>
          </w:pPr>
          <w:r>
            <w:rPr>
              <w:noProof/>
              <w:color w:val="000000"/>
              <w:lang w:eastAsia="ja-JP"/>
              <w14:textFill>
                <w14:solidFill>
                  <w14:srgbClr w14:val="000000">
                    <w14:lumMod w14:val="75000"/>
                  </w14:srgbClr>
                </w14:solidFill>
              </w14:textFill>
            </w:rPr>
            <mc:AlternateContent>
              <mc:Choice Requires="wps">
                <w:drawing>
                  <wp:anchor distT="0" distB="0" distL="114300" distR="114300" simplePos="0" relativeHeight="251659264" behindDoc="0" locked="0" layoutInCell="1" allowOverlap="1" wp14:anchorId="371AC66E" wp14:editId="29932BD8">
                    <wp:simplePos x="0" y="0"/>
                    <wp:positionH relativeFrom="page">
                      <wp:align>left</wp:align>
                    </wp:positionH>
                    <wp:positionV relativeFrom="page">
                      <wp:align>center</wp:align>
                    </wp:positionV>
                    <wp:extent cx="7072630" cy="10058400"/>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2630" cy="10058400"/>
                            </a:xfrm>
                            <a:prstGeom prst="rect">
                              <a:avLst/>
                            </a:prstGeom>
                            <a:ln>
                              <a:noFill/>
                            </a:ln>
                          </wps:spPr>
                          <wps:style>
                            <a:lnRef idx="2">
                              <a:schemeClr val="accent1">
                                <a:shade val="50000"/>
                              </a:schemeClr>
                            </a:lnRef>
                            <a:fillRef idx="1003">
                              <a:schemeClr val="dk2"/>
                            </a:fillRef>
                            <a:effectRef idx="0">
                              <a:schemeClr val="accent1"/>
                            </a:effectRef>
                            <a:fontRef idx="minor">
                              <a:schemeClr val="lt1"/>
                            </a:fontRef>
                          </wps:style>
                          <wps:txbx>
                            <w:txbxContent>
                              <w:sdt>
                                <w:sdtPr>
                                  <w:rPr>
                                    <w:rFonts w:asciiTheme="majorHAnsi" w:hAnsiTheme="majorHAnsi"/>
                                    <w:color w:val="DFDCB7" w:themeColor="background2"/>
                                    <w:kern w:val="28"/>
                                    <w:sz w:val="108"/>
                                    <w:szCs w:val="108"/>
                                    <w14:ligatures w14:val="standard"/>
                                    <w14:numForm w14:val="oldStyle"/>
                                  </w:rPr>
                                  <w:alias w:val="Title"/>
                                  <w:tag w:val="Title"/>
                                  <w:id w:val="-1519844660"/>
                                  <w:placeholder>
                                    <w:docPart w:val="216A3A35F06A46A6A5678F4C24E15F3C"/>
                                  </w:placeholder>
                                  <w:dataBinding w:prefixMappings="xmlns:ns0='http://schemas.openxmlformats.org/package/2006/metadata/core-properties' xmlns:ns1='http://purl.org/dc/elements/1.1/'" w:xpath="/ns0:coreProperties[1]/ns1:title[1]" w:storeItemID="{6C3C8BC8-F283-45AE-878A-BAB7291924A1}"/>
                                  <w:text/>
                                </w:sdtPr>
                                <w:sdtContent>
                                  <w:p w14:paraId="063ED152" w14:textId="3D13C796" w:rsidR="00652E39" w:rsidRDefault="00CB69A6">
                                    <w:pPr>
                                      <w:pStyle w:val="Subtitle"/>
                                      <w:spacing w:before="120"/>
                                      <w:rPr>
                                        <w:rFonts w:asciiTheme="majorHAnsi" w:hAnsiTheme="majorHAnsi"/>
                                        <w:color w:val="DFDCB7" w:themeColor="background2"/>
                                        <w:kern w:val="28"/>
                                        <w:sz w:val="108"/>
                                        <w:szCs w:val="108"/>
                                        <w14:ligatures w14:val="standard"/>
                                        <w14:numForm w14:val="oldStyle"/>
                                      </w:rPr>
                                    </w:pPr>
                                    <w:r w:rsidRPr="00CB69A6">
                                      <w:rPr>
                                        <w:rFonts w:asciiTheme="majorHAnsi" w:hAnsiTheme="majorHAnsi"/>
                                        <w:color w:val="DFDCB7" w:themeColor="background2"/>
                                        <w:kern w:val="28"/>
                                        <w:sz w:val="108"/>
                                        <w:szCs w:val="108"/>
                                        <w14:ligatures w14:val="standard"/>
                                        <w14:numForm w14:val="oldStyle"/>
                                      </w:rPr>
                                      <w:t>VLAN and Inter-VLAN Routing with FortiGate</w:t>
                                    </w:r>
                                  </w:p>
                                </w:sdtContent>
                              </w:sdt>
                              <w:sdt>
                                <w:sdtPr>
                                  <w:rPr>
                                    <w:color w:val="DFDCB7" w:themeColor="background2"/>
                                    <w:sz w:val="48"/>
                                    <w:szCs w:val="48"/>
                                  </w:rPr>
                                  <w:alias w:val="Subtitle"/>
                                  <w:id w:val="-1879006585"/>
                                  <w:placeholder>
                                    <w:docPart w:val="C7D06C809E894C58963B46357774C729"/>
                                  </w:placeholder>
                                  <w:dataBinding w:prefixMappings="xmlns:ns0='http://schemas.openxmlformats.org/package/2006/metadata/core-properties' xmlns:ns1='http://purl.org/dc/elements/1.1/'" w:xpath="/ns0:coreProperties[1]/ns1:subject[1]" w:storeItemID="{6C3C8BC8-F283-45AE-878A-BAB7291924A1}"/>
                                  <w:text/>
                                </w:sdtPr>
                                <w:sdtContent>
                                  <w:p w14:paraId="32F0EE03" w14:textId="6F8A2B98" w:rsidR="00652E39" w:rsidRPr="00C3280E" w:rsidRDefault="00584E21">
                                    <w:pPr>
                                      <w:pStyle w:val="Subtitle"/>
                                      <w:rPr>
                                        <w:color w:val="DFDCB7" w:themeColor="background2"/>
                                        <w:sz w:val="40"/>
                                        <w:szCs w:val="40"/>
                                      </w:rPr>
                                    </w:pPr>
                                    <w:r w:rsidRPr="00C3280E">
                                      <w:rPr>
                                        <w:color w:val="DFDCB7" w:themeColor="background2"/>
                                        <w:sz w:val="48"/>
                                        <w:szCs w:val="48"/>
                                      </w:rPr>
                                      <w:t xml:space="preserve"> HQ</w:t>
                                    </w:r>
                                    <w:r w:rsidRPr="00C3280E">
                                      <w:rPr>
                                        <w:rFonts w:ascii="Cambria Math" w:hAnsi="Cambria Math" w:cs="Cambria Math"/>
                                        <w:color w:val="DFDCB7" w:themeColor="background2"/>
                                        <w:sz w:val="48"/>
                                        <w:szCs w:val="48"/>
                                      </w:rPr>
                                      <w:t>‑</w:t>
                                    </w:r>
                                    <w:r w:rsidRPr="00C3280E">
                                      <w:rPr>
                                        <w:color w:val="DFDCB7" w:themeColor="background2"/>
                                        <w:sz w:val="48"/>
                                        <w:szCs w:val="48"/>
                                      </w:rPr>
                                      <w:t>Branch Network with FortiGate</w:t>
                                    </w:r>
                                  </w:p>
                                </w:sdtContent>
                              </w:sdt>
                              <w:p w14:paraId="586D5ECC" w14:textId="77777777" w:rsidR="00652E39" w:rsidRDefault="00652E39"/>
                            </w:txbxContent>
                          </wps:txbx>
                          <wps:bodyPr rot="0" spcFirstLastPara="0" vertOverflow="overflow" horzOverflow="overflow" vert="horz" wrap="square" lIns="1005840" tIns="45720" rIns="274320" bIns="2834640" numCol="1" spcCol="0" rtlCol="0" fromWordArt="0" anchor="b" anchorCtr="0" forceAA="0" compatLnSpc="1">
                            <a:prstTxWarp prst="textNoShape">
                              <a:avLst/>
                            </a:prstTxWarp>
                            <a:noAutofit/>
                          </wps:bodyPr>
                        </wps:wsp>
                      </a:graphicData>
                    </a:graphic>
                    <wp14:sizeRelH relativeFrom="page">
                      <wp14:pctWidth>91000</wp14:pctWidth>
                    </wp14:sizeRelH>
                    <wp14:sizeRelV relativeFrom="page">
                      <wp14:pctHeight>100000</wp14:pctHeight>
                    </wp14:sizeRelV>
                  </wp:anchor>
                </w:drawing>
              </mc:Choice>
              <mc:Fallback>
                <w:pict>
                  <v:rect w14:anchorId="371AC66E" id="Rectangle 16" o:spid="_x0000_s1028" style="position:absolute;margin-left:0;margin-top:0;width:556.9pt;height:11in;z-index:251659264;visibility:visible;mso-wrap-style:square;mso-width-percent:910;mso-height-percent:1000;mso-wrap-distance-left:9pt;mso-wrap-distance-top:0;mso-wrap-distance-right:9pt;mso-wrap-distance-bottom:0;mso-position-horizontal:left;mso-position-horizontal-relative:page;mso-position-vertical:center;mso-position-vertical-relative:page;mso-width-percent:910;mso-height-percent:10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" stroked="f" strokeweight="2pt">
                    <v:fill r:id="rId8" o:title="" recolor="t" rotate="t" type="tile"/>
                    <v:imagedata recolortarget="#6d634b [3122]"/>
                    <v:textbox inset="79.2pt,,21.6pt,223.2pt">
                      <w:txbxContent>
                        <w:sdt>
                          <w:sdtPr>
                            <w:rPr>
                              <w:rFonts w:asciiTheme="majorHAnsi" w:hAnsiTheme="majorHAnsi"/>
                              <w:color w:val="DFDCB7" w:themeColor="background2"/>
                              <w:kern w:val="28"/>
                              <w:sz w:val="108"/>
                              <w:szCs w:val="108"/>
                              <w14:ligatures w14:val="standard"/>
                              <w14:numForm w14:val="oldStyle"/>
                            </w:rPr>
                            <w:alias w:val="Title"/>
                            <w:tag w:val="Title"/>
                            <w:id w:val="-1519844660"/>
                            <w:placeholder>
                              <w:docPart w:val="216A3A35F06A46A6A5678F4C24E15F3C"/>
                            </w:placeholder>
                            <w:dataBinding w:prefixMappings="xmlns:ns0='http://schemas.openxmlformats.org/package/2006/metadata/core-properties' xmlns:ns1='http://purl.org/dc/elements/1.1/'" w:xpath="/ns0:coreProperties[1]/ns1:title[1]" w:storeItemID="{6C3C8BC8-F283-45AE-878A-BAB7291924A1}"/>
                            <w:text/>
                          </w:sdtPr>
                          <w:sdtContent>
                            <w:p w14:paraId="063ED152" w14:textId="3D13C796" w:rsidR="00652E39" w:rsidRDefault="00CB69A6">
                              <w:pPr>
                                <w:pStyle w:val="Subtitle"/>
                                <w:spacing w:before="120"/>
                                <w:rPr>
                                  <w:rFonts w:asciiTheme="majorHAnsi" w:hAnsiTheme="majorHAnsi"/>
                                  <w:color w:val="DFDCB7" w:themeColor="background2"/>
                                  <w:kern w:val="28"/>
                                  <w:sz w:val="108"/>
                                  <w:szCs w:val="108"/>
                                  <w14:ligatures w14:val="standard"/>
                                  <w14:numForm w14:val="oldStyle"/>
                                </w:rPr>
                              </w:pPr>
                              <w:r w:rsidRPr="00CB69A6">
                                <w:rPr>
                                  <w:rFonts w:asciiTheme="majorHAnsi" w:hAnsiTheme="majorHAnsi"/>
                                  <w:color w:val="DFDCB7" w:themeColor="background2"/>
                                  <w:kern w:val="28"/>
                                  <w:sz w:val="108"/>
                                  <w:szCs w:val="108"/>
                                  <w14:ligatures w14:val="standard"/>
                                  <w14:numForm w14:val="oldStyle"/>
                                </w:rPr>
                                <w:t>VLAN and Inter-VLAN Routing with FortiGate</w:t>
                              </w:r>
                            </w:p>
                          </w:sdtContent>
                        </w:sdt>
                        <w:sdt>
                          <w:sdtPr>
                            <w:rPr>
                              <w:color w:val="DFDCB7" w:themeColor="background2"/>
                              <w:sz w:val="48"/>
                              <w:szCs w:val="48"/>
                            </w:rPr>
                            <w:alias w:val="Subtitle"/>
                            <w:id w:val="-1879006585"/>
                            <w:placeholder>
                              <w:docPart w:val="C7D06C809E894C58963B46357774C729"/>
                            </w:placeholder>
                            <w:dataBinding w:prefixMappings="xmlns:ns0='http://schemas.openxmlformats.org/package/2006/metadata/core-properties' xmlns:ns1='http://purl.org/dc/elements/1.1/'" w:xpath="/ns0:coreProperties[1]/ns1:subject[1]" w:storeItemID="{6C3C8BC8-F283-45AE-878A-BAB7291924A1}"/>
                            <w:text/>
                          </w:sdtPr>
                          <w:sdtContent>
                            <w:p w14:paraId="32F0EE03" w14:textId="6F8A2B98" w:rsidR="00652E39" w:rsidRPr="00C3280E" w:rsidRDefault="00584E21">
                              <w:pPr>
                                <w:pStyle w:val="Subtitle"/>
                                <w:rPr>
                                  <w:color w:val="DFDCB7" w:themeColor="background2"/>
                                  <w:sz w:val="40"/>
                                  <w:szCs w:val="40"/>
                                </w:rPr>
                              </w:pPr>
                              <w:r w:rsidRPr="00C3280E">
                                <w:rPr>
                                  <w:color w:val="DFDCB7" w:themeColor="background2"/>
                                  <w:sz w:val="48"/>
                                  <w:szCs w:val="48"/>
                                </w:rPr>
                                <w:t xml:space="preserve"> HQ</w:t>
                              </w:r>
                              <w:r w:rsidRPr="00C3280E">
                                <w:rPr>
                                  <w:rFonts w:ascii="Cambria Math" w:hAnsi="Cambria Math" w:cs="Cambria Math"/>
                                  <w:color w:val="DFDCB7" w:themeColor="background2"/>
                                  <w:sz w:val="48"/>
                                  <w:szCs w:val="48"/>
                                </w:rPr>
                                <w:t>‑</w:t>
                              </w:r>
                              <w:r w:rsidRPr="00C3280E">
                                <w:rPr>
                                  <w:color w:val="DFDCB7" w:themeColor="background2"/>
                                  <w:sz w:val="48"/>
                                  <w:szCs w:val="48"/>
                                </w:rPr>
                                <w:t>Branch Network with FortiGate</w:t>
                              </w:r>
                            </w:p>
                          </w:sdtContent>
                        </w:sdt>
                        <w:p w14:paraId="586D5ECC" w14:textId="77777777" w:rsidR="00652E39" w:rsidRDefault="00652E39"/>
                      </w:txbxContent>
                    </v:textbox>
                    <w10:wrap anchorx="page" anchory="page"/>
                  </v:rect>
                </w:pict>
              </mc:Fallback>
            </mc:AlternateContent>
          </w:r>
        </w:p>
        <w:p w14:paraId="27A75DAD" w14:textId="77777777" w:rsidR="00652E39" w:rsidRDefault="00000000">
          <w:pPr>
            <w:spacing w:after="200" w:line="276" w:lineRule="auto"/>
          </w:pPr>
          <w:r>
            <w:br w:type="page"/>
          </w:r>
        </w:p>
      </w:sdtContent>
    </w:sdt>
    <w:p w14:paraId="4AF20FCE" w14:textId="04DACD1B" w:rsidR="00652E39" w:rsidRPr="00C3280E" w:rsidRDefault="00000000" w:rsidP="00C3280E">
      <w:pPr>
        <w:pStyle w:val="Title"/>
        <w:rPr>
          <w:color w:val="4C4635" w:themeColor="text2" w:themeShade="BF"/>
        </w:rPr>
      </w:pPr>
      <w:sdt>
        <w:sdtPr>
          <w:rPr>
            <w:color w:val="4C4635" w:themeColor="text2" w:themeShade="BF"/>
          </w:rPr>
          <w:id w:val="633372245"/>
          <w:placeholder>
            <w:docPart w:val="DB8EB36A8EB1402D859E5DE6DAB6CB03"/>
          </w:placeholder>
          <w:temporary/>
          <w:dataBinding w:prefixMappings="xmlns:ns0='http://schemas.openxmlformats.org/package/2006/metadata/core-properties' xmlns:ns1='http://purl.org/dc/elements/1.1/'" w:xpath="/ns0:coreProperties[1]/ns1:title[1]" w:storeItemID="{6C3C8BC8-F283-45AE-878A-BAB7291924A1}"/>
          <w:text/>
        </w:sdtPr>
        <w:sdtContent>
          <w:r w:rsidR="00584E21">
            <w:rPr>
              <w:color w:val="4C4635" w:themeColor="text2" w:themeShade="BF"/>
            </w:rPr>
            <w:t>VLAN and Inter-VLAN Routing with FortiGate</w:t>
          </w:r>
        </w:sdtContent>
      </w:sdt>
      <w:r w:rsidRPr="00C3280E">
        <w:rPr>
          <w:noProof/>
          <w:color w:val="4C4635" w:themeColor="text2" w:themeShade="BF"/>
          <w:sz w:val="40"/>
          <w:szCs w:val="40"/>
          <w:lang w:eastAsia="ja-JP"/>
        </w:rPr>
        <mc:AlternateContent>
          <mc:Choice Requires="wpg">
            <w:drawing>
              <wp:anchor distT="0" distB="0" distL="114300" distR="114300" simplePos="0" relativeHeight="251663360" behindDoc="1" locked="0" layoutInCell="1" allowOverlap="1" wp14:anchorId="0DA58F30" wp14:editId="2372E0C2">
                <wp:simplePos x="0" y="0"/>
                <wp:positionH relativeFrom="page">
                  <wp:align>outside</wp:align>
                </wp:positionH>
                <wp:positionV relativeFrom="page">
                  <wp:align>center</wp:align>
                </wp:positionV>
                <wp:extent cx="3339101" cy="10058400"/>
                <wp:effectExtent l="0" t="0" r="0" b="0"/>
                <wp:wrapTight wrapText="bothSides">
                  <wp:wrapPolygon edited="0">
                    <wp:start x="4313" y="0"/>
                    <wp:lineTo x="4313" y="21559"/>
                    <wp:lineTo x="17252" y="21559"/>
                    <wp:lineTo x="17252" y="0"/>
                    <wp:lineTo x="4313" y="0"/>
                  </wp:wrapPolygon>
                </wp:wrapTight>
                <wp:docPr id="35" name="Group 35"/>
                <wp:cNvGraphicFramePr/>
                <a:graphic xmlns:a="http://schemas.openxmlformats.org/drawingml/2006/main">
                  <a:graphicData uri="http://schemas.microsoft.com/office/word/2010/wordprocessingGroup">
                    <wpg:wgp>
                      <wpg:cNvGrpSpPr/>
                      <wpg:grpSpPr>
                        <a:xfrm>
                          <a:off x="0" y="0"/>
                          <a:ext cx="3336200" cy="10058400"/>
                          <a:chOff x="0" y="0"/>
                          <a:chExt cx="3339101" cy="10058400"/>
                        </a:xfrm>
                      </wpg:grpSpPr>
                      <wps:wsp>
                        <wps:cNvPr id="92" name="Rectangle 24"/>
                        <wps:cNvSpPr>
                          <a:spLocks/>
                        </wps:cNvSpPr>
                        <wps:spPr>
                          <a:xfrm>
                            <a:off x="698643" y="0"/>
                            <a:ext cx="1943100" cy="100584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2EFCAA" w14:textId="288DD57C" w:rsidR="00652E39" w:rsidRDefault="00652E39">
                              <w:pPr>
                                <w:pStyle w:val="Heading1"/>
                                <w:spacing w:after="120"/>
                                <w:rPr>
                                  <w:color w:val="FFFFFF" w:themeColor="background1"/>
                                </w:rPr>
                              </w:pPr>
                            </w:p>
                            <w:p w14:paraId="149FD75C" w14:textId="5A6A09C5" w:rsidR="00652E39" w:rsidRDefault="00652E39">
                              <w:pPr>
                                <w:spacing w:line="360" w:lineRule="auto"/>
                                <w:rPr>
                                  <w:color w:val="FFFFFF" w:themeColor="background1"/>
                                  <w:sz w:val="24"/>
                                </w:rPr>
                              </w:pPr>
                            </w:p>
                            <w:p w14:paraId="5315907B" w14:textId="77777777" w:rsidR="00652E39" w:rsidRDefault="00652E39"/>
                          </w:txbxContent>
                        </wps:txbx>
                        <wps:bodyPr rot="0" spcFirstLastPara="0" vertOverflow="overflow" horzOverflow="overflow" vert="horz" wrap="square" lIns="274320" tIns="3108960" rIns="274320" bIns="182880" numCol="1" spcCol="0" rtlCol="0" fromWordArt="0" anchor="t" anchorCtr="0" forceAA="0" compatLnSpc="1">
                          <a:prstTxWarp prst="textNoShape">
                            <a:avLst/>
                          </a:prstTxWarp>
                          <a:noAutofit/>
                        </wps:bodyPr>
                      </wps:wsp>
                      <wps:wsp>
                        <wps:cNvPr id="93" name="Rectangle 93"/>
                        <wps:cNvSpPr/>
                        <wps:spPr>
                          <a:xfrm>
                            <a:off x="0" y="0"/>
                            <a:ext cx="3339101" cy="10058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43000</wp14:pctWidth>
                </wp14:sizeRelH>
                <wp14:sizeRelV relativeFrom="page">
                  <wp14:pctHeight>100000</wp14:pctHeight>
                </wp14:sizeRelV>
              </wp:anchor>
            </w:drawing>
          </mc:Choice>
          <mc:Fallback>
            <w:pict>
              <v:group w14:anchorId="0DA58F30" id="Group 35" o:spid="_x0000_s1029" style="position:absolute;margin-left:211.7pt;margin-top:0;width:262.9pt;height:11in;z-index:-251653120;mso-width-percent:430;mso-height-percent:1000;mso-position-horizontal:outside;mso-position-horizontal-relative:page;mso-position-vertical:center;mso-position-vertical-relative:page;mso-width-percent:430;mso-height-percent:1000" coordsize="33391,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">
                <v:rect id="Rectangle 24" o:spid="_x0000_s1030" style="position:absolute;left:6986;width:19431;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" fillcolor="#a9a57c [3204]" stroked="f" strokeweight="2pt">
                  <v:textbox inset="21.6pt,244.8pt,21.6pt,14.4pt">
                    <w:txbxContent>
                      <w:p w14:paraId="3B2EFCAA" w14:textId="288DD57C" w:rsidR="00652E39" w:rsidRDefault="00652E39">
                        <w:pPr>
                          <w:pStyle w:val="Heading1"/>
                          <w:spacing w:after="120"/>
                          <w:rPr>
                            <w:color w:val="FFFFFF" w:themeColor="background1"/>
                          </w:rPr>
                        </w:pPr>
                      </w:p>
                      <w:p w14:paraId="149FD75C" w14:textId="5A6A09C5" w:rsidR="00652E39" w:rsidRDefault="00652E39">
                        <w:pPr>
                          <w:spacing w:line="360" w:lineRule="auto"/>
                          <w:rPr>
                            <w:color w:val="FFFFFF" w:themeColor="background1"/>
                            <w:sz w:val="24"/>
                          </w:rPr>
                        </w:pPr>
                      </w:p>
                      <w:p w14:paraId="5315907B" w14:textId="77777777" w:rsidR="00652E39" w:rsidRDefault="00652E39"/>
                    </w:txbxContent>
                  </v:textbox>
                </v:rect>
                <v:rect id="Rectangle 93" o:spid="_x0000_s1031" style="position:absolute;width:33391;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" filled="f" stroked="f" strokeweight="2pt"/>
                <w10:wrap type="tight" anchorx="page" anchory="page"/>
              </v:group>
            </w:pict>
          </mc:Fallback>
        </mc:AlternateContent>
      </w:r>
    </w:p>
    <w:p w14:paraId="3203A0B8" w14:textId="77777777" w:rsidR="00652E39" w:rsidRDefault="00652E39"/>
    <w:p w14:paraId="4B9E829F" w14:textId="2B905A2B" w:rsidR="00CB69A6" w:rsidRPr="00431F7E" w:rsidRDefault="00C3280E" w:rsidP="00C3280E">
      <w:pPr>
        <w:rPr>
          <w:color w:val="A37A37" w:themeColor="accent5" w:themeShade="BF"/>
          <w:sz w:val="32"/>
          <w:szCs w:val="32"/>
        </w:rPr>
      </w:pPr>
      <w:r w:rsidRPr="00431F7E">
        <w:rPr>
          <w:color w:val="A37A37" w:themeColor="accent5" w:themeShade="BF"/>
          <w:sz w:val="32"/>
          <w:szCs w:val="32"/>
        </w:rPr>
        <w:t>Executive Summary</w:t>
      </w:r>
    </w:p>
    <w:p w14:paraId="037ED56C" w14:textId="15921919" w:rsidR="008B7D2E" w:rsidRDefault="008B7D2E" w:rsidP="008B7D2E">
      <w:pPr>
        <w:rPr>
          <w:sz w:val="24"/>
          <w:szCs w:val="24"/>
        </w:rPr>
      </w:pPr>
      <w:r w:rsidRPr="008B7D2E">
        <w:rPr>
          <w:sz w:val="24"/>
          <w:szCs w:val="24"/>
        </w:rPr>
        <w:t xml:space="preserve">This project documents the design and implementation of a simulated enterprise network, comprising a Headquarters (HQ) site and a Branch site, using GNS3 virtualization. Each site is equipped with Fortinet FortiGate Next-Generation Firewalls (NGFWs) and Cisco routers/switches to provide realistic enterprise-class security and connectivity. The network was segmented into multiple VLANs, interconnected by router-on-a-stick and switch </w:t>
      </w:r>
      <w:proofErr w:type="spellStart"/>
      <w:r w:rsidRPr="008B7D2E">
        <w:rPr>
          <w:sz w:val="24"/>
          <w:szCs w:val="24"/>
        </w:rPr>
        <w:t>trunking</w:t>
      </w:r>
      <w:proofErr w:type="spellEnd"/>
      <w:r w:rsidRPr="008B7D2E">
        <w:rPr>
          <w:sz w:val="24"/>
          <w:szCs w:val="24"/>
        </w:rPr>
        <w:t xml:space="preserve">, and deployed with an IPsec site-to-site VPN between sites. Routing and switching were configured according to </w:t>
      </w:r>
      <w:r>
        <w:rPr>
          <w:sz w:val="24"/>
          <w:szCs w:val="24"/>
        </w:rPr>
        <w:t xml:space="preserve">the </w:t>
      </w:r>
      <w:r w:rsidRPr="008B7D2E">
        <w:rPr>
          <w:sz w:val="24"/>
          <w:szCs w:val="24"/>
        </w:rPr>
        <w:t>enterprise's</w:t>
      </w:r>
      <w:r w:rsidRPr="008B7D2E">
        <w:rPr>
          <w:sz w:val="24"/>
          <w:szCs w:val="24"/>
        </w:rPr>
        <w:t xml:space="preserve"> best practices. The project demonstrates that a complete, functional corporate network can be built and tested virtually</w:t>
      </w:r>
      <w:r>
        <w:rPr>
          <w:sz w:val="24"/>
          <w:szCs w:val="24"/>
        </w:rPr>
        <w:t>.</w:t>
      </w:r>
    </w:p>
    <w:p w14:paraId="7943CB46" w14:textId="1312E9DB" w:rsidR="008B7D2E" w:rsidRDefault="008B7D2E" w:rsidP="008B7D2E">
      <w:pPr>
        <w:rPr>
          <w:sz w:val="24"/>
          <w:szCs w:val="24"/>
        </w:rPr>
      </w:pPr>
      <w:r w:rsidRPr="008B7D2E">
        <w:rPr>
          <w:sz w:val="24"/>
          <w:szCs w:val="24"/>
        </w:rPr>
        <w:t>In summary, this work achieved the goals of implementing a multi-site enterprise network with secure inter-site connectivity, robust routing (OSPF) and security (NGFW, ACLs, web filtering, etc.), and validation of key CCNA-level concepts (OSI model, IP addressing, VLANs, STP, DHCP, NAT, ACL</w:t>
      </w:r>
      <w:r>
        <w:rPr>
          <w:sz w:val="24"/>
          <w:szCs w:val="24"/>
        </w:rPr>
        <w:t>s</w:t>
      </w:r>
      <w:r w:rsidRPr="008B7D2E">
        <w:rPr>
          <w:sz w:val="24"/>
          <w:szCs w:val="24"/>
        </w:rPr>
        <w:t>).</w:t>
      </w:r>
    </w:p>
    <w:p w14:paraId="0B7B699F" w14:textId="77777777" w:rsidR="008B7D2E" w:rsidRPr="008B7D2E" w:rsidRDefault="008B7D2E" w:rsidP="00C3280E">
      <w:pPr>
        <w:rPr>
          <w:sz w:val="24"/>
          <w:szCs w:val="24"/>
        </w:rPr>
      </w:pPr>
    </w:p>
    <w:p w14:paraId="64E82772" w14:textId="3F771D06" w:rsidR="00C3280E" w:rsidRPr="00C3280E" w:rsidRDefault="00736946" w:rsidP="00C3280E">
      <w:pPr>
        <w:rPr>
          <w:sz w:val="36"/>
          <w:szCs w:val="36"/>
        </w:rPr>
      </w:pPr>
      <w:r>
        <w:rPr>
          <w:noProof/>
          <w:sz w:val="36"/>
          <w:szCs w:val="36"/>
        </w:rPr>
        <w:drawing>
          <wp:inline distT="0" distB="0" distL="0" distR="0" wp14:anchorId="57A133E3" wp14:editId="4D1D9108">
            <wp:extent cx="5257800" cy="2404393"/>
            <wp:effectExtent l="0" t="0" r="0" b="0"/>
            <wp:docPr id="203482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26923"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257800" cy="2404393"/>
                    </a:xfrm>
                    <a:prstGeom prst="rect">
                      <a:avLst/>
                    </a:prstGeom>
                  </pic:spPr>
                </pic:pic>
              </a:graphicData>
            </a:graphic>
          </wp:inline>
        </w:drawing>
      </w:r>
    </w:p>
    <w:p w14:paraId="7C33B962" w14:textId="71E9E3C5" w:rsidR="00740B62" w:rsidRPr="00740B62" w:rsidRDefault="00740B62" w:rsidP="00740B62">
      <w:pPr>
        <w:jc w:val="center"/>
        <w:rPr>
          <w:sz w:val="24"/>
          <w:szCs w:val="24"/>
        </w:rPr>
      </w:pPr>
      <w:r w:rsidRPr="00740B62">
        <w:rPr>
          <w:sz w:val="24"/>
          <w:szCs w:val="24"/>
        </w:rPr>
        <w:t xml:space="preserve">Figure 1: </w:t>
      </w:r>
      <w:r w:rsidRPr="00740B62">
        <w:rPr>
          <w:sz w:val="24"/>
          <w:szCs w:val="24"/>
        </w:rPr>
        <w:t>Project submitted to</w:t>
      </w:r>
      <w:r w:rsidRPr="00740B62">
        <w:rPr>
          <w:sz w:val="24"/>
          <w:szCs w:val="24"/>
        </w:rPr>
        <w:t xml:space="preserve"> </w:t>
      </w:r>
      <w:r w:rsidRPr="00740B62">
        <w:rPr>
          <w:sz w:val="24"/>
          <w:szCs w:val="24"/>
        </w:rPr>
        <w:t>Digital Egypt Pioneers Initiative</w:t>
      </w:r>
    </w:p>
    <w:p w14:paraId="56237934" w14:textId="77777777" w:rsidR="00740B62" w:rsidRDefault="00740B62" w:rsidP="00A51C64">
      <w:pPr>
        <w:rPr>
          <w:color w:val="A37A37" w:themeColor="accent5" w:themeShade="BF"/>
          <w:sz w:val="32"/>
          <w:szCs w:val="32"/>
        </w:rPr>
      </w:pPr>
    </w:p>
    <w:p w14:paraId="1DCF90E9" w14:textId="48B4AB7B" w:rsidR="00CB69A6" w:rsidRPr="00431F7E" w:rsidRDefault="00A51C64" w:rsidP="00A51C64">
      <w:pPr>
        <w:rPr>
          <w:color w:val="A37A37" w:themeColor="accent5" w:themeShade="BF"/>
          <w:sz w:val="32"/>
          <w:szCs w:val="32"/>
        </w:rPr>
      </w:pPr>
      <w:r w:rsidRPr="00431F7E">
        <w:rPr>
          <w:color w:val="A37A37" w:themeColor="accent5" w:themeShade="BF"/>
          <w:sz w:val="32"/>
          <w:szCs w:val="32"/>
        </w:rPr>
        <w:t>Project Goals and Scope</w:t>
      </w:r>
    </w:p>
    <w:p w14:paraId="720D7B08" w14:textId="756ACDF1" w:rsidR="00A51C64" w:rsidRDefault="008B7D2E" w:rsidP="008B7D2E">
      <w:pPr>
        <w:rPr>
          <w:sz w:val="24"/>
          <w:szCs w:val="24"/>
        </w:rPr>
      </w:pPr>
      <w:r w:rsidRPr="008B7D2E">
        <w:rPr>
          <w:sz w:val="24"/>
          <w:szCs w:val="24"/>
        </w:rPr>
        <w:t>The goal was to build a realistic multi-site enterprise network in GNS3 that meets CCNA-level requirements and employs advanced security features. Specifically, we aimed to design two connected LAN environments (HQ and Branch) with distinct roles, implement inter-VLAN routing and secure segmentation, and enable site-to-site IPsec VPN connectivity over the simulated “internet.” The scope included configuring FortiGate firewalls (for NGFW protection, VPNs, and security services) and Cisco routing/switching devices (for layer</w:t>
      </w:r>
      <w:r w:rsidRPr="008B7D2E">
        <w:rPr>
          <w:sz w:val="24"/>
          <w:szCs w:val="24"/>
        </w:rPr>
        <w:noBreakHyphen/>
        <w:t>3 and layer</w:t>
      </w:r>
      <w:r w:rsidRPr="008B7D2E">
        <w:rPr>
          <w:sz w:val="24"/>
          <w:szCs w:val="24"/>
        </w:rPr>
        <w:noBreakHyphen/>
        <w:t>2 connectivity). As modern enterprise networks converge networking and security, our design integrates firewalls, VLAN segmentation, and secure tunnels across sites</w:t>
      </w:r>
      <w:r>
        <w:rPr>
          <w:sz w:val="24"/>
          <w:szCs w:val="24"/>
        </w:rPr>
        <w:t>.</w:t>
      </w:r>
    </w:p>
    <w:p w14:paraId="428C06FB" w14:textId="0AE3BEA2" w:rsidR="008B7D2E" w:rsidRDefault="008B7D2E" w:rsidP="008B7D2E">
      <w:pPr>
        <w:rPr>
          <w:sz w:val="24"/>
          <w:szCs w:val="24"/>
        </w:rPr>
      </w:pPr>
      <w:r w:rsidRPr="008B7D2E">
        <w:rPr>
          <w:sz w:val="24"/>
          <w:szCs w:val="24"/>
        </w:rPr>
        <w:t>The project covered the following objectives: establishing VLANs and subnets, assigning IP addressing, configuring OSPF routing and static routes, creating an IPsec VPN (with IKEv2 Phase</w:t>
      </w:r>
      <w:r w:rsidRPr="008B7D2E">
        <w:rPr>
          <w:sz w:val="24"/>
          <w:szCs w:val="24"/>
        </w:rPr>
        <w:noBreakHyphen/>
        <w:t>1/2 parameters), and enabling network security controls (firewall policies, port security, ACLs, DHCP snooping). All tasks were validated through extensive testing (ping, traceroute, route checks, VPN status) to ensure a robust, enterprise-grade implementation.</w:t>
      </w:r>
    </w:p>
    <w:p w14:paraId="65953560" w14:textId="77777777" w:rsidR="008B7D2E" w:rsidRDefault="008B7D2E" w:rsidP="008B7D2E">
      <w:pPr>
        <w:rPr>
          <w:sz w:val="24"/>
          <w:szCs w:val="24"/>
        </w:rPr>
      </w:pPr>
    </w:p>
    <w:p w14:paraId="30CF0DC6" w14:textId="77777777" w:rsidR="00740B62" w:rsidRDefault="00740B62" w:rsidP="00431F7E">
      <w:pPr>
        <w:rPr>
          <w:color w:val="A37A37" w:themeColor="accent5" w:themeShade="BF"/>
          <w:sz w:val="32"/>
          <w:szCs w:val="32"/>
          <w:lang w:bidi="ar-EG"/>
        </w:rPr>
      </w:pPr>
    </w:p>
    <w:p w14:paraId="79ABE88E" w14:textId="4895AB07" w:rsidR="008B7D2E" w:rsidRPr="00431F7E" w:rsidRDefault="00431F7E" w:rsidP="00431F7E">
      <w:pPr>
        <w:rPr>
          <w:rFonts w:hint="cs"/>
          <w:color w:val="A37A37" w:themeColor="accent5" w:themeShade="BF"/>
          <w:sz w:val="32"/>
          <w:szCs w:val="32"/>
          <w:rtl/>
          <w:lang w:bidi="ar-EG"/>
        </w:rPr>
      </w:pPr>
      <w:r w:rsidRPr="00431F7E">
        <w:rPr>
          <w:color w:val="A37A37" w:themeColor="accent5" w:themeShade="BF"/>
          <w:sz w:val="32"/>
          <w:szCs w:val="32"/>
          <w:lang w:bidi="ar-EG"/>
        </w:rPr>
        <w:t>Tools and Technologies Used</w:t>
      </w:r>
    </w:p>
    <w:p w14:paraId="79F2D82B" w14:textId="271E6E6A" w:rsidR="00431F7E" w:rsidRDefault="00431F7E" w:rsidP="00431F7E">
      <w:pPr>
        <w:rPr>
          <w:color w:val="2F2B20" w:themeColor="text1"/>
          <w:sz w:val="24"/>
          <w:szCs w:val="24"/>
        </w:rPr>
      </w:pPr>
      <w:r w:rsidRPr="00431F7E">
        <w:rPr>
          <w:color w:val="2F2B20" w:themeColor="text1"/>
          <w:sz w:val="24"/>
          <w:szCs w:val="24"/>
        </w:rPr>
        <w:t>The network was built and tested in GNS3 (a free network emulator) on virtual machines, allowing the integration of real vendor images without physical hardware</w:t>
      </w:r>
      <w:r w:rsidRPr="00431F7E">
        <w:rPr>
          <w:color w:val="2F2B20" w:themeColor="text1"/>
          <w:sz w:val="24"/>
          <w:szCs w:val="24"/>
        </w:rPr>
        <w:t>.</w:t>
      </w:r>
      <w:r w:rsidRPr="00431F7E">
        <w:t xml:space="preserve"> </w:t>
      </w:r>
      <w:r w:rsidRPr="00431F7E">
        <w:rPr>
          <w:color w:val="2F2B20" w:themeColor="text1"/>
          <w:sz w:val="24"/>
          <w:szCs w:val="24"/>
        </w:rPr>
        <w:t>The firewall platform is FortiGate NGFW (</w:t>
      </w:r>
      <w:proofErr w:type="spellStart"/>
      <w:r w:rsidRPr="00431F7E">
        <w:rPr>
          <w:color w:val="2F2B20" w:themeColor="text1"/>
          <w:sz w:val="24"/>
          <w:szCs w:val="24"/>
        </w:rPr>
        <w:t>FortiOS</w:t>
      </w:r>
      <w:proofErr w:type="spellEnd"/>
      <w:r w:rsidRPr="00431F7E">
        <w:rPr>
          <w:color w:val="2F2B20" w:themeColor="text1"/>
          <w:sz w:val="24"/>
          <w:szCs w:val="24"/>
        </w:rPr>
        <w:t xml:space="preserve">), chosen for its consolidated security features (firewall, </w:t>
      </w:r>
      <w:proofErr w:type="gramStart"/>
      <w:r w:rsidRPr="00431F7E">
        <w:rPr>
          <w:color w:val="2F2B20" w:themeColor="text1"/>
          <w:sz w:val="24"/>
          <w:szCs w:val="24"/>
        </w:rPr>
        <w:t>VPN</w:t>
      </w:r>
      <w:r>
        <w:rPr>
          <w:color w:val="2F2B20" w:themeColor="text1"/>
          <w:sz w:val="24"/>
          <w:szCs w:val="24"/>
        </w:rPr>
        <w:t xml:space="preserve"> )</w:t>
      </w:r>
      <w:proofErr w:type="gramEnd"/>
      <w:r>
        <w:rPr>
          <w:color w:val="2F2B20" w:themeColor="text1"/>
          <w:sz w:val="24"/>
          <w:szCs w:val="24"/>
        </w:rPr>
        <w:t xml:space="preserve"> </w:t>
      </w:r>
      <w:r w:rsidRPr="00431F7E">
        <w:rPr>
          <w:color w:val="2F2B20" w:themeColor="text1"/>
          <w:sz w:val="24"/>
          <w:szCs w:val="24"/>
        </w:rPr>
        <w:t>and widespread enterprise use</w:t>
      </w:r>
      <w:r w:rsidRPr="00431F7E">
        <w:rPr>
          <w:color w:val="2F2B20" w:themeColor="text1"/>
          <w:sz w:val="24"/>
          <w:szCs w:val="24"/>
        </w:rPr>
        <w:t>.</w:t>
      </w:r>
    </w:p>
    <w:p w14:paraId="4F8DF2BA" w14:textId="77777777" w:rsidR="002B611D" w:rsidRDefault="00431F7E" w:rsidP="00431F7E">
      <w:pPr>
        <w:rPr>
          <w:color w:val="2F2B20" w:themeColor="text1"/>
          <w:sz w:val="24"/>
          <w:szCs w:val="24"/>
        </w:rPr>
      </w:pPr>
      <w:r w:rsidRPr="00431F7E">
        <w:rPr>
          <w:color w:val="2F2B20" w:themeColor="text1"/>
          <w:sz w:val="24"/>
          <w:szCs w:val="24"/>
        </w:rPr>
        <w:t xml:space="preserve">Cisco IOS devices were used for routing and </w:t>
      </w:r>
      <w:r w:rsidRPr="00431F7E">
        <w:rPr>
          <w:color w:val="2F2B20" w:themeColor="text1"/>
          <w:sz w:val="24"/>
          <w:szCs w:val="24"/>
        </w:rPr>
        <w:t>switching</w:t>
      </w:r>
      <w:r>
        <w:rPr>
          <w:color w:val="2F2B20" w:themeColor="text1"/>
          <w:sz w:val="24"/>
          <w:szCs w:val="24"/>
        </w:rPr>
        <w:t xml:space="preserve"> </w:t>
      </w:r>
      <w:r w:rsidRPr="00431F7E">
        <w:rPr>
          <w:color w:val="2F2B20" w:themeColor="text1"/>
          <w:sz w:val="24"/>
          <w:szCs w:val="24"/>
        </w:rPr>
        <w:t>typically Cisco routers and Cisco Catalyst switches (L3-capable) to provide realistic layer</w:t>
      </w:r>
      <w:r w:rsidRPr="00431F7E">
        <w:rPr>
          <w:color w:val="2F2B20" w:themeColor="text1"/>
          <w:sz w:val="24"/>
          <w:szCs w:val="24"/>
        </w:rPr>
        <w:noBreakHyphen/>
        <w:t xml:space="preserve">2/3 behavior. Virtual hosts (simulated PCs) ran lightweight OSes or were represented by GNS3 IOUs. Key software and protocols included </w:t>
      </w:r>
      <w:proofErr w:type="spellStart"/>
      <w:r w:rsidRPr="00431F7E">
        <w:rPr>
          <w:color w:val="2F2B20" w:themeColor="text1"/>
          <w:sz w:val="24"/>
          <w:szCs w:val="24"/>
        </w:rPr>
        <w:t>FortiOS</w:t>
      </w:r>
      <w:proofErr w:type="spellEnd"/>
      <w:r w:rsidRPr="00431F7E">
        <w:rPr>
          <w:color w:val="2F2B20" w:themeColor="text1"/>
          <w:sz w:val="24"/>
          <w:szCs w:val="24"/>
        </w:rPr>
        <w:t xml:space="preserve"> (for firewall/VPN/security), Cisco IOS for routers/switches, SNMP for monitoring, and standard networking protocols (DHCP, DNS, NTP, STP, 802.1Q, ACLs</w:t>
      </w:r>
      <w:r w:rsidR="002B611D">
        <w:rPr>
          <w:color w:val="2F2B20" w:themeColor="text1"/>
          <w:sz w:val="24"/>
          <w:szCs w:val="24"/>
        </w:rPr>
        <w:t>).</w:t>
      </w:r>
    </w:p>
    <w:p w14:paraId="4813D315" w14:textId="727787C9" w:rsidR="00431F7E" w:rsidRDefault="00431F7E" w:rsidP="00431F7E">
      <w:pPr>
        <w:rPr>
          <w:color w:val="2F2B20" w:themeColor="text1"/>
          <w:sz w:val="24"/>
          <w:szCs w:val="24"/>
        </w:rPr>
      </w:pPr>
      <w:r w:rsidRPr="00431F7E">
        <w:rPr>
          <w:color w:val="2F2B20" w:themeColor="text1"/>
          <w:sz w:val="24"/>
          <w:szCs w:val="24"/>
        </w:rPr>
        <w:t>All components reflect an enterprise network: routers, switches, and firewalls as core devices</w:t>
      </w:r>
      <w:r w:rsidRPr="00431F7E">
        <w:rPr>
          <w:color w:val="2F2B20" w:themeColor="text1"/>
          <w:sz w:val="24"/>
          <w:szCs w:val="24"/>
        </w:rPr>
        <w:t xml:space="preserve">, </w:t>
      </w:r>
      <w:r w:rsidRPr="00431F7E">
        <w:rPr>
          <w:color w:val="2F2B20" w:themeColor="text1"/>
          <w:sz w:val="24"/>
          <w:szCs w:val="24"/>
        </w:rPr>
        <w:t xml:space="preserve">with SNMP monitoring for device </w:t>
      </w:r>
      <w:r w:rsidRPr="00431F7E">
        <w:rPr>
          <w:color w:val="2F2B20" w:themeColor="text1"/>
          <w:sz w:val="24"/>
          <w:szCs w:val="24"/>
        </w:rPr>
        <w:t>health</w:t>
      </w:r>
      <w:r w:rsidRPr="00431F7E">
        <w:rPr>
          <w:color w:val="2F2B20" w:themeColor="text1"/>
          <w:sz w:val="24"/>
          <w:szCs w:val="24"/>
        </w:rPr>
        <w:t xml:space="preserve">. In summary, the project leverages GNS3 as a virtual </w:t>
      </w:r>
      <w:r w:rsidRPr="00431F7E">
        <w:rPr>
          <w:color w:val="2F2B20" w:themeColor="text1"/>
          <w:sz w:val="24"/>
          <w:szCs w:val="24"/>
        </w:rPr>
        <w:t>testbed</w:t>
      </w:r>
      <w:r w:rsidRPr="00431F7E">
        <w:rPr>
          <w:color w:val="2F2B20" w:themeColor="text1"/>
          <w:sz w:val="24"/>
          <w:szCs w:val="24"/>
        </w:rPr>
        <w:t xml:space="preserve">, FortiGate NGFWs for consolidated </w:t>
      </w:r>
      <w:r w:rsidRPr="00431F7E">
        <w:rPr>
          <w:color w:val="2F2B20" w:themeColor="text1"/>
          <w:sz w:val="24"/>
          <w:szCs w:val="24"/>
        </w:rPr>
        <w:t>security</w:t>
      </w:r>
      <w:r w:rsidRPr="00431F7E">
        <w:rPr>
          <w:color w:val="2F2B20" w:themeColor="text1"/>
          <w:sz w:val="24"/>
          <w:szCs w:val="24"/>
        </w:rPr>
        <w:t>, and Cisco routers/switches for routing/switching, closely mimicking a production environment.</w:t>
      </w:r>
    </w:p>
    <w:p w14:paraId="26F287E7" w14:textId="77777777" w:rsidR="00976F52" w:rsidRDefault="00976F52" w:rsidP="00431F7E">
      <w:pPr>
        <w:rPr>
          <w:color w:val="2F2B20" w:themeColor="text1"/>
          <w:sz w:val="24"/>
          <w:szCs w:val="24"/>
        </w:rPr>
      </w:pPr>
    </w:p>
    <w:p w14:paraId="5CBF9C7B" w14:textId="77777777" w:rsidR="00976F52" w:rsidRDefault="00976F52" w:rsidP="00431F7E">
      <w:pPr>
        <w:rPr>
          <w:color w:val="2F2B20" w:themeColor="text1"/>
          <w:sz w:val="24"/>
          <w:szCs w:val="24"/>
        </w:rPr>
      </w:pPr>
    </w:p>
    <w:p w14:paraId="0EA9550F" w14:textId="77777777" w:rsidR="00740B62" w:rsidRDefault="00976F52" w:rsidP="00740B62">
      <w:pPr>
        <w:rPr>
          <w:color w:val="2F2B20" w:themeColor="text1"/>
          <w:sz w:val="24"/>
          <w:szCs w:val="24"/>
        </w:rPr>
      </w:pPr>
      <w:r>
        <w:rPr>
          <w:noProof/>
          <w:color w:val="2F2B20" w:themeColor="text1"/>
          <w:sz w:val="24"/>
          <w:szCs w:val="24"/>
        </w:rPr>
        <w:t xml:space="preserve"> </w:t>
      </w:r>
      <w:r>
        <w:rPr>
          <w:noProof/>
          <w:color w:val="2F2B20" w:themeColor="text1"/>
          <w:sz w:val="24"/>
          <w:szCs w:val="24"/>
        </w:rPr>
        <w:drawing>
          <wp:inline distT="0" distB="0" distL="0" distR="0" wp14:anchorId="1D785F30" wp14:editId="49B8691F">
            <wp:extent cx="2700000" cy="2185988"/>
            <wp:effectExtent l="0" t="0" r="5715" b="5080"/>
            <wp:docPr id="1370618640" name="Picture 3"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18640" name="Picture 3" descr="A blue background with white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700000" cy="2185988"/>
                    </a:xfrm>
                    <a:prstGeom prst="rect">
                      <a:avLst/>
                    </a:prstGeom>
                  </pic:spPr>
                </pic:pic>
              </a:graphicData>
            </a:graphic>
          </wp:inline>
        </w:drawing>
      </w:r>
      <w:r>
        <w:rPr>
          <w:noProof/>
          <w:color w:val="2F2B20" w:themeColor="text1"/>
          <w:sz w:val="24"/>
          <w:szCs w:val="24"/>
        </w:rPr>
        <w:drawing>
          <wp:inline distT="0" distB="0" distL="0" distR="0" wp14:anchorId="0CEF381C" wp14:editId="71D98481">
            <wp:extent cx="2232000" cy="2237888"/>
            <wp:effectExtent l="0" t="0" r="0" b="0"/>
            <wp:docPr id="253868194" name="Picture 2" descr="A red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68194" name="Picture 2" descr="A red and black logo&#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232000" cy="2237888"/>
                    </a:xfrm>
                    <a:prstGeom prst="rect">
                      <a:avLst/>
                    </a:prstGeom>
                  </pic:spPr>
                </pic:pic>
              </a:graphicData>
            </a:graphic>
          </wp:inline>
        </w:drawing>
      </w:r>
    </w:p>
    <w:p w14:paraId="4B3257A8" w14:textId="2B5FA0D2" w:rsidR="00976F52" w:rsidRPr="00740B62" w:rsidRDefault="009A7E3A" w:rsidP="00740B62">
      <w:pPr>
        <w:rPr>
          <w:color w:val="2F2B20" w:themeColor="text1"/>
          <w:sz w:val="24"/>
          <w:szCs w:val="24"/>
        </w:rPr>
      </w:pPr>
      <w:r w:rsidRPr="009A7E3A">
        <w:rPr>
          <w:color w:val="A37A37" w:themeColor="accent5" w:themeShade="BF"/>
          <w:sz w:val="32"/>
          <w:szCs w:val="32"/>
        </w:rPr>
        <w:t>Network Topology Description</w:t>
      </w:r>
    </w:p>
    <w:p w14:paraId="530458D7" w14:textId="3027C575" w:rsidR="009A7E3A" w:rsidRPr="009A7E3A" w:rsidRDefault="009A7E3A" w:rsidP="009A7E3A">
      <w:pPr>
        <w:rPr>
          <w:sz w:val="24"/>
          <w:szCs w:val="24"/>
        </w:rPr>
      </w:pPr>
      <w:r w:rsidRPr="009A7E3A">
        <w:rPr>
          <w:sz w:val="24"/>
          <w:szCs w:val="24"/>
        </w:rPr>
        <w:t>The network consists of two sites: the Headquarters (HQ) and the Branch. At each site, a FortiGate firewall connects the LAN to the simulated WAN (Internet) and acts as the security gateway. Behind each firewall, a Cisco router interfaces to the internal switch, which in turn connects to servers and clients. The devices are interconnected as shown in the project diagrams (Appendix Figure 1). For example, at HQ the FortiGate’s LAN interface (e.g.</w:t>
      </w:r>
      <w:r>
        <w:rPr>
          <w:sz w:val="24"/>
          <w:szCs w:val="24"/>
        </w:rPr>
        <w:t>,</w:t>
      </w:r>
      <w:r w:rsidRPr="009A7E3A">
        <w:rPr>
          <w:sz w:val="24"/>
          <w:szCs w:val="24"/>
        </w:rPr>
        <w:t xml:space="preserve"> FG-</w:t>
      </w:r>
      <w:proofErr w:type="gramStart"/>
      <w:r w:rsidRPr="009A7E3A">
        <w:rPr>
          <w:sz w:val="24"/>
          <w:szCs w:val="24"/>
        </w:rPr>
        <w:t>HQ.port</w:t>
      </w:r>
      <w:proofErr w:type="gramEnd"/>
      <w:r w:rsidRPr="009A7E3A">
        <w:rPr>
          <w:sz w:val="24"/>
          <w:szCs w:val="24"/>
        </w:rPr>
        <w:t>1) connects to the HQ Cisco switch’s trunk port; inter-VLAN routing is done via a router-on-a-stick on the Cisco router or by the firewall. The Branch is similar but smaller. An IPsec site-to-site tunnel runs between the FortiGate units over the simulated internet link.</w:t>
      </w:r>
    </w:p>
    <w:p w14:paraId="68D11D80" w14:textId="362314E1" w:rsidR="009A7E3A" w:rsidRDefault="009A7E3A" w:rsidP="009A7E3A">
      <w:pPr>
        <w:rPr>
          <w:sz w:val="24"/>
          <w:szCs w:val="24"/>
        </w:rPr>
      </w:pPr>
      <w:r w:rsidRPr="009A7E3A">
        <w:rPr>
          <w:sz w:val="24"/>
          <w:szCs w:val="24"/>
        </w:rPr>
        <w:t xml:space="preserve">Each site is a distinct network domain connected by WAN: this reflects </w:t>
      </w:r>
      <w:r>
        <w:rPr>
          <w:sz w:val="24"/>
          <w:szCs w:val="24"/>
        </w:rPr>
        <w:t xml:space="preserve">a </w:t>
      </w:r>
      <w:r w:rsidRPr="009A7E3A">
        <w:rPr>
          <w:sz w:val="24"/>
          <w:szCs w:val="24"/>
        </w:rPr>
        <w:t>typical enterprise architecture where branches extend the campus networks. The HQ site provides central services and inter-site routing, while the Branch relies on HQ for many resources and for Internet access via the VPN. Trunk links (IEEE 802.1Q) carry multiple VLANs between devices (e.g.</w:t>
      </w:r>
      <w:r>
        <w:rPr>
          <w:sz w:val="24"/>
          <w:szCs w:val="24"/>
        </w:rPr>
        <w:t>,</w:t>
      </w:r>
      <w:r w:rsidRPr="009A7E3A">
        <w:rPr>
          <w:sz w:val="24"/>
          <w:szCs w:val="24"/>
        </w:rPr>
        <w:t xml:space="preserve"> router ↔ switch, switch ↔ FortiGate). All Ethernet links operate at gigabit speed in simulation, and port configurations include VLAN tagging, native VLANs, and Spanning Tree Protocol (STP) to prevent loops. In summary, the topology is a fully routed LAN at each site, tied together by a secure VPN tunnel, and designed according to enterprise best practices for multi-VLAN and multi-site connectivity</w:t>
      </w:r>
      <w:r>
        <w:rPr>
          <w:sz w:val="24"/>
          <w:szCs w:val="24"/>
        </w:rPr>
        <w:t>.</w:t>
      </w:r>
    </w:p>
    <w:p w14:paraId="48C8802B" w14:textId="45659851" w:rsidR="009A7E3A" w:rsidRPr="009A7E3A" w:rsidRDefault="00740B62" w:rsidP="009A7E3A">
      <w:pPr>
        <w:rPr>
          <w:sz w:val="24"/>
          <w:szCs w:val="24"/>
        </w:rPr>
      </w:pPr>
      <w:r>
        <w:rPr>
          <w:noProof/>
          <w:sz w:val="24"/>
          <w:szCs w:val="24"/>
        </w:rPr>
        <w:drawing>
          <wp:inline distT="0" distB="0" distL="0" distR="0" wp14:anchorId="32B9EFCF" wp14:editId="48E79A1C">
            <wp:extent cx="5256000" cy="2831130"/>
            <wp:effectExtent l="0" t="0" r="1905" b="7620"/>
            <wp:docPr id="537029241" name="Picture 5"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29241" name="Picture 5" descr="A diagram of a computer network&#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256000" cy="2831130"/>
                    </a:xfrm>
                    <a:prstGeom prst="rect">
                      <a:avLst/>
                    </a:prstGeom>
                  </pic:spPr>
                </pic:pic>
              </a:graphicData>
            </a:graphic>
          </wp:inline>
        </w:drawing>
      </w:r>
    </w:p>
    <w:p w14:paraId="15EFDC43" w14:textId="452058AF" w:rsidR="00CB69A6" w:rsidRDefault="00740B62" w:rsidP="00740B62">
      <w:pPr>
        <w:jc w:val="center"/>
      </w:pPr>
      <w:r>
        <w:t xml:space="preserve">Figure 2: </w:t>
      </w:r>
      <w:r w:rsidRPr="00740B62">
        <w:t>Topology Diagram</w:t>
      </w:r>
    </w:p>
    <w:p w14:paraId="0CEC3F7F" w14:textId="0154E63C" w:rsidR="00740B62" w:rsidRDefault="00FD4A7F" w:rsidP="00FD4A7F">
      <w:pPr>
        <w:rPr>
          <w:color w:val="A37A37" w:themeColor="accent5" w:themeShade="BF"/>
          <w:sz w:val="32"/>
          <w:szCs w:val="32"/>
        </w:rPr>
      </w:pPr>
      <w:r w:rsidRPr="00FD4A7F">
        <w:rPr>
          <w:color w:val="A37A37" w:themeColor="accent5" w:themeShade="BF"/>
          <w:sz w:val="32"/>
          <w:szCs w:val="32"/>
        </w:rPr>
        <w:t>IP Addressing Scheme</w:t>
      </w:r>
    </w:p>
    <w:p w14:paraId="501DFF62" w14:textId="647E8FE8" w:rsidR="00FD4A7F" w:rsidRPr="00FD4A7F" w:rsidRDefault="00FD4A7F" w:rsidP="00FD4A7F">
      <w:pPr>
        <w:rPr>
          <w:sz w:val="24"/>
          <w:szCs w:val="24"/>
        </w:rPr>
      </w:pPr>
      <w:r w:rsidRPr="00FD4A7F">
        <w:rPr>
          <w:sz w:val="24"/>
          <w:szCs w:val="24"/>
        </w:rPr>
        <w:t>All internal networks use private IPv4 address space (10.0.</w:t>
      </w:r>
      <w:proofErr w:type="gramStart"/>
      <w:r w:rsidRPr="00FD4A7F">
        <w:rPr>
          <w:sz w:val="24"/>
          <w:szCs w:val="24"/>
        </w:rPr>
        <w:t>0.0</w:t>
      </w:r>
      <w:proofErr w:type="gramEnd"/>
      <w:r w:rsidRPr="00FD4A7F">
        <w:rPr>
          <w:sz w:val="24"/>
          <w:szCs w:val="24"/>
        </w:rPr>
        <w:t>/8, 172.16.0.0/12, 192.168.0.0/16) For example, the HQ site uses the 10.0.0.0/16 block; the Branch uses 10.1.0.0/16. Individual VLANs are carved into /24 subnets.</w:t>
      </w:r>
    </w:p>
    <w:p w14:paraId="29DB21E1" w14:textId="0CBEDA58" w:rsidR="00FD4A7F" w:rsidRDefault="00FD4A7F" w:rsidP="00B04ABE">
      <w:pPr>
        <w:rPr>
          <w:sz w:val="24"/>
          <w:szCs w:val="24"/>
        </w:rPr>
      </w:pPr>
      <w:r w:rsidRPr="00FD4A7F">
        <w:rPr>
          <w:sz w:val="24"/>
          <w:szCs w:val="24"/>
        </w:rPr>
        <w:t xml:space="preserve">The Branch FortiGate’s WAN interface </w:t>
      </w:r>
      <w:proofErr w:type="gramStart"/>
      <w:r w:rsidRPr="00FD4A7F">
        <w:rPr>
          <w:sz w:val="24"/>
          <w:szCs w:val="24"/>
        </w:rPr>
        <w:t>use</w:t>
      </w:r>
      <w:proofErr w:type="gramEnd"/>
      <w:r w:rsidR="00B04ABE">
        <w:rPr>
          <w:sz w:val="24"/>
          <w:szCs w:val="24"/>
        </w:rPr>
        <w:t xml:space="preserve"> a </w:t>
      </w:r>
      <w:r w:rsidRPr="00FD4A7F">
        <w:rPr>
          <w:sz w:val="24"/>
          <w:szCs w:val="24"/>
        </w:rPr>
        <w:t xml:space="preserve">dynamic public address (using DDNS) to connect to </w:t>
      </w:r>
      <w:proofErr w:type="gramStart"/>
      <w:r w:rsidRPr="00FD4A7F">
        <w:rPr>
          <w:sz w:val="24"/>
          <w:szCs w:val="24"/>
        </w:rPr>
        <w:t>the HQ</w:t>
      </w:r>
      <w:proofErr w:type="gramEnd"/>
      <w:r w:rsidRPr="00FD4A7F">
        <w:rPr>
          <w:sz w:val="24"/>
          <w:szCs w:val="24"/>
        </w:rPr>
        <w:t xml:space="preserve"> FortiGate. Static route(s) on the branch point </w:t>
      </w:r>
      <w:proofErr w:type="gramStart"/>
      <w:r w:rsidR="00B04ABE">
        <w:rPr>
          <w:sz w:val="24"/>
          <w:szCs w:val="24"/>
        </w:rPr>
        <w:t>include</w:t>
      </w:r>
      <w:proofErr w:type="gramEnd"/>
      <w:r w:rsidR="00B04ABE">
        <w:rPr>
          <w:sz w:val="24"/>
          <w:szCs w:val="24"/>
        </w:rPr>
        <w:t xml:space="preserve"> </w:t>
      </w:r>
      <w:r w:rsidRPr="00FD4A7F">
        <w:rPr>
          <w:sz w:val="24"/>
          <w:szCs w:val="24"/>
        </w:rPr>
        <w:t>all remote subnets and default traffic toward the VPN. Overall, the scheme follows hierarchical planning: a /16 per site, subdivided into /24 VLANs. We strictly avoid public IPs inside the LAN</w:t>
      </w:r>
      <w:r w:rsidR="00B04ABE">
        <w:rPr>
          <w:sz w:val="24"/>
          <w:szCs w:val="24"/>
        </w:rPr>
        <w:t>.</w:t>
      </w:r>
    </w:p>
    <w:p w14:paraId="6CDB731B" w14:textId="559AB040" w:rsidR="00232F2F" w:rsidRDefault="00232F2F" w:rsidP="00232F2F">
      <w:pPr>
        <w:rPr>
          <w:color w:val="A37A37" w:themeColor="accent5" w:themeShade="BF"/>
          <w:sz w:val="32"/>
          <w:szCs w:val="32"/>
          <w:lang w:bidi="ar-EG"/>
        </w:rPr>
      </w:pPr>
      <w:r w:rsidRPr="00232F2F">
        <w:rPr>
          <w:color w:val="A37A37" w:themeColor="accent5" w:themeShade="BF"/>
          <w:sz w:val="32"/>
          <w:szCs w:val="32"/>
          <w:lang w:bidi="ar-EG"/>
        </w:rPr>
        <w:t>VLAN Overview</w:t>
      </w:r>
    </w:p>
    <w:p w14:paraId="7A1ED1F9" w14:textId="77777777" w:rsidR="00232F2F" w:rsidRPr="00232F2F" w:rsidRDefault="00232F2F" w:rsidP="00232F2F">
      <w:pPr>
        <w:rPr>
          <w:sz w:val="24"/>
          <w:szCs w:val="24"/>
          <w:lang w:bidi="ar-EG"/>
        </w:rPr>
      </w:pPr>
      <w:r w:rsidRPr="00232F2F">
        <w:rPr>
          <w:sz w:val="24"/>
          <w:szCs w:val="24"/>
          <w:lang w:bidi="ar-EG"/>
        </w:rPr>
        <w:t>Each site’s network is segmented into VLANs by function. Key VLANs (ID, Name, Subnet, SVI IP, Parent Interface) are as follows:</w:t>
      </w:r>
    </w:p>
    <w:p w14:paraId="0103E3F2" w14:textId="77777777" w:rsidR="00B04ABE" w:rsidRPr="00B04ABE" w:rsidRDefault="00B04ABE" w:rsidP="00B04ABE">
      <w:pPr>
        <w:rPr>
          <w:b/>
          <w:bCs/>
          <w:sz w:val="24"/>
          <w:szCs w:val="24"/>
          <w:lang w:bidi="ar-EG"/>
        </w:rPr>
      </w:pPr>
      <w:r w:rsidRPr="00B04ABE">
        <w:rPr>
          <w:b/>
          <w:bCs/>
          <w:sz w:val="24"/>
          <w:szCs w:val="24"/>
          <w:lang w:bidi="ar-EG"/>
        </w:rPr>
        <w:t>HQ VLANs</w:t>
      </w:r>
    </w:p>
    <w:p w14:paraId="0D4C6986" w14:textId="77777777" w:rsidR="00B04ABE" w:rsidRPr="00B04ABE" w:rsidRDefault="00B04ABE" w:rsidP="00B04ABE">
      <w:pPr>
        <w:numPr>
          <w:ilvl w:val="0"/>
          <w:numId w:val="3"/>
        </w:numPr>
        <w:rPr>
          <w:sz w:val="24"/>
          <w:szCs w:val="24"/>
          <w:lang w:bidi="ar-EG"/>
        </w:rPr>
      </w:pPr>
      <w:r w:rsidRPr="00B04ABE">
        <w:rPr>
          <w:sz w:val="24"/>
          <w:szCs w:val="24"/>
          <w:lang w:bidi="ar-EG"/>
        </w:rPr>
        <w:t>VLAN 10 – IT (10.10.10.0/24)</w:t>
      </w:r>
    </w:p>
    <w:p w14:paraId="4778EC68" w14:textId="77777777" w:rsidR="00B04ABE" w:rsidRPr="00B04ABE" w:rsidRDefault="00B04ABE" w:rsidP="00B04ABE">
      <w:pPr>
        <w:numPr>
          <w:ilvl w:val="0"/>
          <w:numId w:val="3"/>
        </w:numPr>
        <w:rPr>
          <w:sz w:val="24"/>
          <w:szCs w:val="24"/>
          <w:lang w:bidi="ar-EG"/>
        </w:rPr>
      </w:pPr>
      <w:r w:rsidRPr="00B04ABE">
        <w:rPr>
          <w:sz w:val="24"/>
          <w:szCs w:val="24"/>
          <w:lang w:bidi="ar-EG"/>
        </w:rPr>
        <w:t>VLAN 20 – Management (10.10.20.0/24)</w:t>
      </w:r>
    </w:p>
    <w:p w14:paraId="05123600" w14:textId="77777777" w:rsidR="00B04ABE" w:rsidRPr="00B04ABE" w:rsidRDefault="00B04ABE" w:rsidP="00B04ABE">
      <w:pPr>
        <w:numPr>
          <w:ilvl w:val="0"/>
          <w:numId w:val="3"/>
        </w:numPr>
        <w:rPr>
          <w:sz w:val="24"/>
          <w:szCs w:val="24"/>
          <w:lang w:bidi="ar-EG"/>
        </w:rPr>
      </w:pPr>
      <w:r w:rsidRPr="00B04ABE">
        <w:rPr>
          <w:sz w:val="24"/>
          <w:szCs w:val="24"/>
          <w:lang w:bidi="ar-EG"/>
        </w:rPr>
        <w:t>VLAN 30 – Sales (10.10.30.0/24)</w:t>
      </w:r>
    </w:p>
    <w:p w14:paraId="26AE627D" w14:textId="77777777" w:rsidR="00B04ABE" w:rsidRPr="00B04ABE" w:rsidRDefault="00B04ABE" w:rsidP="00B04ABE">
      <w:pPr>
        <w:numPr>
          <w:ilvl w:val="0"/>
          <w:numId w:val="3"/>
        </w:numPr>
        <w:rPr>
          <w:sz w:val="24"/>
          <w:szCs w:val="24"/>
          <w:lang w:bidi="ar-EG"/>
        </w:rPr>
      </w:pPr>
      <w:r w:rsidRPr="00B04ABE">
        <w:rPr>
          <w:sz w:val="24"/>
          <w:szCs w:val="24"/>
          <w:lang w:bidi="ar-EG"/>
        </w:rPr>
        <w:t>VLAN 40 – HR (10.10.40.0/24)</w:t>
      </w:r>
    </w:p>
    <w:p w14:paraId="0B0509A4" w14:textId="77777777" w:rsidR="00B04ABE" w:rsidRPr="00B04ABE" w:rsidRDefault="00B04ABE" w:rsidP="00B04ABE">
      <w:pPr>
        <w:rPr>
          <w:b/>
          <w:bCs/>
          <w:sz w:val="24"/>
          <w:szCs w:val="24"/>
          <w:lang w:bidi="ar-EG"/>
        </w:rPr>
      </w:pPr>
      <w:r w:rsidRPr="00B04ABE">
        <w:rPr>
          <w:b/>
          <w:bCs/>
          <w:sz w:val="24"/>
          <w:szCs w:val="24"/>
          <w:lang w:bidi="ar-EG"/>
        </w:rPr>
        <w:t>Branch VLANs</w:t>
      </w:r>
    </w:p>
    <w:p w14:paraId="5B4F7CD8" w14:textId="77777777" w:rsidR="00B04ABE" w:rsidRPr="00B04ABE" w:rsidRDefault="00B04ABE" w:rsidP="00B04ABE">
      <w:pPr>
        <w:numPr>
          <w:ilvl w:val="0"/>
          <w:numId w:val="4"/>
        </w:numPr>
        <w:rPr>
          <w:sz w:val="24"/>
          <w:szCs w:val="24"/>
          <w:lang w:bidi="ar-EG"/>
        </w:rPr>
      </w:pPr>
      <w:r w:rsidRPr="00B04ABE">
        <w:rPr>
          <w:sz w:val="24"/>
          <w:szCs w:val="24"/>
          <w:lang w:bidi="ar-EG"/>
        </w:rPr>
        <w:t>VLAN 10 – IT (10.20.10.0/24)</w:t>
      </w:r>
    </w:p>
    <w:p w14:paraId="13754104" w14:textId="77777777" w:rsidR="00B04ABE" w:rsidRPr="00B04ABE" w:rsidRDefault="00B04ABE" w:rsidP="00B04ABE">
      <w:pPr>
        <w:numPr>
          <w:ilvl w:val="0"/>
          <w:numId w:val="4"/>
        </w:numPr>
        <w:rPr>
          <w:sz w:val="24"/>
          <w:szCs w:val="24"/>
          <w:lang w:bidi="ar-EG"/>
        </w:rPr>
      </w:pPr>
      <w:r w:rsidRPr="00B04ABE">
        <w:rPr>
          <w:sz w:val="24"/>
          <w:szCs w:val="24"/>
          <w:lang w:bidi="ar-EG"/>
        </w:rPr>
        <w:t>VLAN 30 – Sales (10.20.30.0/24)</w:t>
      </w:r>
    </w:p>
    <w:p w14:paraId="144BE210" w14:textId="77777777" w:rsidR="00B04ABE" w:rsidRPr="00B04ABE" w:rsidRDefault="00B04ABE" w:rsidP="00B04ABE">
      <w:pPr>
        <w:numPr>
          <w:ilvl w:val="0"/>
          <w:numId w:val="4"/>
        </w:numPr>
        <w:rPr>
          <w:sz w:val="24"/>
          <w:szCs w:val="24"/>
          <w:lang w:bidi="ar-EG"/>
        </w:rPr>
      </w:pPr>
      <w:r w:rsidRPr="00B04ABE">
        <w:rPr>
          <w:sz w:val="24"/>
          <w:szCs w:val="24"/>
          <w:lang w:bidi="ar-EG"/>
        </w:rPr>
        <w:t>VLAN 40 – HR (10.20.40.0/24)</w:t>
      </w:r>
    </w:p>
    <w:p w14:paraId="2455AB05" w14:textId="77777777" w:rsidR="00B04ABE" w:rsidRDefault="00B04ABE" w:rsidP="00232F2F">
      <w:pPr>
        <w:rPr>
          <w:b/>
          <w:bCs/>
          <w:sz w:val="24"/>
          <w:szCs w:val="24"/>
          <w:lang w:bidi="ar-EG"/>
        </w:rPr>
      </w:pPr>
    </w:p>
    <w:p w14:paraId="66481D91" w14:textId="4C02D943" w:rsidR="00232F2F" w:rsidRDefault="00232F2F" w:rsidP="00232F2F">
      <w:pPr>
        <w:rPr>
          <w:sz w:val="24"/>
          <w:szCs w:val="24"/>
          <w:lang w:bidi="ar-EG"/>
        </w:rPr>
      </w:pPr>
      <w:r w:rsidRPr="00232F2F">
        <w:rPr>
          <w:sz w:val="24"/>
          <w:szCs w:val="24"/>
          <w:lang w:bidi="ar-EG"/>
        </w:rPr>
        <w:t xml:space="preserve">All switch-to-router/firewall links are configured as 802.1Q trunks carrying these VLANs, with a consistent native VLAN set. The FortiGate devices handle inter-VLAN </w:t>
      </w:r>
      <w:proofErr w:type="gramStart"/>
      <w:r w:rsidRPr="00232F2F">
        <w:rPr>
          <w:sz w:val="24"/>
          <w:szCs w:val="24"/>
          <w:lang w:bidi="ar-EG"/>
        </w:rPr>
        <w:t>routing</w:t>
      </w:r>
      <w:proofErr w:type="gramEnd"/>
      <w:r w:rsidRPr="00232F2F">
        <w:rPr>
          <w:sz w:val="24"/>
          <w:szCs w:val="24"/>
          <w:lang w:bidi="ar-EG"/>
        </w:rPr>
        <w:t xml:space="preserve"> via virtual LAN interfaces (SVIs) or directly on the firewall, depending on the design. In each VLAN, DHCP servers (on FortiGate or routers) provide IP addresses to hosts, using the subnet’s gateway as the default gateway.</w:t>
      </w:r>
    </w:p>
    <w:p w14:paraId="673B2B38" w14:textId="77777777" w:rsidR="00B04ABE" w:rsidRDefault="00B04ABE" w:rsidP="00232F2F">
      <w:pPr>
        <w:rPr>
          <w:sz w:val="24"/>
          <w:szCs w:val="24"/>
          <w:lang w:bidi="ar-EG"/>
        </w:rPr>
      </w:pPr>
    </w:p>
    <w:p w14:paraId="4AA359C8" w14:textId="77777777" w:rsidR="00B04ABE" w:rsidRPr="00B04ABE" w:rsidRDefault="00B04ABE" w:rsidP="00B04ABE">
      <w:pPr>
        <w:rPr>
          <w:b/>
          <w:bCs/>
          <w:color w:val="A37A37" w:themeColor="accent5" w:themeShade="BF"/>
          <w:sz w:val="32"/>
          <w:szCs w:val="32"/>
          <w:lang w:bidi="ar-EG"/>
        </w:rPr>
      </w:pPr>
      <w:r w:rsidRPr="00B04ABE">
        <w:rPr>
          <w:b/>
          <w:bCs/>
          <w:color w:val="A37A37" w:themeColor="accent5" w:themeShade="BF"/>
          <w:sz w:val="32"/>
          <w:szCs w:val="32"/>
          <w:lang w:bidi="ar-EG"/>
        </w:rPr>
        <w:t>Subnet Summary</w:t>
      </w:r>
    </w:p>
    <w:p w14:paraId="77B819B5" w14:textId="77777777" w:rsidR="00B04ABE" w:rsidRPr="00B04ABE" w:rsidRDefault="00B04ABE" w:rsidP="00B04ABE">
      <w:pPr>
        <w:rPr>
          <w:sz w:val="24"/>
          <w:szCs w:val="24"/>
          <w:lang w:bidi="ar-EG"/>
        </w:rPr>
      </w:pPr>
      <w:r w:rsidRPr="00B04ABE">
        <w:rPr>
          <w:sz w:val="24"/>
          <w:szCs w:val="24"/>
          <w:lang w:bidi="ar-EG"/>
        </w:rPr>
        <w:t>Grouped by site, the deployed subnets are:</w:t>
      </w:r>
    </w:p>
    <w:p w14:paraId="6CBF1C9A" w14:textId="77777777" w:rsidR="00B04ABE" w:rsidRDefault="00B04ABE" w:rsidP="00B04ABE">
      <w:pPr>
        <w:numPr>
          <w:ilvl w:val="0"/>
          <w:numId w:val="5"/>
        </w:numPr>
        <w:rPr>
          <w:sz w:val="24"/>
          <w:szCs w:val="24"/>
          <w:lang w:bidi="ar-EG"/>
        </w:rPr>
      </w:pPr>
      <w:r w:rsidRPr="00B04ABE">
        <w:rPr>
          <w:b/>
          <w:bCs/>
          <w:sz w:val="24"/>
          <w:szCs w:val="24"/>
          <w:lang w:bidi="ar-EG"/>
        </w:rPr>
        <w:t>HQ Subnets:</w:t>
      </w:r>
    </w:p>
    <w:p w14:paraId="3BFFAF8A" w14:textId="55D7486E" w:rsidR="00B04ABE" w:rsidRDefault="00B04ABE" w:rsidP="00B04ABE">
      <w:pPr>
        <w:pStyle w:val="NormalWeb"/>
        <w:numPr>
          <w:ilvl w:val="0"/>
          <w:numId w:val="5"/>
        </w:numPr>
      </w:pPr>
      <w:r>
        <w:t>10.10.10.0/24 – IT</w:t>
      </w:r>
    </w:p>
    <w:p w14:paraId="5AFE25AF" w14:textId="43332CB3" w:rsidR="00B04ABE" w:rsidRDefault="00B04ABE" w:rsidP="00B04ABE">
      <w:pPr>
        <w:pStyle w:val="NormalWeb"/>
        <w:numPr>
          <w:ilvl w:val="0"/>
          <w:numId w:val="5"/>
        </w:numPr>
      </w:pPr>
      <w:r>
        <w:t>10.10.20.0/24 – Management</w:t>
      </w:r>
    </w:p>
    <w:p w14:paraId="62F8A1A2" w14:textId="5E2FBDDA" w:rsidR="00B04ABE" w:rsidRDefault="00B04ABE" w:rsidP="00B04ABE">
      <w:pPr>
        <w:pStyle w:val="NormalWeb"/>
        <w:numPr>
          <w:ilvl w:val="0"/>
          <w:numId w:val="5"/>
        </w:numPr>
      </w:pPr>
      <w:r>
        <w:t>10.10.30.0/24 – Sales</w:t>
      </w:r>
    </w:p>
    <w:p w14:paraId="775DB5BD" w14:textId="79C571F3" w:rsidR="00B04ABE" w:rsidRDefault="00B04ABE" w:rsidP="00B04ABE">
      <w:pPr>
        <w:pStyle w:val="NormalWeb"/>
        <w:numPr>
          <w:ilvl w:val="0"/>
          <w:numId w:val="5"/>
        </w:numPr>
      </w:pPr>
      <w:r>
        <w:t>10.10.40.0/24 – HR</w:t>
      </w:r>
    </w:p>
    <w:p w14:paraId="61121775" w14:textId="65A228EC" w:rsidR="00B04ABE" w:rsidRDefault="00B04ABE" w:rsidP="00B04ABE">
      <w:pPr>
        <w:pStyle w:val="NormalWeb"/>
        <w:numPr>
          <w:ilvl w:val="0"/>
          <w:numId w:val="5"/>
        </w:numPr>
      </w:pPr>
      <w:r>
        <w:t>10.10.50.0/24 – Core LAN uplink</w:t>
      </w:r>
    </w:p>
    <w:p w14:paraId="0E1AD0D4" w14:textId="26B16952" w:rsidR="00B04ABE" w:rsidRDefault="00B04ABE" w:rsidP="00B04ABE">
      <w:pPr>
        <w:pStyle w:val="NormalWeb"/>
        <w:numPr>
          <w:ilvl w:val="0"/>
          <w:numId w:val="5"/>
        </w:numPr>
      </w:pPr>
      <w:r>
        <w:t xml:space="preserve">10.255.1.0/24 – </w:t>
      </w:r>
      <w:proofErr w:type="spellStart"/>
      <w:r>
        <w:t>FortiLink</w:t>
      </w:r>
      <w:proofErr w:type="spellEnd"/>
      <w:r>
        <w:t xml:space="preserve"> </w:t>
      </w:r>
      <w:proofErr w:type="spellStart"/>
      <w:r>
        <w:t>mgmt</w:t>
      </w:r>
      <w:proofErr w:type="spellEnd"/>
    </w:p>
    <w:p w14:paraId="68EDC8F0" w14:textId="77777777" w:rsidR="00B04ABE" w:rsidRPr="00B04ABE" w:rsidRDefault="00B04ABE" w:rsidP="00B04ABE">
      <w:pPr>
        <w:ind w:left="720"/>
        <w:rPr>
          <w:sz w:val="24"/>
          <w:szCs w:val="24"/>
          <w:lang w:bidi="ar-EG"/>
        </w:rPr>
      </w:pPr>
    </w:p>
    <w:p w14:paraId="3E30FF6F" w14:textId="77777777" w:rsidR="00B04ABE" w:rsidRDefault="00B04ABE" w:rsidP="00B04ABE">
      <w:pPr>
        <w:numPr>
          <w:ilvl w:val="0"/>
          <w:numId w:val="5"/>
        </w:numPr>
        <w:rPr>
          <w:sz w:val="24"/>
          <w:szCs w:val="24"/>
          <w:lang w:bidi="ar-EG"/>
        </w:rPr>
      </w:pPr>
      <w:r w:rsidRPr="00B04ABE">
        <w:rPr>
          <w:b/>
          <w:bCs/>
          <w:sz w:val="24"/>
          <w:szCs w:val="24"/>
          <w:lang w:bidi="ar-EG"/>
        </w:rPr>
        <w:t>Branch Subnets:</w:t>
      </w:r>
    </w:p>
    <w:p w14:paraId="55851CCA" w14:textId="5752C624" w:rsidR="00B04ABE" w:rsidRDefault="00B04ABE" w:rsidP="00B04ABE">
      <w:pPr>
        <w:pStyle w:val="NormalWeb"/>
        <w:numPr>
          <w:ilvl w:val="0"/>
          <w:numId w:val="5"/>
        </w:numPr>
      </w:pPr>
      <w:r>
        <w:t>10.20.10.0/24 – IT</w:t>
      </w:r>
    </w:p>
    <w:p w14:paraId="6EAE6525" w14:textId="0F2E080D" w:rsidR="00B04ABE" w:rsidRDefault="00B04ABE" w:rsidP="00B04ABE">
      <w:pPr>
        <w:pStyle w:val="NormalWeb"/>
        <w:numPr>
          <w:ilvl w:val="0"/>
          <w:numId w:val="5"/>
        </w:numPr>
      </w:pPr>
      <w:r>
        <w:t>10.20.30.0/24 – Sales</w:t>
      </w:r>
    </w:p>
    <w:p w14:paraId="336B2EA2" w14:textId="68EE36FC" w:rsidR="00B04ABE" w:rsidRDefault="00B04ABE" w:rsidP="00B04ABE">
      <w:pPr>
        <w:pStyle w:val="NormalWeb"/>
        <w:numPr>
          <w:ilvl w:val="0"/>
          <w:numId w:val="5"/>
        </w:numPr>
      </w:pPr>
      <w:r>
        <w:t>10.20.40.0/24 – HR</w:t>
      </w:r>
    </w:p>
    <w:p w14:paraId="31E8CFCC" w14:textId="4AC6603B" w:rsidR="00B04ABE" w:rsidRDefault="00B04ABE" w:rsidP="00B04ABE">
      <w:pPr>
        <w:pStyle w:val="NormalWeb"/>
        <w:numPr>
          <w:ilvl w:val="0"/>
          <w:numId w:val="5"/>
        </w:numPr>
      </w:pPr>
      <w:r>
        <w:t>10.20.50.0/24 – Core LAN uplink</w:t>
      </w:r>
    </w:p>
    <w:p w14:paraId="4B78A1DF" w14:textId="0D5FD0A0" w:rsidR="00B04ABE" w:rsidRDefault="00B04ABE" w:rsidP="00B04ABE">
      <w:pPr>
        <w:pStyle w:val="NormalWeb"/>
        <w:numPr>
          <w:ilvl w:val="0"/>
          <w:numId w:val="5"/>
        </w:numPr>
      </w:pPr>
      <w:r>
        <w:t xml:space="preserve">10.255.1.0/24 – </w:t>
      </w:r>
      <w:proofErr w:type="spellStart"/>
      <w:r>
        <w:t>FortiLink</w:t>
      </w:r>
      <w:proofErr w:type="spellEnd"/>
      <w:r>
        <w:t xml:space="preserve"> </w:t>
      </w:r>
      <w:proofErr w:type="spellStart"/>
      <w:r>
        <w:t>mgmt</w:t>
      </w:r>
      <w:proofErr w:type="spellEnd"/>
    </w:p>
    <w:p w14:paraId="748B5D6A" w14:textId="49D3A036" w:rsidR="00B04ABE" w:rsidRDefault="00B04ABE" w:rsidP="00B04ABE">
      <w:pPr>
        <w:rPr>
          <w:sz w:val="24"/>
          <w:szCs w:val="24"/>
          <w:lang w:bidi="ar-EG"/>
        </w:rPr>
      </w:pPr>
      <w:r w:rsidRPr="00B04ABE">
        <w:rPr>
          <w:sz w:val="24"/>
          <w:szCs w:val="24"/>
          <w:lang w:bidi="ar-EG"/>
        </w:rPr>
        <w:t xml:space="preserve">Each subnet at HQ is accessible to the Branch over the VPN, and vice versa, according to routing and tunnel selectors. </w:t>
      </w:r>
      <w:r w:rsidR="00AC5444">
        <w:rPr>
          <w:noProof/>
          <w:sz w:val="24"/>
          <w:szCs w:val="24"/>
          <w:lang w:bidi="ar-EG"/>
        </w:rPr>
        <w:drawing>
          <wp:inline distT="0" distB="0" distL="0" distR="0" wp14:anchorId="56B60A7D" wp14:editId="51820C83">
            <wp:extent cx="5257800" cy="1809750"/>
            <wp:effectExtent l="0" t="0" r="0" b="0"/>
            <wp:docPr id="443423915" name="Picture 6"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23915" name="Picture 6" descr="A diagram of a computer network&#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57800" cy="1809750"/>
                    </a:xfrm>
                    <a:prstGeom prst="rect">
                      <a:avLst/>
                    </a:prstGeom>
                  </pic:spPr>
                </pic:pic>
              </a:graphicData>
            </a:graphic>
          </wp:inline>
        </w:drawing>
      </w:r>
    </w:p>
    <w:p w14:paraId="63F6EA61" w14:textId="56AAFEE9" w:rsidR="002109B3" w:rsidRDefault="00AC5444" w:rsidP="002109B3">
      <w:pPr>
        <w:jc w:val="center"/>
        <w:rPr>
          <w:sz w:val="24"/>
          <w:szCs w:val="24"/>
          <w:lang w:bidi="ar-EG"/>
        </w:rPr>
      </w:pPr>
      <w:r>
        <w:rPr>
          <w:sz w:val="24"/>
          <w:szCs w:val="24"/>
          <w:lang w:bidi="ar-EG"/>
        </w:rPr>
        <w:t xml:space="preserve">Figure 3: </w:t>
      </w:r>
      <w:r w:rsidRPr="00AC5444">
        <w:rPr>
          <w:sz w:val="24"/>
          <w:szCs w:val="24"/>
          <w:lang w:bidi="ar-EG"/>
        </w:rPr>
        <w:t>VLAN and Subnet Allocation Diagram</w:t>
      </w:r>
    </w:p>
    <w:p w14:paraId="3D6816D8" w14:textId="079DE876" w:rsidR="002109B3" w:rsidRDefault="002109B3" w:rsidP="002109B3">
      <w:pPr>
        <w:rPr>
          <w:color w:val="A37A37" w:themeColor="accent5" w:themeShade="BF"/>
          <w:sz w:val="32"/>
          <w:szCs w:val="32"/>
          <w:lang w:bidi="ar-EG"/>
        </w:rPr>
      </w:pPr>
      <w:r w:rsidRPr="002109B3">
        <w:rPr>
          <w:color w:val="A37A37" w:themeColor="accent5" w:themeShade="BF"/>
          <w:sz w:val="32"/>
          <w:szCs w:val="32"/>
          <w:lang w:bidi="ar-EG"/>
        </w:rPr>
        <w:t>VLAN &amp; Inter-VLAN Testing</w:t>
      </w:r>
    </w:p>
    <w:p w14:paraId="00DE54DD" w14:textId="45C93218" w:rsidR="002109B3" w:rsidRPr="002109B3" w:rsidRDefault="002109B3" w:rsidP="002109B3">
      <w:pPr>
        <w:rPr>
          <w:color w:val="A37A37" w:themeColor="accent5" w:themeShade="BF"/>
          <w:sz w:val="32"/>
          <w:szCs w:val="32"/>
          <w:lang w:bidi="ar-EG"/>
        </w:rPr>
      </w:pPr>
      <w:r>
        <w:rPr>
          <w:noProof/>
          <w:color w:val="C89F5D" w:themeColor="accent5"/>
          <w:sz w:val="32"/>
          <w:szCs w:val="32"/>
          <w:lang w:bidi="ar-EG"/>
        </w:rPr>
        <w:drawing>
          <wp:inline distT="0" distB="0" distL="0" distR="0" wp14:anchorId="5293AC71" wp14:editId="702FF7B7">
            <wp:extent cx="5257800" cy="730623"/>
            <wp:effectExtent l="0" t="0" r="0" b="0"/>
            <wp:docPr id="5358487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48784"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5257800" cy="730623"/>
                    </a:xfrm>
                    <a:prstGeom prst="rect">
                      <a:avLst/>
                    </a:prstGeom>
                  </pic:spPr>
                </pic:pic>
              </a:graphicData>
            </a:graphic>
          </wp:inline>
        </w:drawing>
      </w:r>
    </w:p>
    <w:p w14:paraId="616405AB" w14:textId="0E136E2F" w:rsidR="002109B3" w:rsidRDefault="002109B3" w:rsidP="002109B3">
      <w:pPr>
        <w:jc w:val="center"/>
        <w:rPr>
          <w:sz w:val="24"/>
          <w:szCs w:val="24"/>
          <w:lang w:bidi="ar-EG"/>
        </w:rPr>
      </w:pPr>
      <w:r>
        <w:rPr>
          <w:sz w:val="24"/>
          <w:szCs w:val="24"/>
          <w:lang w:bidi="ar-EG"/>
        </w:rPr>
        <w:t xml:space="preserve">Figure 4: </w:t>
      </w:r>
      <w:r w:rsidRPr="002109B3">
        <w:rPr>
          <w:sz w:val="24"/>
          <w:szCs w:val="24"/>
          <w:lang w:bidi="ar-EG"/>
        </w:rPr>
        <w:t>Ping Test from Branch HR VLAN (10.20.40.0/24) to Branch IT VLAN (10.20.10.0/24).</w:t>
      </w:r>
    </w:p>
    <w:p w14:paraId="01443FCC" w14:textId="77777777" w:rsidR="002109B3" w:rsidRDefault="002109B3" w:rsidP="002109B3">
      <w:pPr>
        <w:jc w:val="center"/>
        <w:rPr>
          <w:noProof/>
          <w:sz w:val="24"/>
          <w:szCs w:val="24"/>
          <w:lang w:bidi="ar-EG"/>
        </w:rPr>
      </w:pPr>
    </w:p>
    <w:p w14:paraId="45BC507D" w14:textId="77777777" w:rsidR="002109B3" w:rsidRDefault="002109B3" w:rsidP="002109B3">
      <w:pPr>
        <w:jc w:val="center"/>
        <w:rPr>
          <w:noProof/>
          <w:sz w:val="24"/>
          <w:szCs w:val="24"/>
          <w:lang w:bidi="ar-EG"/>
        </w:rPr>
      </w:pPr>
    </w:p>
    <w:p w14:paraId="1B99B69F" w14:textId="3250182D" w:rsidR="002109B3" w:rsidRPr="002109B3" w:rsidRDefault="002109B3" w:rsidP="002109B3">
      <w:pPr>
        <w:jc w:val="center"/>
        <w:rPr>
          <w:sz w:val="24"/>
          <w:szCs w:val="24"/>
          <w:lang w:bidi="ar-EG"/>
        </w:rPr>
      </w:pPr>
      <w:r>
        <w:rPr>
          <w:noProof/>
          <w:sz w:val="24"/>
          <w:szCs w:val="24"/>
          <w:lang w:bidi="ar-EG"/>
        </w:rPr>
        <w:drawing>
          <wp:inline distT="0" distB="0" distL="0" distR="0" wp14:anchorId="25520140" wp14:editId="40B6D784">
            <wp:extent cx="5257800" cy="687705"/>
            <wp:effectExtent l="0" t="0" r="0" b="0"/>
            <wp:docPr id="461248058" name="Picture 8"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48058" name="Picture 8" descr="A screen 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257800" cy="687705"/>
                    </a:xfrm>
                    <a:prstGeom prst="rect">
                      <a:avLst/>
                    </a:prstGeom>
                  </pic:spPr>
                </pic:pic>
              </a:graphicData>
            </a:graphic>
          </wp:inline>
        </w:drawing>
      </w:r>
    </w:p>
    <w:p w14:paraId="63C75141" w14:textId="7322D67B" w:rsidR="002109B3" w:rsidRDefault="002109B3" w:rsidP="00EC4D12">
      <w:pPr>
        <w:jc w:val="center"/>
        <w:rPr>
          <w:sz w:val="24"/>
          <w:szCs w:val="24"/>
          <w:lang w:bidi="ar-EG"/>
        </w:rPr>
      </w:pPr>
      <w:r>
        <w:rPr>
          <w:sz w:val="24"/>
          <w:szCs w:val="24"/>
          <w:lang w:bidi="ar-EG"/>
        </w:rPr>
        <w:t xml:space="preserve">Figure 5: </w:t>
      </w:r>
      <w:r w:rsidR="00EC4D12" w:rsidRPr="00EC4D12">
        <w:rPr>
          <w:sz w:val="24"/>
          <w:szCs w:val="24"/>
          <w:lang w:bidi="ar-EG"/>
        </w:rPr>
        <w:t>Ping Test from Branch IT VLAN (10.20.</w:t>
      </w:r>
      <w:proofErr w:type="gramStart"/>
      <w:r w:rsidR="00EC4D12" w:rsidRPr="00EC4D12">
        <w:rPr>
          <w:sz w:val="24"/>
          <w:szCs w:val="24"/>
          <w:lang w:bidi="ar-EG"/>
        </w:rPr>
        <w:t>10.0</w:t>
      </w:r>
      <w:proofErr w:type="gramEnd"/>
      <w:r w:rsidR="00EC4D12" w:rsidRPr="00EC4D12">
        <w:rPr>
          <w:sz w:val="24"/>
          <w:szCs w:val="24"/>
          <w:lang w:bidi="ar-EG"/>
        </w:rPr>
        <w:t>/24) to HQ Management VLAN (10.10.10.0/24).</w:t>
      </w:r>
    </w:p>
    <w:p w14:paraId="5B701D02" w14:textId="77777777" w:rsidR="00EC4D12" w:rsidRPr="00EC4D12" w:rsidRDefault="00EC4D12" w:rsidP="00EC4D12">
      <w:pPr>
        <w:rPr>
          <w:color w:val="A37A37" w:themeColor="accent5" w:themeShade="BF"/>
          <w:sz w:val="32"/>
          <w:szCs w:val="32"/>
          <w:lang w:bidi="ar-EG"/>
        </w:rPr>
      </w:pPr>
    </w:p>
    <w:p w14:paraId="48EF0586" w14:textId="77777777" w:rsidR="00EC4D12" w:rsidRDefault="00EC4D12" w:rsidP="00EC4D12">
      <w:pPr>
        <w:rPr>
          <w:color w:val="A37A37" w:themeColor="accent5" w:themeShade="BF"/>
          <w:sz w:val="32"/>
          <w:szCs w:val="32"/>
          <w:lang w:bidi="ar-EG"/>
        </w:rPr>
      </w:pPr>
    </w:p>
    <w:p w14:paraId="51332DF4" w14:textId="182B1C72" w:rsidR="00EC4D12" w:rsidRPr="00EC4D12" w:rsidRDefault="00EC4D12" w:rsidP="00EC4D12">
      <w:pPr>
        <w:rPr>
          <w:color w:val="A37A37" w:themeColor="accent5" w:themeShade="BF"/>
          <w:sz w:val="32"/>
          <w:szCs w:val="32"/>
          <w:lang w:bidi="ar-EG"/>
        </w:rPr>
      </w:pPr>
      <w:r w:rsidRPr="00EC4D12">
        <w:rPr>
          <w:color w:val="A37A37" w:themeColor="accent5" w:themeShade="BF"/>
          <w:sz w:val="32"/>
          <w:szCs w:val="32"/>
          <w:lang w:bidi="ar-EG"/>
        </w:rPr>
        <w:t>DHCP Configuration and Testing</w:t>
      </w:r>
    </w:p>
    <w:p w14:paraId="48A51FCB" w14:textId="3D53C180" w:rsidR="00EC4D12" w:rsidRPr="00EC4D12" w:rsidRDefault="00EC4D12" w:rsidP="00EC4D12">
      <w:pPr>
        <w:rPr>
          <w:sz w:val="24"/>
          <w:szCs w:val="24"/>
          <w:lang w:bidi="ar-EG"/>
        </w:rPr>
      </w:pPr>
      <w:r w:rsidRPr="00EC4D12">
        <w:rPr>
          <w:sz w:val="24"/>
          <w:szCs w:val="24"/>
          <w:lang w:bidi="ar-EG"/>
        </w:rPr>
        <w:t>Dynamic Host Configuration Protocol (DHCP) was implemented on both the HQ and Branch networks to automate IP address assignment for all VLANs. Each VLAN has its own DHCP scope, ensuring that every device receives the correct IP address, subnet mask, and default gateway according to its departmental network.</w:t>
      </w:r>
    </w:p>
    <w:p w14:paraId="01C19746" w14:textId="77777777" w:rsidR="00EC4D12" w:rsidRDefault="00EC4D12" w:rsidP="00EC4D12">
      <w:pPr>
        <w:rPr>
          <w:sz w:val="24"/>
          <w:szCs w:val="24"/>
          <w:lang w:bidi="ar-EG"/>
        </w:rPr>
      </w:pPr>
      <w:r w:rsidRPr="00EC4D12">
        <w:rPr>
          <w:sz w:val="24"/>
          <w:szCs w:val="24"/>
          <w:lang w:bidi="ar-EG"/>
        </w:rPr>
        <w:t>To validate the configuration, multiple client devices were set to obtain an IP address automatically. Each device successfully completed the DHCP DORA process (Discover, Offer, Request, Acknowledgment) and received an IP address from the correct VLAN pool.</w:t>
      </w:r>
    </w:p>
    <w:p w14:paraId="4D10B336" w14:textId="72DA1A1E" w:rsidR="00EC4D12" w:rsidRDefault="00EC4D12" w:rsidP="00EC4D12">
      <w:pPr>
        <w:jc w:val="center"/>
        <w:rPr>
          <w:sz w:val="24"/>
          <w:szCs w:val="24"/>
          <w:lang w:bidi="ar-EG"/>
        </w:rPr>
      </w:pPr>
      <w:r>
        <w:rPr>
          <w:noProof/>
          <w:sz w:val="24"/>
          <w:szCs w:val="24"/>
          <w:lang w:bidi="ar-EG"/>
        </w:rPr>
        <w:drawing>
          <wp:inline distT="0" distB="0" distL="0" distR="0" wp14:anchorId="3428F167" wp14:editId="5A0C03C8">
            <wp:extent cx="3952875" cy="1381125"/>
            <wp:effectExtent l="0" t="0" r="9525" b="9525"/>
            <wp:docPr id="1605836877" name="Picture 13" descr="A black screen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36877" name="Picture 13" descr="A black screen with yellow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952875" cy="1381125"/>
                    </a:xfrm>
                    <a:prstGeom prst="rect">
                      <a:avLst/>
                    </a:prstGeom>
                  </pic:spPr>
                </pic:pic>
              </a:graphicData>
            </a:graphic>
          </wp:inline>
        </w:drawing>
      </w:r>
    </w:p>
    <w:p w14:paraId="6611AD59" w14:textId="2A064CB5" w:rsidR="00EC4D12" w:rsidRDefault="00EC4D12" w:rsidP="00EC4D12">
      <w:pPr>
        <w:jc w:val="center"/>
        <w:rPr>
          <w:sz w:val="24"/>
          <w:szCs w:val="24"/>
          <w:lang w:bidi="ar-EG"/>
        </w:rPr>
      </w:pPr>
      <w:r>
        <w:rPr>
          <w:sz w:val="24"/>
          <w:szCs w:val="24"/>
          <w:lang w:bidi="ar-EG"/>
        </w:rPr>
        <w:t>Figure 6: IP DHCP Testing</w:t>
      </w:r>
    </w:p>
    <w:p w14:paraId="4F43F1BA" w14:textId="77777777" w:rsidR="00053463" w:rsidRDefault="00053463" w:rsidP="00EC4D12">
      <w:pPr>
        <w:jc w:val="center"/>
        <w:rPr>
          <w:sz w:val="24"/>
          <w:szCs w:val="24"/>
          <w:lang w:bidi="ar-EG"/>
        </w:rPr>
      </w:pPr>
    </w:p>
    <w:p w14:paraId="38949C77" w14:textId="77777777" w:rsidR="00053463" w:rsidRDefault="00053463" w:rsidP="00EC4D12">
      <w:pPr>
        <w:jc w:val="center"/>
        <w:rPr>
          <w:sz w:val="24"/>
          <w:szCs w:val="24"/>
          <w:lang w:bidi="ar-EG"/>
        </w:rPr>
      </w:pPr>
    </w:p>
    <w:p w14:paraId="0851F283" w14:textId="77777777" w:rsidR="00053463" w:rsidRDefault="00053463" w:rsidP="00EC4D12">
      <w:pPr>
        <w:jc w:val="center"/>
        <w:rPr>
          <w:sz w:val="24"/>
          <w:szCs w:val="24"/>
          <w:lang w:bidi="ar-EG"/>
        </w:rPr>
      </w:pPr>
    </w:p>
    <w:p w14:paraId="5B60F375" w14:textId="77777777" w:rsidR="00EC4D12" w:rsidRDefault="00EC4D12" w:rsidP="00EC4D12">
      <w:pPr>
        <w:jc w:val="center"/>
        <w:rPr>
          <w:sz w:val="24"/>
          <w:szCs w:val="24"/>
          <w:lang w:bidi="ar-EG"/>
        </w:rPr>
      </w:pPr>
    </w:p>
    <w:p w14:paraId="1E1B14D0" w14:textId="0A4D063D" w:rsidR="00EC4D12" w:rsidRPr="00EC4D12" w:rsidRDefault="00EC4D12" w:rsidP="00EC4D12">
      <w:pPr>
        <w:jc w:val="center"/>
        <w:rPr>
          <w:rFonts w:hint="cs"/>
          <w:sz w:val="24"/>
          <w:szCs w:val="24"/>
          <w:rtl/>
          <w:lang w:bidi="ar-EG"/>
        </w:rPr>
      </w:pPr>
      <w:r>
        <w:rPr>
          <w:rFonts w:hint="cs"/>
          <w:noProof/>
          <w:sz w:val="24"/>
          <w:szCs w:val="24"/>
          <w:rtl/>
          <w:lang w:val="ar-EG" w:bidi="ar-EG"/>
        </w:rPr>
        <w:drawing>
          <wp:inline distT="0" distB="0" distL="0" distR="0" wp14:anchorId="47F50FFA" wp14:editId="40A3B830">
            <wp:extent cx="5000625" cy="1543050"/>
            <wp:effectExtent l="0" t="0" r="9525" b="0"/>
            <wp:docPr id="593916358" name="Picture 14" descr="A black screen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16358" name="Picture 14" descr="A black screen with yellow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000625" cy="1543050"/>
                    </a:xfrm>
                    <a:prstGeom prst="rect">
                      <a:avLst/>
                    </a:prstGeom>
                  </pic:spPr>
                </pic:pic>
              </a:graphicData>
            </a:graphic>
          </wp:inline>
        </w:drawing>
      </w:r>
    </w:p>
    <w:p w14:paraId="0655E154" w14:textId="1D60C6A8" w:rsidR="00EC4D12" w:rsidRDefault="00EC4D12" w:rsidP="00EC4D12">
      <w:pPr>
        <w:jc w:val="center"/>
        <w:rPr>
          <w:sz w:val="24"/>
          <w:szCs w:val="24"/>
          <w:lang w:bidi="ar-EG"/>
        </w:rPr>
      </w:pPr>
      <w:r>
        <w:rPr>
          <w:sz w:val="24"/>
          <w:szCs w:val="24"/>
          <w:lang w:bidi="ar-EG"/>
        </w:rPr>
        <w:t>F</w:t>
      </w:r>
      <w:r w:rsidR="00053463">
        <w:rPr>
          <w:sz w:val="24"/>
          <w:szCs w:val="24"/>
          <w:lang w:bidi="ar-EG"/>
        </w:rPr>
        <w:t>igure 7: IP DHCP Testing</w:t>
      </w:r>
    </w:p>
    <w:p w14:paraId="23571C2E" w14:textId="77777777" w:rsidR="00053463" w:rsidRDefault="00053463" w:rsidP="00EC4D12">
      <w:pPr>
        <w:jc w:val="center"/>
        <w:rPr>
          <w:sz w:val="24"/>
          <w:szCs w:val="24"/>
          <w:lang w:bidi="ar-EG"/>
        </w:rPr>
      </w:pPr>
    </w:p>
    <w:p w14:paraId="0AF57501" w14:textId="77777777" w:rsidR="00053463" w:rsidRDefault="00053463" w:rsidP="00EC4D12">
      <w:pPr>
        <w:jc w:val="center"/>
        <w:rPr>
          <w:sz w:val="24"/>
          <w:szCs w:val="24"/>
          <w:lang w:bidi="ar-EG"/>
        </w:rPr>
      </w:pPr>
    </w:p>
    <w:p w14:paraId="71EE9562" w14:textId="77777777" w:rsidR="00053463" w:rsidRDefault="00053463" w:rsidP="00EC4D12">
      <w:pPr>
        <w:jc w:val="center"/>
        <w:rPr>
          <w:sz w:val="24"/>
          <w:szCs w:val="24"/>
          <w:lang w:bidi="ar-EG"/>
        </w:rPr>
      </w:pPr>
    </w:p>
    <w:p w14:paraId="58FAD878" w14:textId="77777777" w:rsidR="00053463" w:rsidRDefault="00053463" w:rsidP="00EC4D12">
      <w:pPr>
        <w:jc w:val="center"/>
        <w:rPr>
          <w:sz w:val="24"/>
          <w:szCs w:val="24"/>
          <w:lang w:bidi="ar-EG"/>
        </w:rPr>
      </w:pPr>
    </w:p>
    <w:p w14:paraId="42A8F6DF" w14:textId="7479F46F" w:rsidR="00053463" w:rsidRPr="002109B3" w:rsidRDefault="00053463" w:rsidP="00EC4D12">
      <w:pPr>
        <w:jc w:val="center"/>
        <w:rPr>
          <w:sz w:val="24"/>
          <w:szCs w:val="24"/>
          <w:lang w:bidi="ar-EG"/>
        </w:rPr>
      </w:pPr>
      <w:r>
        <w:rPr>
          <w:noProof/>
          <w:sz w:val="24"/>
          <w:szCs w:val="24"/>
          <w:lang w:bidi="ar-EG"/>
        </w:rPr>
        <w:drawing>
          <wp:inline distT="0" distB="0" distL="0" distR="0" wp14:anchorId="3EFBC963" wp14:editId="522DEE54">
            <wp:extent cx="3571875" cy="685800"/>
            <wp:effectExtent l="0" t="0" r="9525" b="0"/>
            <wp:docPr id="2118531484" name="Picture 15" descr="A black background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31484" name="Picture 15" descr="A black background with yellow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571875" cy="685800"/>
                    </a:xfrm>
                    <a:prstGeom prst="rect">
                      <a:avLst/>
                    </a:prstGeom>
                  </pic:spPr>
                </pic:pic>
              </a:graphicData>
            </a:graphic>
          </wp:inline>
        </w:drawing>
      </w:r>
    </w:p>
    <w:p w14:paraId="72293D4F" w14:textId="36BFCAF4" w:rsidR="00053463" w:rsidRDefault="00053463" w:rsidP="00053463">
      <w:pPr>
        <w:jc w:val="center"/>
        <w:rPr>
          <w:sz w:val="24"/>
          <w:szCs w:val="24"/>
          <w:lang w:bidi="ar-EG"/>
        </w:rPr>
      </w:pPr>
      <w:r>
        <w:rPr>
          <w:sz w:val="24"/>
          <w:szCs w:val="24"/>
          <w:lang w:bidi="ar-EG"/>
        </w:rPr>
        <w:t>Figure 8: IP DHCP Testing</w:t>
      </w:r>
    </w:p>
    <w:p w14:paraId="61214800" w14:textId="002A4F1A" w:rsidR="00B04ABE" w:rsidRPr="00B04ABE" w:rsidRDefault="00B04ABE" w:rsidP="00053463">
      <w:pPr>
        <w:rPr>
          <w:sz w:val="24"/>
          <w:szCs w:val="24"/>
          <w:lang w:bidi="ar-EG"/>
        </w:rPr>
      </w:pPr>
      <w:r w:rsidRPr="00B04ABE">
        <w:rPr>
          <w:b/>
          <w:bCs/>
          <w:color w:val="A37A37" w:themeColor="accent5" w:themeShade="BF"/>
          <w:sz w:val="32"/>
          <w:szCs w:val="32"/>
          <w:lang w:bidi="ar-EG"/>
        </w:rPr>
        <w:t>Routing Configuration</w:t>
      </w:r>
    </w:p>
    <w:p w14:paraId="17665942" w14:textId="77777777" w:rsidR="00AC5444" w:rsidRDefault="00B04ABE" w:rsidP="00B04ABE">
      <w:pPr>
        <w:rPr>
          <w:sz w:val="24"/>
          <w:szCs w:val="24"/>
          <w:lang w:bidi="ar-EG"/>
        </w:rPr>
      </w:pPr>
      <w:r w:rsidRPr="00B04ABE">
        <w:rPr>
          <w:b/>
          <w:bCs/>
          <w:sz w:val="24"/>
          <w:szCs w:val="24"/>
          <w:lang w:bidi="ar-EG"/>
        </w:rPr>
        <w:t>Static Routes:</w:t>
      </w:r>
    </w:p>
    <w:p w14:paraId="4B6AC216" w14:textId="78CD2D02" w:rsidR="00B04ABE" w:rsidRPr="00B04ABE" w:rsidRDefault="00AC5444" w:rsidP="00AC5444">
      <w:pPr>
        <w:rPr>
          <w:sz w:val="24"/>
          <w:szCs w:val="24"/>
          <w:lang w:bidi="ar-EG"/>
        </w:rPr>
      </w:pPr>
      <w:r w:rsidRPr="00AC5444">
        <w:rPr>
          <w:sz w:val="24"/>
          <w:szCs w:val="24"/>
          <w:lang w:bidi="ar-EG"/>
        </w:rPr>
        <w:t>HQ Static Routes</w:t>
      </w:r>
      <w:r w:rsidR="00621B46">
        <w:rPr>
          <w:sz w:val="24"/>
          <w:szCs w:val="24"/>
          <w:lang w:bidi="ar-EG"/>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4"/>
        <w:gridCol w:w="2448"/>
        <w:gridCol w:w="2383"/>
      </w:tblGrid>
      <w:tr w:rsidR="00B04ABE" w:rsidRPr="00B04ABE" w14:paraId="7C4F53C5" w14:textId="77777777" w:rsidTr="00B04ABE">
        <w:trPr>
          <w:tblHeader/>
          <w:tblCellSpacing w:w="15" w:type="dxa"/>
        </w:trPr>
        <w:tc>
          <w:tcPr>
            <w:tcW w:w="0" w:type="auto"/>
            <w:vAlign w:val="center"/>
            <w:hideMark/>
          </w:tcPr>
          <w:p w14:paraId="59A4A034" w14:textId="77777777" w:rsidR="00B04ABE" w:rsidRPr="00B04ABE" w:rsidRDefault="00B04ABE" w:rsidP="00B04ABE">
            <w:pPr>
              <w:rPr>
                <w:b/>
                <w:bCs/>
                <w:sz w:val="24"/>
                <w:szCs w:val="24"/>
                <w:lang w:bidi="ar-EG"/>
              </w:rPr>
            </w:pPr>
            <w:r w:rsidRPr="00B04ABE">
              <w:rPr>
                <w:b/>
                <w:bCs/>
                <w:sz w:val="24"/>
                <w:szCs w:val="24"/>
                <w:lang w:bidi="ar-EG"/>
              </w:rPr>
              <w:t>Destination</w:t>
            </w:r>
          </w:p>
        </w:tc>
        <w:tc>
          <w:tcPr>
            <w:tcW w:w="0" w:type="auto"/>
            <w:vAlign w:val="center"/>
            <w:hideMark/>
          </w:tcPr>
          <w:p w14:paraId="1BA2DF68" w14:textId="77777777" w:rsidR="00B04ABE" w:rsidRPr="00B04ABE" w:rsidRDefault="00B04ABE" w:rsidP="00B04ABE">
            <w:pPr>
              <w:rPr>
                <w:b/>
                <w:bCs/>
                <w:sz w:val="24"/>
                <w:szCs w:val="24"/>
                <w:lang w:bidi="ar-EG"/>
              </w:rPr>
            </w:pPr>
            <w:r w:rsidRPr="00B04ABE">
              <w:rPr>
                <w:b/>
                <w:bCs/>
                <w:sz w:val="24"/>
                <w:szCs w:val="24"/>
                <w:lang w:bidi="ar-EG"/>
              </w:rPr>
              <w:t>Next Hop</w:t>
            </w:r>
          </w:p>
        </w:tc>
        <w:tc>
          <w:tcPr>
            <w:tcW w:w="0" w:type="auto"/>
            <w:vAlign w:val="center"/>
            <w:hideMark/>
          </w:tcPr>
          <w:p w14:paraId="52615D91" w14:textId="77777777" w:rsidR="00B04ABE" w:rsidRPr="00B04ABE" w:rsidRDefault="00B04ABE" w:rsidP="00B04ABE">
            <w:pPr>
              <w:rPr>
                <w:b/>
                <w:bCs/>
                <w:sz w:val="24"/>
                <w:szCs w:val="24"/>
                <w:lang w:bidi="ar-EG"/>
              </w:rPr>
            </w:pPr>
            <w:r w:rsidRPr="00B04ABE">
              <w:rPr>
                <w:b/>
                <w:bCs/>
                <w:sz w:val="24"/>
                <w:szCs w:val="24"/>
                <w:lang w:bidi="ar-EG"/>
              </w:rPr>
              <w:t>Purpose</w:t>
            </w:r>
          </w:p>
        </w:tc>
      </w:tr>
      <w:tr w:rsidR="00B04ABE" w:rsidRPr="00B04ABE" w14:paraId="33077FCE" w14:textId="77777777" w:rsidTr="00B04ABE">
        <w:trPr>
          <w:tblHeader/>
          <w:tblCellSpacing w:w="15" w:type="dxa"/>
        </w:trPr>
        <w:tc>
          <w:tcPr>
            <w:tcW w:w="0" w:type="auto"/>
            <w:vAlign w:val="center"/>
          </w:tcPr>
          <w:p w14:paraId="566E6974" w14:textId="77777777" w:rsidR="00B04ABE" w:rsidRPr="00B04ABE" w:rsidRDefault="00B04ABE" w:rsidP="00B04ABE">
            <w:pPr>
              <w:rPr>
                <w:b/>
                <w:bCs/>
                <w:sz w:val="24"/>
                <w:szCs w:val="24"/>
                <w:lang w:bidi="ar-EG"/>
              </w:rPr>
            </w:pPr>
          </w:p>
        </w:tc>
        <w:tc>
          <w:tcPr>
            <w:tcW w:w="0" w:type="auto"/>
            <w:vAlign w:val="center"/>
          </w:tcPr>
          <w:p w14:paraId="64D05AE9" w14:textId="77777777" w:rsidR="00B04ABE" w:rsidRPr="00B04ABE" w:rsidRDefault="00B04ABE" w:rsidP="00B04ABE">
            <w:pPr>
              <w:rPr>
                <w:b/>
                <w:bCs/>
                <w:sz w:val="24"/>
                <w:szCs w:val="24"/>
                <w:lang w:bidi="ar-EG"/>
              </w:rPr>
            </w:pPr>
          </w:p>
        </w:tc>
        <w:tc>
          <w:tcPr>
            <w:tcW w:w="0" w:type="auto"/>
            <w:vAlign w:val="center"/>
          </w:tcPr>
          <w:p w14:paraId="283C7955" w14:textId="77777777" w:rsidR="00B04ABE" w:rsidRPr="00B04ABE" w:rsidRDefault="00B04ABE" w:rsidP="00B04ABE">
            <w:pPr>
              <w:rPr>
                <w:b/>
                <w:bCs/>
                <w:sz w:val="24"/>
                <w:szCs w:val="24"/>
                <w:lang w:bidi="ar-EG"/>
              </w:rPr>
            </w:pPr>
          </w:p>
        </w:tc>
      </w:tr>
      <w:tr w:rsidR="00B04ABE" w:rsidRPr="00B04ABE" w14:paraId="00926580" w14:textId="77777777" w:rsidTr="00B04ABE">
        <w:trPr>
          <w:tblCellSpacing w:w="15" w:type="dxa"/>
        </w:trPr>
        <w:tc>
          <w:tcPr>
            <w:tcW w:w="0" w:type="auto"/>
            <w:vAlign w:val="center"/>
            <w:hideMark/>
          </w:tcPr>
          <w:p w14:paraId="0A4DB371" w14:textId="77777777" w:rsidR="00B04ABE" w:rsidRPr="00B04ABE" w:rsidRDefault="00B04ABE" w:rsidP="00B04ABE">
            <w:pPr>
              <w:rPr>
                <w:sz w:val="24"/>
                <w:szCs w:val="24"/>
                <w:lang w:bidi="ar-EG"/>
              </w:rPr>
            </w:pPr>
            <w:r w:rsidRPr="00B04ABE">
              <w:rPr>
                <w:b/>
                <w:bCs/>
                <w:sz w:val="24"/>
                <w:szCs w:val="24"/>
                <w:lang w:bidi="ar-EG"/>
              </w:rPr>
              <w:t>0.0.0.0/0</w:t>
            </w:r>
          </w:p>
        </w:tc>
        <w:tc>
          <w:tcPr>
            <w:tcW w:w="0" w:type="auto"/>
            <w:vAlign w:val="center"/>
            <w:hideMark/>
          </w:tcPr>
          <w:p w14:paraId="61E9A7BA" w14:textId="77777777" w:rsidR="00B04ABE" w:rsidRPr="00B04ABE" w:rsidRDefault="00B04ABE" w:rsidP="00B04ABE">
            <w:pPr>
              <w:rPr>
                <w:sz w:val="24"/>
                <w:szCs w:val="24"/>
                <w:lang w:bidi="ar-EG"/>
              </w:rPr>
            </w:pPr>
            <w:r w:rsidRPr="00B04ABE">
              <w:rPr>
                <w:sz w:val="24"/>
                <w:szCs w:val="24"/>
                <w:lang w:bidi="ar-EG"/>
              </w:rPr>
              <w:t>via port1 (local entry)</w:t>
            </w:r>
          </w:p>
        </w:tc>
        <w:tc>
          <w:tcPr>
            <w:tcW w:w="0" w:type="auto"/>
            <w:vAlign w:val="center"/>
            <w:hideMark/>
          </w:tcPr>
          <w:p w14:paraId="5BD474D1" w14:textId="77777777" w:rsidR="00B04ABE" w:rsidRPr="00B04ABE" w:rsidRDefault="00B04ABE" w:rsidP="00B04ABE">
            <w:pPr>
              <w:rPr>
                <w:sz w:val="24"/>
                <w:szCs w:val="24"/>
                <w:lang w:bidi="ar-EG"/>
              </w:rPr>
            </w:pPr>
            <w:r w:rsidRPr="00B04ABE">
              <w:rPr>
                <w:sz w:val="24"/>
                <w:szCs w:val="24"/>
                <w:lang w:bidi="ar-EG"/>
              </w:rPr>
              <w:t>Default gateway</w:t>
            </w:r>
          </w:p>
        </w:tc>
      </w:tr>
      <w:tr w:rsidR="00B04ABE" w:rsidRPr="00B04ABE" w14:paraId="344C7EDF" w14:textId="77777777" w:rsidTr="00B04ABE">
        <w:trPr>
          <w:tblCellSpacing w:w="15" w:type="dxa"/>
        </w:trPr>
        <w:tc>
          <w:tcPr>
            <w:tcW w:w="0" w:type="auto"/>
            <w:vAlign w:val="center"/>
            <w:hideMark/>
          </w:tcPr>
          <w:p w14:paraId="0B4C7E60" w14:textId="77777777" w:rsidR="00B04ABE" w:rsidRPr="00B04ABE" w:rsidRDefault="00B04ABE" w:rsidP="00B04ABE">
            <w:pPr>
              <w:rPr>
                <w:sz w:val="24"/>
                <w:szCs w:val="24"/>
                <w:lang w:bidi="ar-EG"/>
              </w:rPr>
            </w:pPr>
            <w:r w:rsidRPr="00B04ABE">
              <w:rPr>
                <w:b/>
                <w:bCs/>
                <w:sz w:val="24"/>
                <w:szCs w:val="24"/>
                <w:lang w:bidi="ar-EG"/>
              </w:rPr>
              <w:t>10.20.0.0/16</w:t>
            </w:r>
          </w:p>
        </w:tc>
        <w:tc>
          <w:tcPr>
            <w:tcW w:w="0" w:type="auto"/>
            <w:vAlign w:val="center"/>
            <w:hideMark/>
          </w:tcPr>
          <w:p w14:paraId="1098D610" w14:textId="77777777" w:rsidR="00B04ABE" w:rsidRPr="00B04ABE" w:rsidRDefault="00B04ABE" w:rsidP="00B04ABE">
            <w:pPr>
              <w:rPr>
                <w:sz w:val="24"/>
                <w:szCs w:val="24"/>
                <w:lang w:bidi="ar-EG"/>
              </w:rPr>
            </w:pPr>
            <w:r w:rsidRPr="00B04ABE">
              <w:rPr>
                <w:sz w:val="24"/>
                <w:szCs w:val="24"/>
                <w:lang w:bidi="ar-EG"/>
              </w:rPr>
              <w:t>via HQ-to-Branch tunnel</w:t>
            </w:r>
          </w:p>
        </w:tc>
        <w:tc>
          <w:tcPr>
            <w:tcW w:w="0" w:type="auto"/>
            <w:vAlign w:val="center"/>
            <w:hideMark/>
          </w:tcPr>
          <w:p w14:paraId="5258D0BB" w14:textId="77777777" w:rsidR="00B04ABE" w:rsidRPr="00B04ABE" w:rsidRDefault="00B04ABE" w:rsidP="00B04ABE">
            <w:pPr>
              <w:rPr>
                <w:sz w:val="24"/>
                <w:szCs w:val="24"/>
                <w:lang w:bidi="ar-EG"/>
              </w:rPr>
            </w:pPr>
            <w:r w:rsidRPr="00B04ABE">
              <w:rPr>
                <w:sz w:val="24"/>
                <w:szCs w:val="24"/>
                <w:lang w:bidi="ar-EG"/>
              </w:rPr>
              <w:t>Reach all Branch VLANs</w:t>
            </w:r>
          </w:p>
        </w:tc>
      </w:tr>
    </w:tbl>
    <w:p w14:paraId="54D414CC" w14:textId="1069F1B7" w:rsidR="00B04ABE" w:rsidRPr="00B04ABE" w:rsidRDefault="00B04ABE" w:rsidP="00B04ABE">
      <w:pPr>
        <w:rPr>
          <w:sz w:val="24"/>
          <w:szCs w:val="24"/>
          <w:lang w:bidi="ar-EG"/>
        </w:rPr>
      </w:pPr>
    </w:p>
    <w:p w14:paraId="1A57E3BA" w14:textId="77777777" w:rsidR="00AC5444" w:rsidRDefault="00AC5444" w:rsidP="00AC5444">
      <w:pPr>
        <w:rPr>
          <w:sz w:val="24"/>
          <w:szCs w:val="24"/>
          <w:lang w:bidi="ar-EG"/>
        </w:rPr>
      </w:pPr>
      <w:r>
        <w:rPr>
          <w:sz w:val="24"/>
          <w:szCs w:val="24"/>
          <w:lang w:bidi="ar-EG"/>
        </w:rPr>
        <w:t>HQ OSPF:</w:t>
      </w:r>
    </w:p>
    <w:p w14:paraId="50D224CB" w14:textId="039C1EEC" w:rsidR="00AC5444" w:rsidRPr="00621B46" w:rsidRDefault="00AC5444" w:rsidP="00AC5444">
      <w:pPr>
        <w:pStyle w:val="ListParagraph"/>
        <w:numPr>
          <w:ilvl w:val="0"/>
          <w:numId w:val="7"/>
        </w:numPr>
        <w:rPr>
          <w:color w:val="auto"/>
          <w:sz w:val="24"/>
          <w:szCs w:val="24"/>
          <w:lang w:bidi="ar-EG"/>
        </w:rPr>
      </w:pPr>
      <w:r w:rsidRPr="00621B46">
        <w:rPr>
          <w:color w:val="auto"/>
          <w:sz w:val="24"/>
          <w:szCs w:val="24"/>
          <w:lang w:bidi="ar-EG"/>
        </w:rPr>
        <w:t>Router-ID: 1.1.1.1</w:t>
      </w:r>
    </w:p>
    <w:p w14:paraId="28DA6D11" w14:textId="59026051" w:rsidR="00AC5444" w:rsidRPr="00621B46" w:rsidRDefault="00AC5444" w:rsidP="00AC5444">
      <w:pPr>
        <w:pStyle w:val="ListParagraph"/>
        <w:numPr>
          <w:ilvl w:val="0"/>
          <w:numId w:val="8"/>
        </w:numPr>
        <w:rPr>
          <w:color w:val="auto"/>
          <w:sz w:val="24"/>
          <w:szCs w:val="24"/>
          <w:lang w:bidi="ar-EG"/>
        </w:rPr>
      </w:pPr>
      <w:r w:rsidRPr="00621B46">
        <w:rPr>
          <w:color w:val="auto"/>
          <w:sz w:val="24"/>
          <w:szCs w:val="24"/>
          <w:lang w:bidi="ar-EG"/>
        </w:rPr>
        <w:t>Area: 0</w:t>
      </w:r>
    </w:p>
    <w:p w14:paraId="5E96FF8A" w14:textId="31E059BC" w:rsidR="00AC5444" w:rsidRPr="00621B46" w:rsidRDefault="00AC5444" w:rsidP="00AC5444">
      <w:pPr>
        <w:pStyle w:val="ListParagraph"/>
        <w:numPr>
          <w:ilvl w:val="0"/>
          <w:numId w:val="9"/>
        </w:numPr>
        <w:rPr>
          <w:color w:val="auto"/>
          <w:sz w:val="24"/>
          <w:szCs w:val="24"/>
          <w:lang w:bidi="ar-EG"/>
        </w:rPr>
      </w:pPr>
      <w:r w:rsidRPr="00621B46">
        <w:rPr>
          <w:color w:val="auto"/>
          <w:sz w:val="24"/>
          <w:szCs w:val="24"/>
          <w:lang w:bidi="ar-EG"/>
        </w:rPr>
        <w:t>Interface: port1</w:t>
      </w:r>
    </w:p>
    <w:p w14:paraId="61D62D38" w14:textId="7A4B40DE" w:rsidR="00AC5444" w:rsidRPr="00621B46" w:rsidRDefault="00AC5444" w:rsidP="00AC5444">
      <w:pPr>
        <w:pStyle w:val="ListParagraph"/>
        <w:numPr>
          <w:ilvl w:val="0"/>
          <w:numId w:val="10"/>
        </w:numPr>
        <w:rPr>
          <w:color w:val="auto"/>
          <w:sz w:val="24"/>
          <w:szCs w:val="24"/>
          <w:lang w:bidi="ar-EG"/>
        </w:rPr>
      </w:pPr>
      <w:r w:rsidRPr="00621B46">
        <w:rPr>
          <w:color w:val="auto"/>
          <w:sz w:val="24"/>
          <w:szCs w:val="24"/>
          <w:lang w:bidi="ar-EG"/>
        </w:rPr>
        <w:t>Networks advertised:</w:t>
      </w:r>
    </w:p>
    <w:p w14:paraId="7091A03F" w14:textId="77777777" w:rsidR="00AC5444" w:rsidRPr="00AC5444" w:rsidRDefault="00AC5444" w:rsidP="00AC5444">
      <w:pPr>
        <w:numPr>
          <w:ilvl w:val="0"/>
          <w:numId w:val="6"/>
        </w:numPr>
        <w:rPr>
          <w:sz w:val="24"/>
          <w:szCs w:val="24"/>
          <w:lang w:bidi="ar-EG"/>
        </w:rPr>
      </w:pPr>
      <w:r w:rsidRPr="00AC5444">
        <w:rPr>
          <w:sz w:val="24"/>
          <w:szCs w:val="24"/>
          <w:lang w:bidi="ar-EG"/>
        </w:rPr>
        <w:t>10.10.</w:t>
      </w:r>
      <w:proofErr w:type="gramStart"/>
      <w:r w:rsidRPr="00AC5444">
        <w:rPr>
          <w:sz w:val="24"/>
          <w:szCs w:val="24"/>
          <w:lang w:bidi="ar-EG"/>
        </w:rPr>
        <w:t>10.0</w:t>
      </w:r>
      <w:proofErr w:type="gramEnd"/>
      <w:r w:rsidRPr="00AC5444">
        <w:rPr>
          <w:sz w:val="24"/>
          <w:szCs w:val="24"/>
          <w:lang w:bidi="ar-EG"/>
        </w:rPr>
        <w:t>/24</w:t>
      </w:r>
    </w:p>
    <w:p w14:paraId="1DBD881A" w14:textId="77777777" w:rsidR="00AC5444" w:rsidRPr="00AC5444" w:rsidRDefault="00AC5444" w:rsidP="00AC5444">
      <w:pPr>
        <w:numPr>
          <w:ilvl w:val="0"/>
          <w:numId w:val="6"/>
        </w:numPr>
        <w:rPr>
          <w:sz w:val="24"/>
          <w:szCs w:val="24"/>
          <w:lang w:bidi="ar-EG"/>
        </w:rPr>
      </w:pPr>
      <w:r w:rsidRPr="00AC5444">
        <w:rPr>
          <w:sz w:val="24"/>
          <w:szCs w:val="24"/>
          <w:lang w:bidi="ar-EG"/>
        </w:rPr>
        <w:t>10.10.20.0/24</w:t>
      </w:r>
    </w:p>
    <w:p w14:paraId="0B1B00A0" w14:textId="77777777" w:rsidR="00AC5444" w:rsidRPr="00AC5444" w:rsidRDefault="00AC5444" w:rsidP="00AC5444">
      <w:pPr>
        <w:numPr>
          <w:ilvl w:val="0"/>
          <w:numId w:val="6"/>
        </w:numPr>
        <w:rPr>
          <w:sz w:val="24"/>
          <w:szCs w:val="24"/>
          <w:lang w:bidi="ar-EG"/>
        </w:rPr>
      </w:pPr>
      <w:r w:rsidRPr="00AC5444">
        <w:rPr>
          <w:sz w:val="24"/>
          <w:szCs w:val="24"/>
          <w:lang w:bidi="ar-EG"/>
        </w:rPr>
        <w:t>10.10.</w:t>
      </w:r>
      <w:proofErr w:type="gramStart"/>
      <w:r w:rsidRPr="00AC5444">
        <w:rPr>
          <w:sz w:val="24"/>
          <w:szCs w:val="24"/>
          <w:lang w:bidi="ar-EG"/>
        </w:rPr>
        <w:t>30.0</w:t>
      </w:r>
      <w:proofErr w:type="gramEnd"/>
      <w:r w:rsidRPr="00AC5444">
        <w:rPr>
          <w:sz w:val="24"/>
          <w:szCs w:val="24"/>
          <w:lang w:bidi="ar-EG"/>
        </w:rPr>
        <w:t>/24</w:t>
      </w:r>
    </w:p>
    <w:p w14:paraId="25F3AFED" w14:textId="77777777" w:rsidR="00AC5444" w:rsidRPr="00AC5444" w:rsidRDefault="00AC5444" w:rsidP="00AC5444">
      <w:pPr>
        <w:numPr>
          <w:ilvl w:val="0"/>
          <w:numId w:val="6"/>
        </w:numPr>
        <w:rPr>
          <w:sz w:val="24"/>
          <w:szCs w:val="24"/>
          <w:lang w:bidi="ar-EG"/>
        </w:rPr>
      </w:pPr>
      <w:r w:rsidRPr="00AC5444">
        <w:rPr>
          <w:sz w:val="24"/>
          <w:szCs w:val="24"/>
          <w:lang w:bidi="ar-EG"/>
        </w:rPr>
        <w:t>10.10.40.0/24</w:t>
      </w:r>
    </w:p>
    <w:p w14:paraId="10B0DA9C" w14:textId="30E039A6" w:rsidR="00AC5444" w:rsidRDefault="00AC5444" w:rsidP="00AC5444">
      <w:pPr>
        <w:pStyle w:val="ListParagraph"/>
        <w:numPr>
          <w:ilvl w:val="0"/>
          <w:numId w:val="11"/>
        </w:numPr>
        <w:rPr>
          <w:color w:val="auto"/>
          <w:sz w:val="24"/>
          <w:szCs w:val="24"/>
          <w:lang w:bidi="ar-EG"/>
        </w:rPr>
      </w:pPr>
      <w:r w:rsidRPr="00621B46">
        <w:rPr>
          <w:color w:val="auto"/>
          <w:sz w:val="24"/>
          <w:szCs w:val="24"/>
          <w:lang w:bidi="ar-EG"/>
        </w:rPr>
        <w:t>Redistributes: static, connected, RIP, BGP, ISIS</w:t>
      </w:r>
    </w:p>
    <w:p w14:paraId="4E1FDF60" w14:textId="77777777" w:rsidR="00621B46" w:rsidRDefault="00621B46" w:rsidP="00621B46">
      <w:pPr>
        <w:pStyle w:val="ListParagraph"/>
        <w:ind w:firstLine="0"/>
        <w:rPr>
          <w:color w:val="auto"/>
          <w:sz w:val="24"/>
          <w:szCs w:val="24"/>
          <w:lang w:bidi="ar-EG"/>
        </w:rPr>
      </w:pPr>
    </w:p>
    <w:p w14:paraId="53EAC682" w14:textId="77777777" w:rsidR="00621B46" w:rsidRDefault="00621B46" w:rsidP="00621B46">
      <w:pPr>
        <w:pStyle w:val="ListParagraph"/>
        <w:ind w:firstLine="0"/>
        <w:rPr>
          <w:color w:val="auto"/>
          <w:sz w:val="24"/>
          <w:szCs w:val="24"/>
          <w:lang w:bidi="ar-EG"/>
        </w:rPr>
      </w:pPr>
    </w:p>
    <w:p w14:paraId="3703516A" w14:textId="4620F113" w:rsidR="00621B46" w:rsidRDefault="00621B46" w:rsidP="00621B46">
      <w:pPr>
        <w:pStyle w:val="ListParagraph"/>
        <w:ind w:firstLine="0"/>
        <w:rPr>
          <w:color w:val="auto"/>
          <w:sz w:val="24"/>
          <w:szCs w:val="24"/>
          <w:lang w:bidi="ar-EG"/>
        </w:rPr>
      </w:pPr>
      <w:r w:rsidRPr="00621B46">
        <w:rPr>
          <w:color w:val="auto"/>
          <w:sz w:val="24"/>
          <w:szCs w:val="24"/>
          <w:lang w:bidi="ar-EG"/>
        </w:rPr>
        <w:t>Branch Static Routes</w:t>
      </w:r>
      <w:r>
        <w:rPr>
          <w:color w:val="auto"/>
          <w:sz w:val="24"/>
          <w:szCs w:val="24"/>
          <w:lang w:bidi="ar-EG"/>
        </w:rPr>
        <w:t>:</w:t>
      </w:r>
    </w:p>
    <w:p w14:paraId="4B097663" w14:textId="77777777" w:rsidR="00621B46" w:rsidRDefault="00621B46" w:rsidP="00621B46">
      <w:pPr>
        <w:pStyle w:val="ListParagraph"/>
        <w:ind w:firstLine="0"/>
        <w:rPr>
          <w:color w:val="auto"/>
          <w:sz w:val="24"/>
          <w:szCs w:val="24"/>
          <w:lang w:bidi="ar-EG"/>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6"/>
        <w:gridCol w:w="2880"/>
        <w:gridCol w:w="2443"/>
      </w:tblGrid>
      <w:tr w:rsidR="00621B46" w:rsidRPr="00621B46" w14:paraId="1C1EE63D" w14:textId="77777777" w:rsidTr="00621B46">
        <w:trPr>
          <w:tblHeader/>
          <w:tblCellSpacing w:w="15" w:type="dxa"/>
        </w:trPr>
        <w:tc>
          <w:tcPr>
            <w:tcW w:w="0" w:type="auto"/>
            <w:vAlign w:val="center"/>
            <w:hideMark/>
          </w:tcPr>
          <w:p w14:paraId="2644716E" w14:textId="77777777" w:rsidR="00621B46" w:rsidRPr="00621B46" w:rsidRDefault="00621B46" w:rsidP="00621B46">
            <w:pPr>
              <w:pStyle w:val="ListParagraph"/>
              <w:rPr>
                <w:b/>
                <w:bCs/>
                <w:color w:val="4C4635" w:themeColor="text2" w:themeShade="BF"/>
                <w:sz w:val="24"/>
                <w:szCs w:val="24"/>
                <w:lang w:bidi="ar-EG"/>
              </w:rPr>
            </w:pPr>
            <w:r w:rsidRPr="00621B46">
              <w:rPr>
                <w:b/>
                <w:bCs/>
                <w:color w:val="4C4635" w:themeColor="text2" w:themeShade="BF"/>
                <w:sz w:val="24"/>
                <w:szCs w:val="24"/>
                <w:lang w:bidi="ar-EG"/>
              </w:rPr>
              <w:t>Destination</w:t>
            </w:r>
          </w:p>
        </w:tc>
        <w:tc>
          <w:tcPr>
            <w:tcW w:w="0" w:type="auto"/>
            <w:vAlign w:val="center"/>
            <w:hideMark/>
          </w:tcPr>
          <w:p w14:paraId="2AC05C5C" w14:textId="77777777" w:rsidR="00621B46" w:rsidRPr="00621B46" w:rsidRDefault="00621B46" w:rsidP="00621B46">
            <w:pPr>
              <w:pStyle w:val="ListParagraph"/>
              <w:rPr>
                <w:b/>
                <w:bCs/>
                <w:color w:val="4C4635" w:themeColor="text2" w:themeShade="BF"/>
                <w:sz w:val="24"/>
                <w:szCs w:val="24"/>
                <w:lang w:bidi="ar-EG"/>
              </w:rPr>
            </w:pPr>
            <w:r w:rsidRPr="00621B46">
              <w:rPr>
                <w:b/>
                <w:bCs/>
                <w:color w:val="4C4635" w:themeColor="text2" w:themeShade="BF"/>
                <w:sz w:val="24"/>
                <w:szCs w:val="24"/>
                <w:lang w:bidi="ar-EG"/>
              </w:rPr>
              <w:t>Next Hop</w:t>
            </w:r>
          </w:p>
        </w:tc>
        <w:tc>
          <w:tcPr>
            <w:tcW w:w="0" w:type="auto"/>
            <w:vAlign w:val="center"/>
            <w:hideMark/>
          </w:tcPr>
          <w:p w14:paraId="30A3EF45" w14:textId="77777777" w:rsidR="00621B46" w:rsidRPr="00621B46" w:rsidRDefault="00621B46" w:rsidP="00621B46">
            <w:pPr>
              <w:pStyle w:val="ListParagraph"/>
              <w:rPr>
                <w:b/>
                <w:bCs/>
                <w:color w:val="4C4635" w:themeColor="text2" w:themeShade="BF"/>
                <w:sz w:val="24"/>
                <w:szCs w:val="24"/>
                <w:lang w:bidi="ar-EG"/>
              </w:rPr>
            </w:pPr>
            <w:r w:rsidRPr="00621B46">
              <w:rPr>
                <w:b/>
                <w:bCs/>
                <w:color w:val="4C4635" w:themeColor="text2" w:themeShade="BF"/>
                <w:sz w:val="24"/>
                <w:szCs w:val="24"/>
                <w:lang w:bidi="ar-EG"/>
              </w:rPr>
              <w:t>Purpose</w:t>
            </w:r>
          </w:p>
        </w:tc>
      </w:tr>
      <w:tr w:rsidR="00621B46" w:rsidRPr="00621B46" w14:paraId="006BB0FC" w14:textId="77777777" w:rsidTr="00621B46">
        <w:trPr>
          <w:tblCellSpacing w:w="15" w:type="dxa"/>
        </w:trPr>
        <w:tc>
          <w:tcPr>
            <w:tcW w:w="0" w:type="auto"/>
            <w:vAlign w:val="center"/>
            <w:hideMark/>
          </w:tcPr>
          <w:p w14:paraId="6873602A" w14:textId="77777777" w:rsidR="00621B46" w:rsidRPr="00621B46" w:rsidRDefault="00621B46" w:rsidP="00621B46">
            <w:pPr>
              <w:pStyle w:val="ListParagraph"/>
              <w:rPr>
                <w:color w:val="4C4635" w:themeColor="text2" w:themeShade="BF"/>
                <w:sz w:val="24"/>
                <w:szCs w:val="24"/>
                <w:lang w:bidi="ar-EG"/>
              </w:rPr>
            </w:pPr>
            <w:r w:rsidRPr="00621B46">
              <w:rPr>
                <w:b/>
                <w:bCs/>
                <w:color w:val="4C4635" w:themeColor="text2" w:themeShade="BF"/>
                <w:sz w:val="24"/>
                <w:szCs w:val="24"/>
                <w:lang w:bidi="ar-EG"/>
              </w:rPr>
              <w:t>10.10.</w:t>
            </w:r>
            <w:proofErr w:type="gramStart"/>
            <w:r w:rsidRPr="00621B46">
              <w:rPr>
                <w:b/>
                <w:bCs/>
                <w:color w:val="4C4635" w:themeColor="text2" w:themeShade="BF"/>
                <w:sz w:val="24"/>
                <w:szCs w:val="24"/>
                <w:lang w:bidi="ar-EG"/>
              </w:rPr>
              <w:t>0.0</w:t>
            </w:r>
            <w:proofErr w:type="gramEnd"/>
            <w:r w:rsidRPr="00621B46">
              <w:rPr>
                <w:b/>
                <w:bCs/>
                <w:color w:val="4C4635" w:themeColor="text2" w:themeShade="BF"/>
                <w:sz w:val="24"/>
                <w:szCs w:val="24"/>
                <w:lang w:bidi="ar-EG"/>
              </w:rPr>
              <w:t>/16</w:t>
            </w:r>
          </w:p>
        </w:tc>
        <w:tc>
          <w:tcPr>
            <w:tcW w:w="0" w:type="auto"/>
            <w:vAlign w:val="center"/>
            <w:hideMark/>
          </w:tcPr>
          <w:p w14:paraId="2D3D1954" w14:textId="77777777" w:rsidR="00621B46" w:rsidRPr="00621B46" w:rsidRDefault="00621B46" w:rsidP="00621B46">
            <w:pPr>
              <w:pStyle w:val="ListParagraph"/>
              <w:rPr>
                <w:color w:val="4C4635" w:themeColor="text2" w:themeShade="BF"/>
                <w:sz w:val="24"/>
                <w:szCs w:val="24"/>
                <w:lang w:bidi="ar-EG"/>
              </w:rPr>
            </w:pPr>
            <w:r w:rsidRPr="00621B46">
              <w:rPr>
                <w:color w:val="4C4635" w:themeColor="text2" w:themeShade="BF"/>
                <w:sz w:val="24"/>
                <w:szCs w:val="24"/>
                <w:lang w:bidi="ar-EG"/>
              </w:rPr>
              <w:t>via Branch-to-HQ tunnel</w:t>
            </w:r>
          </w:p>
        </w:tc>
        <w:tc>
          <w:tcPr>
            <w:tcW w:w="0" w:type="auto"/>
            <w:vAlign w:val="center"/>
            <w:hideMark/>
          </w:tcPr>
          <w:p w14:paraId="1C017ED7" w14:textId="77777777" w:rsidR="00621B46" w:rsidRPr="00621B46" w:rsidRDefault="00621B46" w:rsidP="00621B46">
            <w:pPr>
              <w:pStyle w:val="ListParagraph"/>
              <w:rPr>
                <w:color w:val="4C4635" w:themeColor="text2" w:themeShade="BF"/>
                <w:sz w:val="24"/>
                <w:szCs w:val="24"/>
                <w:lang w:bidi="ar-EG"/>
              </w:rPr>
            </w:pPr>
            <w:r w:rsidRPr="00621B46">
              <w:rPr>
                <w:color w:val="4C4635" w:themeColor="text2" w:themeShade="BF"/>
                <w:sz w:val="24"/>
                <w:szCs w:val="24"/>
                <w:lang w:bidi="ar-EG"/>
              </w:rPr>
              <w:t>Reach all HQ VLANs</w:t>
            </w:r>
          </w:p>
        </w:tc>
      </w:tr>
    </w:tbl>
    <w:p w14:paraId="6BBF5F65" w14:textId="66BC2293" w:rsidR="00AC5444" w:rsidRDefault="00AC5444" w:rsidP="00621B46">
      <w:pPr>
        <w:rPr>
          <w:sz w:val="24"/>
          <w:szCs w:val="24"/>
          <w:lang w:bidi="ar-EG"/>
        </w:rPr>
      </w:pPr>
    </w:p>
    <w:p w14:paraId="52EAAED0" w14:textId="77777777" w:rsidR="00053463" w:rsidRDefault="00621B46" w:rsidP="00053463">
      <w:pPr>
        <w:rPr>
          <w:sz w:val="24"/>
          <w:szCs w:val="24"/>
          <w:lang w:bidi="ar-EG"/>
        </w:rPr>
      </w:pPr>
      <w:r>
        <w:rPr>
          <w:sz w:val="24"/>
          <w:szCs w:val="24"/>
          <w:lang w:bidi="ar-EG"/>
        </w:rPr>
        <w:t xml:space="preserve">        </w:t>
      </w:r>
    </w:p>
    <w:p w14:paraId="1681AB71" w14:textId="0C8279A1" w:rsidR="00621B46" w:rsidRDefault="00053463" w:rsidP="00053463">
      <w:pPr>
        <w:rPr>
          <w:sz w:val="24"/>
          <w:szCs w:val="24"/>
          <w:lang w:bidi="ar-EG"/>
        </w:rPr>
      </w:pPr>
      <w:r>
        <w:rPr>
          <w:sz w:val="24"/>
          <w:szCs w:val="24"/>
          <w:lang w:bidi="ar-EG"/>
        </w:rPr>
        <w:t xml:space="preserve">        </w:t>
      </w:r>
      <w:r w:rsidR="00621B46">
        <w:rPr>
          <w:sz w:val="24"/>
          <w:szCs w:val="24"/>
          <w:lang w:bidi="ar-EG"/>
        </w:rPr>
        <w:t>Branch OSPF:</w:t>
      </w:r>
    </w:p>
    <w:p w14:paraId="6F251A4F" w14:textId="57EF72CB" w:rsidR="00621B46" w:rsidRPr="00621B46" w:rsidRDefault="00621B46" w:rsidP="00621B46">
      <w:pPr>
        <w:pStyle w:val="ListParagraph"/>
        <w:numPr>
          <w:ilvl w:val="0"/>
          <w:numId w:val="14"/>
        </w:numPr>
        <w:rPr>
          <w:color w:val="auto"/>
          <w:sz w:val="24"/>
          <w:szCs w:val="24"/>
          <w:lang w:bidi="ar-EG"/>
        </w:rPr>
      </w:pPr>
      <w:r w:rsidRPr="00621B46">
        <w:rPr>
          <w:color w:val="auto"/>
          <w:sz w:val="24"/>
          <w:szCs w:val="24"/>
          <w:lang w:bidi="ar-EG"/>
        </w:rPr>
        <w:t>Router-ID: 2.2.2.2</w:t>
      </w:r>
    </w:p>
    <w:p w14:paraId="7D6F2DC6" w14:textId="150572DF" w:rsidR="00621B46" w:rsidRPr="00621B46" w:rsidRDefault="00621B46" w:rsidP="00621B46">
      <w:pPr>
        <w:pStyle w:val="ListParagraph"/>
        <w:numPr>
          <w:ilvl w:val="0"/>
          <w:numId w:val="14"/>
        </w:numPr>
        <w:rPr>
          <w:color w:val="auto"/>
          <w:sz w:val="24"/>
          <w:szCs w:val="24"/>
          <w:lang w:bidi="ar-EG"/>
        </w:rPr>
      </w:pPr>
      <w:r w:rsidRPr="00621B46">
        <w:rPr>
          <w:color w:val="auto"/>
          <w:sz w:val="24"/>
          <w:szCs w:val="24"/>
          <w:lang w:bidi="ar-EG"/>
        </w:rPr>
        <w:t>Area: 0</w:t>
      </w:r>
    </w:p>
    <w:p w14:paraId="2D3C067B" w14:textId="142E3888" w:rsidR="00621B46" w:rsidRPr="00621B46" w:rsidRDefault="00621B46" w:rsidP="00621B46">
      <w:pPr>
        <w:pStyle w:val="ListParagraph"/>
        <w:numPr>
          <w:ilvl w:val="0"/>
          <w:numId w:val="14"/>
        </w:numPr>
        <w:rPr>
          <w:color w:val="auto"/>
          <w:sz w:val="24"/>
          <w:szCs w:val="24"/>
          <w:lang w:bidi="ar-EG"/>
        </w:rPr>
      </w:pPr>
      <w:r w:rsidRPr="00621B46">
        <w:rPr>
          <w:color w:val="auto"/>
          <w:sz w:val="24"/>
          <w:szCs w:val="24"/>
          <w:lang w:bidi="ar-EG"/>
        </w:rPr>
        <w:t>Interface: port1</w:t>
      </w:r>
    </w:p>
    <w:p w14:paraId="72D178C5" w14:textId="76EF230F" w:rsidR="00621B46" w:rsidRPr="00621B46" w:rsidRDefault="00621B46" w:rsidP="00621B46">
      <w:pPr>
        <w:pStyle w:val="ListParagraph"/>
        <w:numPr>
          <w:ilvl w:val="0"/>
          <w:numId w:val="14"/>
        </w:numPr>
        <w:rPr>
          <w:color w:val="auto"/>
          <w:sz w:val="24"/>
          <w:szCs w:val="24"/>
          <w:lang w:bidi="ar-EG"/>
        </w:rPr>
      </w:pPr>
      <w:r w:rsidRPr="00621B46">
        <w:rPr>
          <w:color w:val="auto"/>
          <w:sz w:val="24"/>
          <w:szCs w:val="24"/>
          <w:lang w:bidi="ar-EG"/>
        </w:rPr>
        <w:t>Networks advertised:</w:t>
      </w:r>
    </w:p>
    <w:p w14:paraId="69130078" w14:textId="77777777" w:rsidR="00621B46" w:rsidRPr="00621B46" w:rsidRDefault="00621B46" w:rsidP="00621B46">
      <w:pPr>
        <w:numPr>
          <w:ilvl w:val="0"/>
          <w:numId w:val="15"/>
        </w:numPr>
        <w:rPr>
          <w:sz w:val="24"/>
          <w:szCs w:val="24"/>
          <w:lang w:bidi="ar-EG"/>
        </w:rPr>
      </w:pPr>
      <w:r w:rsidRPr="00621B46">
        <w:rPr>
          <w:sz w:val="24"/>
          <w:szCs w:val="24"/>
          <w:lang w:bidi="ar-EG"/>
        </w:rPr>
        <w:t>10.20.10.0/24</w:t>
      </w:r>
    </w:p>
    <w:p w14:paraId="1905F2CF" w14:textId="77777777" w:rsidR="00621B46" w:rsidRPr="00621B46" w:rsidRDefault="00621B46" w:rsidP="00621B46">
      <w:pPr>
        <w:numPr>
          <w:ilvl w:val="0"/>
          <w:numId w:val="15"/>
        </w:numPr>
        <w:rPr>
          <w:sz w:val="24"/>
          <w:szCs w:val="24"/>
          <w:lang w:bidi="ar-EG"/>
        </w:rPr>
      </w:pPr>
      <w:r w:rsidRPr="00621B46">
        <w:rPr>
          <w:sz w:val="24"/>
          <w:szCs w:val="24"/>
          <w:lang w:bidi="ar-EG"/>
        </w:rPr>
        <w:t>10.20.30.0/24</w:t>
      </w:r>
    </w:p>
    <w:p w14:paraId="1440A24E" w14:textId="77777777" w:rsidR="00621B46" w:rsidRPr="00621B46" w:rsidRDefault="00621B46" w:rsidP="00621B46">
      <w:pPr>
        <w:numPr>
          <w:ilvl w:val="0"/>
          <w:numId w:val="15"/>
        </w:numPr>
        <w:rPr>
          <w:sz w:val="24"/>
          <w:szCs w:val="24"/>
          <w:lang w:bidi="ar-EG"/>
        </w:rPr>
      </w:pPr>
      <w:r w:rsidRPr="00621B46">
        <w:rPr>
          <w:sz w:val="24"/>
          <w:szCs w:val="24"/>
          <w:lang w:bidi="ar-EG"/>
        </w:rPr>
        <w:t>10.20.40.0/24</w:t>
      </w:r>
    </w:p>
    <w:p w14:paraId="0E9F392B" w14:textId="0D929DB1" w:rsidR="00621B46" w:rsidRPr="00621B46" w:rsidRDefault="00621B46" w:rsidP="00621B46">
      <w:pPr>
        <w:pStyle w:val="ListParagraph"/>
        <w:numPr>
          <w:ilvl w:val="0"/>
          <w:numId w:val="14"/>
        </w:numPr>
        <w:rPr>
          <w:color w:val="auto"/>
          <w:sz w:val="24"/>
          <w:szCs w:val="24"/>
          <w:lang w:bidi="ar-EG"/>
        </w:rPr>
      </w:pPr>
      <w:r w:rsidRPr="00621B46">
        <w:rPr>
          <w:color w:val="auto"/>
          <w:sz w:val="24"/>
          <w:szCs w:val="24"/>
          <w:lang w:bidi="ar-EG"/>
        </w:rPr>
        <w:t>Redistributes: static, connected, RIP, BGP, ISIS</w:t>
      </w:r>
    </w:p>
    <w:p w14:paraId="68DD0EC9" w14:textId="77777777" w:rsidR="00621B46" w:rsidRPr="00621B46" w:rsidRDefault="00621B46" w:rsidP="00621B46">
      <w:pPr>
        <w:rPr>
          <w:sz w:val="24"/>
          <w:szCs w:val="24"/>
          <w:lang w:bidi="ar-EG"/>
        </w:rPr>
      </w:pPr>
    </w:p>
    <w:p w14:paraId="03A56006" w14:textId="15A31043" w:rsidR="00B04ABE" w:rsidRDefault="00B04ABE" w:rsidP="00AC5444">
      <w:pPr>
        <w:rPr>
          <w:sz w:val="24"/>
          <w:szCs w:val="24"/>
          <w:lang w:bidi="ar-EG"/>
        </w:rPr>
      </w:pPr>
      <w:r w:rsidRPr="00B04ABE">
        <w:rPr>
          <w:b/>
          <w:bCs/>
          <w:sz w:val="24"/>
          <w:szCs w:val="24"/>
          <w:lang w:bidi="ar-EG"/>
        </w:rPr>
        <w:t>Routing Tables:</w:t>
      </w:r>
      <w:r w:rsidRPr="00B04ABE">
        <w:rPr>
          <w:sz w:val="24"/>
          <w:szCs w:val="24"/>
          <w:lang w:bidi="ar-EG"/>
        </w:rPr>
        <w:t xml:space="preserve"> Each router’s routing table was verified (show </w:t>
      </w:r>
      <w:proofErr w:type="spellStart"/>
      <w:r w:rsidRPr="00B04ABE">
        <w:rPr>
          <w:sz w:val="24"/>
          <w:szCs w:val="24"/>
          <w:lang w:bidi="ar-EG"/>
        </w:rPr>
        <w:t>ip</w:t>
      </w:r>
      <w:proofErr w:type="spellEnd"/>
      <w:r w:rsidRPr="00B04ABE">
        <w:rPr>
          <w:sz w:val="24"/>
          <w:szCs w:val="24"/>
          <w:lang w:bidi="ar-EG"/>
        </w:rPr>
        <w:t xml:space="preserve"> route) to confirm all VLAN subnets and remote networks are learned. OSPF neighbor relationships were confirmed (show </w:t>
      </w:r>
      <w:r w:rsidR="00621B46">
        <w:rPr>
          <w:sz w:val="24"/>
          <w:szCs w:val="24"/>
          <w:lang w:bidi="ar-EG"/>
        </w:rPr>
        <w:t>IP OSPF</w:t>
      </w:r>
      <w:r w:rsidRPr="00B04ABE">
        <w:rPr>
          <w:sz w:val="24"/>
          <w:szCs w:val="24"/>
          <w:lang w:bidi="ar-EG"/>
        </w:rPr>
        <w:t xml:space="preserve"> neighbor), and routing metrics </w:t>
      </w:r>
      <w:r w:rsidR="00621B46">
        <w:rPr>
          <w:sz w:val="24"/>
          <w:szCs w:val="24"/>
          <w:lang w:bidi="ar-EG"/>
        </w:rPr>
        <w:t xml:space="preserve">were </w:t>
      </w:r>
      <w:r w:rsidRPr="00B04ABE">
        <w:rPr>
          <w:sz w:val="24"/>
          <w:szCs w:val="24"/>
          <w:lang w:bidi="ar-EG"/>
        </w:rPr>
        <w:t>inspected. The design follows best practices of unique OSPF router IDs and a single backbone area.</w:t>
      </w:r>
    </w:p>
    <w:p w14:paraId="5EE37849" w14:textId="77777777" w:rsidR="00053463" w:rsidRDefault="00053463" w:rsidP="00AC5444">
      <w:pPr>
        <w:rPr>
          <w:sz w:val="24"/>
          <w:szCs w:val="24"/>
          <w:lang w:bidi="ar-EG"/>
        </w:rPr>
      </w:pPr>
    </w:p>
    <w:p w14:paraId="402C39BC" w14:textId="3133B270" w:rsidR="00621B46" w:rsidRDefault="00621B46" w:rsidP="00621B46">
      <w:pPr>
        <w:rPr>
          <w:color w:val="A37A37" w:themeColor="accent5" w:themeShade="BF"/>
          <w:sz w:val="32"/>
          <w:szCs w:val="32"/>
          <w:lang w:bidi="ar-EG"/>
        </w:rPr>
      </w:pPr>
      <w:r w:rsidRPr="00621B46">
        <w:rPr>
          <w:color w:val="A37A37" w:themeColor="accent5" w:themeShade="BF"/>
          <w:sz w:val="32"/>
          <w:szCs w:val="32"/>
          <w:lang w:bidi="ar-EG"/>
        </w:rPr>
        <w:t>VPN SITE-TO-SITE</w:t>
      </w:r>
    </w:p>
    <w:p w14:paraId="3128A4D0" w14:textId="39DD628C" w:rsidR="00053463" w:rsidRPr="00053463" w:rsidRDefault="00053463" w:rsidP="00053463">
      <w:pPr>
        <w:rPr>
          <w:sz w:val="24"/>
          <w:szCs w:val="24"/>
          <w:lang w:bidi="ar-EG"/>
        </w:rPr>
      </w:pPr>
      <w:r w:rsidRPr="00053463">
        <w:rPr>
          <w:sz w:val="24"/>
          <w:szCs w:val="24"/>
          <w:lang w:bidi="ar-EG"/>
        </w:rPr>
        <w:t xml:space="preserve">A secure IPsec VPN tunnel connects HQ and Branch FortiGate firewalls over the simulated Internet. Phase 1 (IKE): We configure IKEv2 with a peer identifier (the remote site’s public IP or DDNS name). Encryption is set to AES256, hashing to SHA256. A pre-shared key (PSK) is defined on both ends. Dead Peer Detection (DPD) is enabled for resiliency. </w:t>
      </w:r>
      <w:proofErr w:type="gramStart"/>
      <w:r w:rsidRPr="00053463">
        <w:rPr>
          <w:sz w:val="24"/>
          <w:szCs w:val="24"/>
          <w:lang w:bidi="ar-EG"/>
        </w:rPr>
        <w:t xml:space="preserve">The </w:t>
      </w:r>
      <w:r w:rsidR="00C24935" w:rsidRPr="00053463">
        <w:rPr>
          <w:sz w:val="24"/>
          <w:szCs w:val="24"/>
          <w:lang w:bidi="ar-EG"/>
        </w:rPr>
        <w:t>FortiGate</w:t>
      </w:r>
      <w:proofErr w:type="gramEnd"/>
      <w:r w:rsidRPr="00053463">
        <w:rPr>
          <w:sz w:val="24"/>
          <w:szCs w:val="24"/>
          <w:lang w:bidi="ar-EG"/>
        </w:rPr>
        <w:t xml:space="preserve"> automatically </w:t>
      </w:r>
      <w:proofErr w:type="gramStart"/>
      <w:r w:rsidRPr="00053463">
        <w:rPr>
          <w:sz w:val="24"/>
          <w:szCs w:val="24"/>
          <w:lang w:bidi="ar-EG"/>
        </w:rPr>
        <w:t>manage</w:t>
      </w:r>
      <w:proofErr w:type="gramEnd"/>
      <w:r w:rsidRPr="00053463">
        <w:rPr>
          <w:sz w:val="24"/>
          <w:szCs w:val="24"/>
          <w:lang w:bidi="ar-EG"/>
        </w:rPr>
        <w:t xml:space="preserve"> key exchanges</w:t>
      </w:r>
      <w:r>
        <w:rPr>
          <w:sz w:val="24"/>
          <w:szCs w:val="24"/>
          <w:lang w:bidi="ar-EG"/>
        </w:rPr>
        <w:t>.</w:t>
      </w:r>
    </w:p>
    <w:p w14:paraId="7F4798BA" w14:textId="55C5C813" w:rsidR="00053463" w:rsidRDefault="00053463" w:rsidP="00053463">
      <w:pPr>
        <w:rPr>
          <w:sz w:val="24"/>
          <w:szCs w:val="24"/>
          <w:lang w:bidi="ar-EG"/>
        </w:rPr>
      </w:pPr>
      <w:r w:rsidRPr="00053463">
        <w:rPr>
          <w:sz w:val="24"/>
          <w:szCs w:val="24"/>
          <w:lang w:bidi="ar-EG"/>
        </w:rPr>
        <w:t xml:space="preserve">Phase 2 (IPsec Selectors): We define the local and remote subnets to tunnel. The Phase 2 proposal also uses AES256/SHA256 (matching Phase 1’s algorithms) and configures Perfect Forward Secrecy. Traffic selectors include all corporate subnets between sites. </w:t>
      </w:r>
      <w:proofErr w:type="gramStart"/>
      <w:r w:rsidRPr="00053463">
        <w:rPr>
          <w:sz w:val="24"/>
          <w:szCs w:val="24"/>
          <w:lang w:bidi="ar-EG"/>
        </w:rPr>
        <w:t>On each FortiGate</w:t>
      </w:r>
      <w:proofErr w:type="gramEnd"/>
      <w:r w:rsidRPr="00053463">
        <w:rPr>
          <w:sz w:val="24"/>
          <w:szCs w:val="24"/>
          <w:lang w:bidi="ar-EG"/>
        </w:rPr>
        <w:t xml:space="preserve">, firewall policies allow the permitted traffic to flow through the tunnel. The VPN parameters follow Fortinet’s recommended structure for site-to-site tunnels (explicitly matching proposals on both ends). Once up, the tunnel status is monitored (via </w:t>
      </w:r>
      <w:r w:rsidR="00C24935" w:rsidRPr="00053463">
        <w:rPr>
          <w:sz w:val="24"/>
          <w:szCs w:val="24"/>
          <w:lang w:bidi="ar-EG"/>
        </w:rPr>
        <w:t>FortiGate</w:t>
      </w:r>
      <w:r w:rsidRPr="00053463">
        <w:rPr>
          <w:sz w:val="24"/>
          <w:szCs w:val="24"/>
          <w:lang w:bidi="ar-EG"/>
        </w:rPr>
        <w:t xml:space="preserve"> GUI or CLI).</w:t>
      </w:r>
    </w:p>
    <w:p w14:paraId="20EEA120" w14:textId="6183CCE4" w:rsidR="00C24935" w:rsidRDefault="00C24935" w:rsidP="00053463">
      <w:pPr>
        <w:rPr>
          <w:sz w:val="24"/>
          <w:szCs w:val="24"/>
          <w:lang w:bidi="ar-EG"/>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4"/>
        <w:gridCol w:w="3252"/>
      </w:tblGrid>
      <w:tr w:rsidR="00C24935" w:rsidRPr="00C24935" w14:paraId="23C8A569" w14:textId="77777777" w:rsidTr="00C24935">
        <w:trPr>
          <w:tblHeader/>
          <w:tblCellSpacing w:w="15" w:type="dxa"/>
        </w:trPr>
        <w:tc>
          <w:tcPr>
            <w:tcW w:w="0" w:type="auto"/>
            <w:vAlign w:val="center"/>
            <w:hideMark/>
          </w:tcPr>
          <w:p w14:paraId="74CDC2F2" w14:textId="77777777" w:rsidR="00C24935" w:rsidRPr="00C24935" w:rsidRDefault="00C24935" w:rsidP="00C24935">
            <w:pPr>
              <w:rPr>
                <w:b/>
                <w:bCs/>
                <w:sz w:val="24"/>
                <w:szCs w:val="24"/>
                <w:lang w:bidi="ar-EG"/>
              </w:rPr>
            </w:pPr>
            <w:r w:rsidRPr="00C24935">
              <w:rPr>
                <w:b/>
                <w:bCs/>
                <w:sz w:val="24"/>
                <w:szCs w:val="24"/>
                <w:lang w:bidi="ar-EG"/>
              </w:rPr>
              <w:t>Item</w:t>
            </w:r>
          </w:p>
        </w:tc>
        <w:tc>
          <w:tcPr>
            <w:tcW w:w="0" w:type="auto"/>
            <w:vAlign w:val="center"/>
            <w:hideMark/>
          </w:tcPr>
          <w:p w14:paraId="14BCA312" w14:textId="77777777" w:rsidR="00C24935" w:rsidRPr="00C24935" w:rsidRDefault="00C24935" w:rsidP="00C24935">
            <w:pPr>
              <w:rPr>
                <w:b/>
                <w:bCs/>
                <w:sz w:val="24"/>
                <w:szCs w:val="24"/>
                <w:lang w:bidi="ar-EG"/>
              </w:rPr>
            </w:pPr>
            <w:r w:rsidRPr="00C24935">
              <w:rPr>
                <w:b/>
                <w:bCs/>
                <w:sz w:val="24"/>
                <w:szCs w:val="24"/>
                <w:lang w:bidi="ar-EG"/>
              </w:rPr>
              <w:t>Value</w:t>
            </w:r>
          </w:p>
        </w:tc>
      </w:tr>
      <w:tr w:rsidR="00C24935" w:rsidRPr="00C24935" w14:paraId="4F728363" w14:textId="77777777" w:rsidTr="00C24935">
        <w:trPr>
          <w:tblCellSpacing w:w="15" w:type="dxa"/>
        </w:trPr>
        <w:tc>
          <w:tcPr>
            <w:tcW w:w="0" w:type="auto"/>
            <w:vAlign w:val="center"/>
            <w:hideMark/>
          </w:tcPr>
          <w:p w14:paraId="637E65A3" w14:textId="77777777" w:rsidR="00C24935" w:rsidRPr="00C24935" w:rsidRDefault="00C24935" w:rsidP="00C24935">
            <w:pPr>
              <w:rPr>
                <w:sz w:val="24"/>
                <w:szCs w:val="24"/>
                <w:lang w:bidi="ar-EG"/>
              </w:rPr>
            </w:pPr>
            <w:r w:rsidRPr="00C24935">
              <w:rPr>
                <w:b/>
                <w:bCs/>
                <w:sz w:val="24"/>
                <w:szCs w:val="24"/>
                <w:lang w:bidi="ar-EG"/>
              </w:rPr>
              <w:t>Phase 1 Encryption</w:t>
            </w:r>
          </w:p>
        </w:tc>
        <w:tc>
          <w:tcPr>
            <w:tcW w:w="0" w:type="auto"/>
            <w:vAlign w:val="center"/>
            <w:hideMark/>
          </w:tcPr>
          <w:p w14:paraId="030E1CC6" w14:textId="77777777" w:rsidR="00C24935" w:rsidRPr="00C24935" w:rsidRDefault="00C24935" w:rsidP="00C24935">
            <w:pPr>
              <w:rPr>
                <w:sz w:val="24"/>
                <w:szCs w:val="24"/>
                <w:lang w:bidi="ar-EG"/>
              </w:rPr>
            </w:pPr>
            <w:r w:rsidRPr="00C24935">
              <w:rPr>
                <w:sz w:val="24"/>
                <w:szCs w:val="24"/>
                <w:lang w:bidi="ar-EG"/>
              </w:rPr>
              <w:t>DES</w:t>
            </w:r>
          </w:p>
        </w:tc>
      </w:tr>
      <w:tr w:rsidR="00C24935" w:rsidRPr="00C24935" w14:paraId="4998274F" w14:textId="77777777" w:rsidTr="00C24935">
        <w:trPr>
          <w:tblCellSpacing w:w="15" w:type="dxa"/>
        </w:trPr>
        <w:tc>
          <w:tcPr>
            <w:tcW w:w="0" w:type="auto"/>
            <w:vAlign w:val="center"/>
            <w:hideMark/>
          </w:tcPr>
          <w:p w14:paraId="7727544A" w14:textId="77777777" w:rsidR="00C24935" w:rsidRPr="00C24935" w:rsidRDefault="00C24935" w:rsidP="00C24935">
            <w:pPr>
              <w:rPr>
                <w:sz w:val="24"/>
                <w:szCs w:val="24"/>
                <w:lang w:bidi="ar-EG"/>
              </w:rPr>
            </w:pPr>
            <w:r w:rsidRPr="00C24935">
              <w:rPr>
                <w:b/>
                <w:bCs/>
                <w:sz w:val="24"/>
                <w:szCs w:val="24"/>
                <w:lang w:bidi="ar-EG"/>
              </w:rPr>
              <w:t>Phase 1 Authentication</w:t>
            </w:r>
          </w:p>
        </w:tc>
        <w:tc>
          <w:tcPr>
            <w:tcW w:w="0" w:type="auto"/>
            <w:vAlign w:val="center"/>
            <w:hideMark/>
          </w:tcPr>
          <w:p w14:paraId="3AD99E3C" w14:textId="77777777" w:rsidR="00C24935" w:rsidRPr="00C24935" w:rsidRDefault="00C24935" w:rsidP="00C24935">
            <w:pPr>
              <w:rPr>
                <w:sz w:val="24"/>
                <w:szCs w:val="24"/>
                <w:lang w:bidi="ar-EG"/>
              </w:rPr>
            </w:pPr>
            <w:r w:rsidRPr="00C24935">
              <w:rPr>
                <w:sz w:val="24"/>
                <w:szCs w:val="24"/>
                <w:lang w:bidi="ar-EG"/>
              </w:rPr>
              <w:t>SHA256</w:t>
            </w:r>
          </w:p>
        </w:tc>
      </w:tr>
      <w:tr w:rsidR="00C24935" w:rsidRPr="00C24935" w14:paraId="50D16B6F" w14:textId="77777777" w:rsidTr="00C24935">
        <w:trPr>
          <w:tblCellSpacing w:w="15" w:type="dxa"/>
        </w:trPr>
        <w:tc>
          <w:tcPr>
            <w:tcW w:w="0" w:type="auto"/>
            <w:vAlign w:val="center"/>
            <w:hideMark/>
          </w:tcPr>
          <w:p w14:paraId="6D28CE6C" w14:textId="77777777" w:rsidR="00C24935" w:rsidRPr="00C24935" w:rsidRDefault="00C24935" w:rsidP="00C24935">
            <w:pPr>
              <w:rPr>
                <w:sz w:val="24"/>
                <w:szCs w:val="24"/>
                <w:lang w:bidi="ar-EG"/>
              </w:rPr>
            </w:pPr>
            <w:r w:rsidRPr="00C24935">
              <w:rPr>
                <w:b/>
                <w:bCs/>
                <w:sz w:val="24"/>
                <w:szCs w:val="24"/>
                <w:lang w:bidi="ar-EG"/>
              </w:rPr>
              <w:t>Phase 1 DH Groups</w:t>
            </w:r>
          </w:p>
        </w:tc>
        <w:tc>
          <w:tcPr>
            <w:tcW w:w="0" w:type="auto"/>
            <w:vAlign w:val="center"/>
            <w:hideMark/>
          </w:tcPr>
          <w:p w14:paraId="51840570" w14:textId="77777777" w:rsidR="00C24935" w:rsidRPr="00C24935" w:rsidRDefault="00C24935" w:rsidP="00C24935">
            <w:pPr>
              <w:rPr>
                <w:sz w:val="24"/>
                <w:szCs w:val="24"/>
                <w:lang w:bidi="ar-EG"/>
              </w:rPr>
            </w:pPr>
            <w:r w:rsidRPr="00C24935">
              <w:rPr>
                <w:sz w:val="24"/>
                <w:szCs w:val="24"/>
                <w:lang w:bidi="ar-EG"/>
              </w:rPr>
              <w:t>14, 5, 2</w:t>
            </w:r>
          </w:p>
        </w:tc>
      </w:tr>
      <w:tr w:rsidR="00C24935" w:rsidRPr="00C24935" w14:paraId="34991F57" w14:textId="77777777" w:rsidTr="00C24935">
        <w:trPr>
          <w:tblCellSpacing w:w="15" w:type="dxa"/>
        </w:trPr>
        <w:tc>
          <w:tcPr>
            <w:tcW w:w="0" w:type="auto"/>
            <w:vAlign w:val="center"/>
            <w:hideMark/>
          </w:tcPr>
          <w:p w14:paraId="0D1361AF" w14:textId="77777777" w:rsidR="00C24935" w:rsidRPr="00C24935" w:rsidRDefault="00C24935" w:rsidP="00C24935">
            <w:pPr>
              <w:rPr>
                <w:sz w:val="24"/>
                <w:szCs w:val="24"/>
                <w:lang w:bidi="ar-EG"/>
              </w:rPr>
            </w:pPr>
            <w:r w:rsidRPr="00C24935">
              <w:rPr>
                <w:b/>
                <w:bCs/>
                <w:sz w:val="24"/>
                <w:szCs w:val="24"/>
                <w:lang w:bidi="ar-EG"/>
              </w:rPr>
              <w:t>Phase 1 Key Lifetime</w:t>
            </w:r>
          </w:p>
        </w:tc>
        <w:tc>
          <w:tcPr>
            <w:tcW w:w="0" w:type="auto"/>
            <w:vAlign w:val="center"/>
            <w:hideMark/>
          </w:tcPr>
          <w:p w14:paraId="3B9740AE" w14:textId="77777777" w:rsidR="00C24935" w:rsidRPr="00C24935" w:rsidRDefault="00C24935" w:rsidP="00C24935">
            <w:pPr>
              <w:rPr>
                <w:sz w:val="24"/>
                <w:szCs w:val="24"/>
                <w:lang w:bidi="ar-EG"/>
              </w:rPr>
            </w:pPr>
            <w:r w:rsidRPr="00C24935">
              <w:rPr>
                <w:sz w:val="24"/>
                <w:szCs w:val="24"/>
                <w:lang w:bidi="ar-EG"/>
              </w:rPr>
              <w:t>86400 s</w:t>
            </w:r>
          </w:p>
        </w:tc>
      </w:tr>
      <w:tr w:rsidR="00C24935" w:rsidRPr="00C24935" w14:paraId="6A86EFE5" w14:textId="77777777" w:rsidTr="00C24935">
        <w:trPr>
          <w:tblCellSpacing w:w="15" w:type="dxa"/>
        </w:trPr>
        <w:tc>
          <w:tcPr>
            <w:tcW w:w="0" w:type="auto"/>
            <w:vAlign w:val="center"/>
            <w:hideMark/>
          </w:tcPr>
          <w:p w14:paraId="7154150F" w14:textId="77777777" w:rsidR="00C24935" w:rsidRPr="00C24935" w:rsidRDefault="00C24935" w:rsidP="00C24935">
            <w:pPr>
              <w:rPr>
                <w:sz w:val="24"/>
                <w:szCs w:val="24"/>
                <w:lang w:bidi="ar-EG"/>
              </w:rPr>
            </w:pPr>
            <w:r w:rsidRPr="00C24935">
              <w:rPr>
                <w:b/>
                <w:bCs/>
                <w:sz w:val="24"/>
                <w:szCs w:val="24"/>
                <w:lang w:bidi="ar-EG"/>
              </w:rPr>
              <w:t>Phase 2 – vlan10</w:t>
            </w:r>
          </w:p>
        </w:tc>
        <w:tc>
          <w:tcPr>
            <w:tcW w:w="0" w:type="auto"/>
            <w:vAlign w:val="center"/>
            <w:hideMark/>
          </w:tcPr>
          <w:p w14:paraId="41B8D317" w14:textId="77777777" w:rsidR="00C24935" w:rsidRPr="00C24935" w:rsidRDefault="00C24935" w:rsidP="00C24935">
            <w:pPr>
              <w:rPr>
                <w:sz w:val="24"/>
                <w:szCs w:val="24"/>
                <w:lang w:bidi="ar-EG"/>
              </w:rPr>
            </w:pPr>
            <w:r w:rsidRPr="00C24935">
              <w:rPr>
                <w:sz w:val="24"/>
                <w:szCs w:val="24"/>
                <w:lang w:bidi="ar-EG"/>
              </w:rPr>
              <w:t>10.10.</w:t>
            </w:r>
            <w:proofErr w:type="gramStart"/>
            <w:r w:rsidRPr="00C24935">
              <w:rPr>
                <w:sz w:val="24"/>
                <w:szCs w:val="24"/>
                <w:lang w:bidi="ar-EG"/>
              </w:rPr>
              <w:t>10.0</w:t>
            </w:r>
            <w:proofErr w:type="gramEnd"/>
            <w:r w:rsidRPr="00C24935">
              <w:rPr>
                <w:sz w:val="24"/>
                <w:szCs w:val="24"/>
                <w:lang w:bidi="ar-EG"/>
              </w:rPr>
              <w:t>/24 ↔ 10.20.10.0/24</w:t>
            </w:r>
          </w:p>
        </w:tc>
      </w:tr>
      <w:tr w:rsidR="00C24935" w:rsidRPr="00C24935" w14:paraId="11E742A8" w14:textId="77777777" w:rsidTr="00C24935">
        <w:trPr>
          <w:tblCellSpacing w:w="15" w:type="dxa"/>
        </w:trPr>
        <w:tc>
          <w:tcPr>
            <w:tcW w:w="0" w:type="auto"/>
            <w:vAlign w:val="center"/>
            <w:hideMark/>
          </w:tcPr>
          <w:p w14:paraId="55AE1C86" w14:textId="77777777" w:rsidR="00C24935" w:rsidRPr="00C24935" w:rsidRDefault="00C24935" w:rsidP="00C24935">
            <w:pPr>
              <w:rPr>
                <w:sz w:val="24"/>
                <w:szCs w:val="24"/>
                <w:lang w:bidi="ar-EG"/>
              </w:rPr>
            </w:pPr>
            <w:r w:rsidRPr="00C24935">
              <w:rPr>
                <w:b/>
                <w:bCs/>
                <w:sz w:val="24"/>
                <w:szCs w:val="24"/>
                <w:lang w:bidi="ar-EG"/>
              </w:rPr>
              <w:t>Phase 2 – vlan30</w:t>
            </w:r>
          </w:p>
        </w:tc>
        <w:tc>
          <w:tcPr>
            <w:tcW w:w="0" w:type="auto"/>
            <w:vAlign w:val="center"/>
            <w:hideMark/>
          </w:tcPr>
          <w:p w14:paraId="138935F2" w14:textId="77777777" w:rsidR="00C24935" w:rsidRPr="00C24935" w:rsidRDefault="00C24935" w:rsidP="00C24935">
            <w:pPr>
              <w:rPr>
                <w:sz w:val="24"/>
                <w:szCs w:val="24"/>
                <w:lang w:bidi="ar-EG"/>
              </w:rPr>
            </w:pPr>
            <w:r w:rsidRPr="00C24935">
              <w:rPr>
                <w:sz w:val="24"/>
                <w:szCs w:val="24"/>
                <w:lang w:bidi="ar-EG"/>
              </w:rPr>
              <w:t>10.10.30.0/24 ↔ 10.20.30.0/24</w:t>
            </w:r>
          </w:p>
        </w:tc>
      </w:tr>
      <w:tr w:rsidR="00C24935" w:rsidRPr="00C24935" w14:paraId="4202617B" w14:textId="77777777" w:rsidTr="00C24935">
        <w:trPr>
          <w:tblCellSpacing w:w="15" w:type="dxa"/>
        </w:trPr>
        <w:tc>
          <w:tcPr>
            <w:tcW w:w="0" w:type="auto"/>
            <w:vAlign w:val="center"/>
            <w:hideMark/>
          </w:tcPr>
          <w:p w14:paraId="6FF4F448" w14:textId="77777777" w:rsidR="00C24935" w:rsidRPr="00C24935" w:rsidRDefault="00C24935" w:rsidP="00C24935">
            <w:pPr>
              <w:rPr>
                <w:sz w:val="24"/>
                <w:szCs w:val="24"/>
                <w:lang w:bidi="ar-EG"/>
              </w:rPr>
            </w:pPr>
            <w:r w:rsidRPr="00C24935">
              <w:rPr>
                <w:b/>
                <w:bCs/>
                <w:sz w:val="24"/>
                <w:szCs w:val="24"/>
                <w:lang w:bidi="ar-EG"/>
              </w:rPr>
              <w:t>Phase 2 – vlan40</w:t>
            </w:r>
          </w:p>
        </w:tc>
        <w:tc>
          <w:tcPr>
            <w:tcW w:w="0" w:type="auto"/>
            <w:vAlign w:val="center"/>
            <w:hideMark/>
          </w:tcPr>
          <w:p w14:paraId="234C526A" w14:textId="77777777" w:rsidR="00C24935" w:rsidRPr="00C24935" w:rsidRDefault="00C24935" w:rsidP="00C24935">
            <w:pPr>
              <w:rPr>
                <w:sz w:val="24"/>
                <w:szCs w:val="24"/>
                <w:lang w:bidi="ar-EG"/>
              </w:rPr>
            </w:pPr>
            <w:r w:rsidRPr="00C24935">
              <w:rPr>
                <w:sz w:val="24"/>
                <w:szCs w:val="24"/>
                <w:lang w:bidi="ar-EG"/>
              </w:rPr>
              <w:t>10.10.40.0/24 ↔ 10.20.40.0/24</w:t>
            </w:r>
          </w:p>
        </w:tc>
      </w:tr>
    </w:tbl>
    <w:p w14:paraId="3D27A534" w14:textId="77777777" w:rsidR="005F67AC" w:rsidRDefault="005F67AC" w:rsidP="00053463">
      <w:pPr>
        <w:rPr>
          <w:sz w:val="24"/>
          <w:szCs w:val="24"/>
          <w:lang w:bidi="ar-EG"/>
        </w:rPr>
      </w:pPr>
    </w:p>
    <w:p w14:paraId="6698B11A" w14:textId="2F95B088" w:rsidR="005F67AC" w:rsidRDefault="005F67AC" w:rsidP="00053463">
      <w:pPr>
        <w:rPr>
          <w:sz w:val="24"/>
          <w:szCs w:val="24"/>
          <w:lang w:bidi="ar-EG"/>
        </w:rPr>
      </w:pPr>
      <w:r w:rsidRPr="005F67AC">
        <w:rPr>
          <w:sz w:val="24"/>
          <w:szCs w:val="24"/>
          <w:lang w:bidi="ar-EG"/>
        </w:rPr>
        <w:drawing>
          <wp:inline distT="0" distB="0" distL="0" distR="0" wp14:anchorId="1CA218F7" wp14:editId="0E5FBF25">
            <wp:extent cx="4572000" cy="3235787"/>
            <wp:effectExtent l="0" t="0" r="0" b="3175"/>
            <wp:docPr id="3711338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33892" name="Picture 1" descr="A screenshot of a computer&#10;&#10;AI-generated content may be incorrect."/>
                    <pic:cNvPicPr/>
                  </pic:nvPicPr>
                  <pic:blipFill>
                    <a:blip r:embed="rId19"/>
                    <a:stretch>
                      <a:fillRect/>
                    </a:stretch>
                  </pic:blipFill>
                  <pic:spPr>
                    <a:xfrm>
                      <a:off x="0" y="0"/>
                      <a:ext cx="4572000" cy="3235787"/>
                    </a:xfrm>
                    <a:prstGeom prst="rect">
                      <a:avLst/>
                    </a:prstGeom>
                  </pic:spPr>
                </pic:pic>
              </a:graphicData>
            </a:graphic>
          </wp:inline>
        </w:drawing>
      </w:r>
    </w:p>
    <w:p w14:paraId="48726C03" w14:textId="33076104" w:rsidR="005F67AC" w:rsidRDefault="005F67AC" w:rsidP="005F67AC">
      <w:pPr>
        <w:jc w:val="center"/>
        <w:rPr>
          <w:sz w:val="24"/>
          <w:szCs w:val="24"/>
          <w:lang w:bidi="ar-EG"/>
        </w:rPr>
      </w:pPr>
      <w:r>
        <w:rPr>
          <w:sz w:val="24"/>
          <w:szCs w:val="24"/>
          <w:lang w:bidi="ar-EG"/>
        </w:rPr>
        <w:t>Figure 9: Site-to-site VPN Configuration</w:t>
      </w:r>
    </w:p>
    <w:p w14:paraId="4E3618C8" w14:textId="77777777" w:rsidR="005F67AC" w:rsidRDefault="005F67AC" w:rsidP="00053463">
      <w:pPr>
        <w:rPr>
          <w:color w:val="A37A37" w:themeColor="accent5" w:themeShade="BF"/>
          <w:sz w:val="32"/>
          <w:szCs w:val="32"/>
          <w:lang w:bidi="ar-EG"/>
        </w:rPr>
      </w:pPr>
    </w:p>
    <w:p w14:paraId="1A6C5E18" w14:textId="3D21A14F" w:rsidR="00C24935" w:rsidRDefault="00C24935" w:rsidP="00053463">
      <w:pPr>
        <w:rPr>
          <w:color w:val="A37A37" w:themeColor="accent5" w:themeShade="BF"/>
          <w:sz w:val="32"/>
          <w:szCs w:val="32"/>
          <w:lang w:bidi="ar-EG"/>
        </w:rPr>
      </w:pPr>
      <w:r>
        <w:rPr>
          <w:color w:val="A37A37" w:themeColor="accent5" w:themeShade="BF"/>
          <w:sz w:val="32"/>
          <w:szCs w:val="32"/>
          <w:lang w:bidi="ar-EG"/>
        </w:rPr>
        <w:t>VPN Testing</w:t>
      </w:r>
    </w:p>
    <w:p w14:paraId="17C29C84" w14:textId="1C1296C3" w:rsidR="005F67AC" w:rsidRPr="00C24935" w:rsidRDefault="005F67AC" w:rsidP="00053463">
      <w:pPr>
        <w:rPr>
          <w:rFonts w:hint="cs"/>
          <w:color w:val="A37A37" w:themeColor="accent5" w:themeShade="BF"/>
          <w:sz w:val="32"/>
          <w:szCs w:val="32"/>
          <w:rtl/>
          <w:lang w:bidi="ar-EG"/>
        </w:rPr>
      </w:pPr>
      <w:r w:rsidRPr="005F67AC">
        <w:rPr>
          <w:color w:val="A37A37" w:themeColor="accent5" w:themeShade="BF"/>
          <w:sz w:val="32"/>
          <w:szCs w:val="32"/>
          <w:lang w:bidi="ar-EG"/>
        </w:rPr>
        <w:drawing>
          <wp:inline distT="0" distB="0" distL="0" distR="0" wp14:anchorId="102E80F2" wp14:editId="36B313F6">
            <wp:extent cx="5257800" cy="2007235"/>
            <wp:effectExtent l="0" t="0" r="0" b="0"/>
            <wp:docPr id="3789906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90655" name="Picture 1" descr="A screenshot of a computer program&#10;&#10;AI-generated content may be incorrect."/>
                    <pic:cNvPicPr/>
                  </pic:nvPicPr>
                  <pic:blipFill>
                    <a:blip r:embed="rId20"/>
                    <a:stretch>
                      <a:fillRect/>
                    </a:stretch>
                  </pic:blipFill>
                  <pic:spPr>
                    <a:xfrm>
                      <a:off x="0" y="0"/>
                      <a:ext cx="5257800" cy="2007235"/>
                    </a:xfrm>
                    <a:prstGeom prst="rect">
                      <a:avLst/>
                    </a:prstGeom>
                  </pic:spPr>
                </pic:pic>
              </a:graphicData>
            </a:graphic>
          </wp:inline>
        </w:drawing>
      </w:r>
    </w:p>
    <w:p w14:paraId="427BF20E" w14:textId="645F49D1" w:rsidR="00053463" w:rsidRDefault="005F67AC" w:rsidP="005F67AC">
      <w:pPr>
        <w:jc w:val="center"/>
        <w:rPr>
          <w:sz w:val="24"/>
          <w:szCs w:val="24"/>
          <w:lang w:bidi="ar-EG"/>
        </w:rPr>
      </w:pPr>
      <w:r>
        <w:rPr>
          <w:sz w:val="24"/>
          <w:szCs w:val="24"/>
          <w:lang w:bidi="ar-EG"/>
        </w:rPr>
        <w:t>Figure 10: VPN testing</w:t>
      </w:r>
    </w:p>
    <w:p w14:paraId="2BC97D40" w14:textId="77777777" w:rsidR="005F67AC" w:rsidRDefault="005F67AC" w:rsidP="005F67AC">
      <w:pPr>
        <w:rPr>
          <w:sz w:val="24"/>
          <w:szCs w:val="24"/>
          <w:lang w:bidi="ar-EG"/>
        </w:rPr>
      </w:pPr>
    </w:p>
    <w:p w14:paraId="1F659CCF" w14:textId="77777777" w:rsidR="005F67AC" w:rsidRPr="005F67AC" w:rsidRDefault="005F67AC" w:rsidP="005F67AC">
      <w:pPr>
        <w:rPr>
          <w:b/>
          <w:bCs/>
          <w:color w:val="A37A37" w:themeColor="accent5" w:themeShade="BF"/>
          <w:sz w:val="32"/>
          <w:szCs w:val="32"/>
          <w:lang w:bidi="ar-EG"/>
        </w:rPr>
      </w:pPr>
      <w:r w:rsidRPr="005F67AC">
        <w:rPr>
          <w:b/>
          <w:bCs/>
          <w:color w:val="A37A37" w:themeColor="accent5" w:themeShade="BF"/>
          <w:sz w:val="32"/>
          <w:szCs w:val="32"/>
          <w:lang w:bidi="ar-EG"/>
        </w:rPr>
        <w:t>FortiGate and Security Services</w:t>
      </w:r>
    </w:p>
    <w:p w14:paraId="183D6E0B" w14:textId="77777777" w:rsidR="005F67AC" w:rsidRPr="005F67AC" w:rsidRDefault="005F67AC" w:rsidP="005F67AC">
      <w:pPr>
        <w:rPr>
          <w:sz w:val="24"/>
          <w:szCs w:val="24"/>
          <w:lang w:bidi="ar-EG"/>
        </w:rPr>
      </w:pPr>
      <w:r w:rsidRPr="005F67AC">
        <w:rPr>
          <w:sz w:val="24"/>
          <w:szCs w:val="24"/>
          <w:lang w:bidi="ar-EG"/>
        </w:rPr>
        <w:t>The FortiGate firewalls provide layered security. Key services and configurations include:</w:t>
      </w:r>
    </w:p>
    <w:p w14:paraId="07B3625C" w14:textId="77777777" w:rsidR="005F67AC" w:rsidRDefault="005F67AC" w:rsidP="005F67AC">
      <w:pPr>
        <w:numPr>
          <w:ilvl w:val="0"/>
          <w:numId w:val="16"/>
        </w:numPr>
        <w:rPr>
          <w:sz w:val="24"/>
          <w:szCs w:val="24"/>
          <w:lang w:bidi="ar-EG"/>
        </w:rPr>
      </w:pPr>
      <w:r w:rsidRPr="005F67AC">
        <w:rPr>
          <w:b/>
          <w:bCs/>
          <w:sz w:val="24"/>
          <w:szCs w:val="24"/>
          <w:lang w:bidi="ar-EG"/>
        </w:rPr>
        <w:t>Firewall Rules:</w:t>
      </w:r>
      <w:r w:rsidRPr="005F67AC">
        <w:rPr>
          <w:sz w:val="24"/>
          <w:szCs w:val="24"/>
          <w:lang w:bidi="ar-EG"/>
        </w:rPr>
        <w:t xml:space="preserve"> We created IPv4 policies to control inter-VLAN and Internet traffic. For example, LAN-to-WAN rules allow specific services (HTTP/HTTPS) out to the Internet and Block/deny all other unwanted traffic. Inter-VLAN routing policies ensure servers are reachable by clients. The implicit-deny in firewall policy logic is remembered (like an ACL) so only explicitly permitted flows pass.</w:t>
      </w:r>
    </w:p>
    <w:p w14:paraId="74753232" w14:textId="77777777" w:rsidR="0047465A" w:rsidRPr="005F67AC" w:rsidRDefault="0047465A" w:rsidP="0047465A">
      <w:pPr>
        <w:ind w:left="720"/>
        <w:rPr>
          <w:sz w:val="24"/>
          <w:szCs w:val="24"/>
          <w:lang w:bidi="ar-EG"/>
        </w:rPr>
      </w:pPr>
    </w:p>
    <w:p w14:paraId="07D1060B" w14:textId="61502EBF" w:rsidR="005F67AC" w:rsidRDefault="005F67AC" w:rsidP="005F67AC">
      <w:pPr>
        <w:numPr>
          <w:ilvl w:val="0"/>
          <w:numId w:val="16"/>
        </w:numPr>
        <w:rPr>
          <w:sz w:val="24"/>
          <w:szCs w:val="24"/>
          <w:lang w:bidi="ar-EG"/>
        </w:rPr>
      </w:pPr>
      <w:r w:rsidRPr="005F67AC">
        <w:rPr>
          <w:b/>
          <w:bCs/>
          <w:sz w:val="24"/>
          <w:szCs w:val="24"/>
          <w:lang w:bidi="ar-EG"/>
        </w:rPr>
        <w:t>Web Filtering (FortiGuard):</w:t>
      </w:r>
      <w:r w:rsidRPr="005F67AC">
        <w:rPr>
          <w:sz w:val="24"/>
          <w:szCs w:val="24"/>
          <w:lang w:bidi="ar-EG"/>
        </w:rPr>
        <w:t xml:space="preserve"> FortiGuard Web Filtering profiles are applied to outbound policies to block categories of malicious or undesired sites (</w:t>
      </w:r>
      <w:proofErr w:type="spellStart"/>
      <w:r w:rsidRPr="005F67AC">
        <w:rPr>
          <w:sz w:val="24"/>
          <w:szCs w:val="24"/>
          <w:lang w:bidi="ar-EG"/>
        </w:rPr>
        <w:t>e.g</w:t>
      </w:r>
      <w:proofErr w:type="spellEnd"/>
      <w:r>
        <w:rPr>
          <w:sz w:val="24"/>
          <w:szCs w:val="24"/>
          <w:lang w:bidi="ar-EG"/>
        </w:rPr>
        <w:t>,</w:t>
      </w:r>
      <w:r w:rsidRPr="005F67AC">
        <w:rPr>
          <w:sz w:val="24"/>
          <w:szCs w:val="24"/>
          <w:lang w:bidi="ar-EG"/>
        </w:rPr>
        <w:t xml:space="preserve"> malware, adult, social media as per policy). URL filtering is set to deny blacklisted domains. This enforces safe web access in compliance with corporate policy.</w:t>
      </w:r>
    </w:p>
    <w:p w14:paraId="3CED5566" w14:textId="77777777" w:rsidR="0047465A" w:rsidRPr="005F67AC" w:rsidRDefault="0047465A" w:rsidP="0047465A">
      <w:pPr>
        <w:rPr>
          <w:sz w:val="24"/>
          <w:szCs w:val="24"/>
          <w:lang w:bidi="ar-EG"/>
        </w:rPr>
      </w:pPr>
    </w:p>
    <w:p w14:paraId="78E18452" w14:textId="5D873A9E" w:rsidR="005F67AC" w:rsidRDefault="005F67AC" w:rsidP="005F67AC">
      <w:pPr>
        <w:numPr>
          <w:ilvl w:val="0"/>
          <w:numId w:val="16"/>
        </w:numPr>
        <w:rPr>
          <w:sz w:val="24"/>
          <w:szCs w:val="24"/>
          <w:lang w:bidi="ar-EG"/>
        </w:rPr>
      </w:pPr>
      <w:r w:rsidRPr="005F67AC">
        <w:rPr>
          <w:b/>
          <w:bCs/>
          <w:sz w:val="24"/>
          <w:szCs w:val="24"/>
          <w:lang w:bidi="ar-EG"/>
        </w:rPr>
        <w:t>Access Control Lists (ACLs):</w:t>
      </w:r>
      <w:r w:rsidRPr="005F67AC">
        <w:rPr>
          <w:sz w:val="24"/>
          <w:szCs w:val="24"/>
          <w:lang w:bidi="ar-EG"/>
        </w:rPr>
        <w:t xml:space="preserve"> On </w:t>
      </w:r>
      <w:proofErr w:type="gramStart"/>
      <w:r w:rsidRPr="005F67AC">
        <w:rPr>
          <w:sz w:val="24"/>
          <w:szCs w:val="24"/>
          <w:lang w:bidi="ar-EG"/>
        </w:rPr>
        <w:t>the Cisco</w:t>
      </w:r>
      <w:proofErr w:type="gramEnd"/>
      <w:r w:rsidRPr="005F67AC">
        <w:rPr>
          <w:sz w:val="24"/>
          <w:szCs w:val="24"/>
          <w:lang w:bidi="ar-EG"/>
        </w:rPr>
        <w:t xml:space="preserve"> devices, IP access-lists restrict management access and demarcate zones. For instance, we limit SSH/HTTPS to network admins and block rogue protocol access. We note that in Cisco IOS, ACLs have an implicit “deny all” at the </w:t>
      </w:r>
      <w:r>
        <w:rPr>
          <w:sz w:val="24"/>
          <w:szCs w:val="24"/>
          <w:lang w:bidi="ar-EG"/>
        </w:rPr>
        <w:t>end</w:t>
      </w:r>
      <w:r w:rsidRPr="005F67AC">
        <w:rPr>
          <w:sz w:val="24"/>
          <w:szCs w:val="24"/>
          <w:lang w:bidi="ar-EG"/>
        </w:rPr>
        <w:t>, so each needed permit is explicitly entered</w:t>
      </w:r>
      <w:r w:rsidR="0047465A">
        <w:rPr>
          <w:sz w:val="24"/>
          <w:szCs w:val="24"/>
          <w:lang w:bidi="ar-EG"/>
        </w:rPr>
        <w:t>.</w:t>
      </w:r>
    </w:p>
    <w:p w14:paraId="6E1E8DEF" w14:textId="77777777" w:rsidR="0047465A" w:rsidRPr="005F67AC" w:rsidRDefault="0047465A" w:rsidP="0047465A">
      <w:pPr>
        <w:rPr>
          <w:sz w:val="24"/>
          <w:szCs w:val="24"/>
          <w:lang w:bidi="ar-EG"/>
        </w:rPr>
      </w:pPr>
    </w:p>
    <w:p w14:paraId="7E9E440F" w14:textId="5B2F233C" w:rsidR="005F67AC" w:rsidRDefault="005F67AC" w:rsidP="005F67AC">
      <w:pPr>
        <w:numPr>
          <w:ilvl w:val="0"/>
          <w:numId w:val="16"/>
        </w:numPr>
        <w:rPr>
          <w:sz w:val="24"/>
          <w:szCs w:val="24"/>
          <w:lang w:bidi="ar-EG"/>
        </w:rPr>
      </w:pPr>
      <w:r w:rsidRPr="005F67AC">
        <w:rPr>
          <w:b/>
          <w:bCs/>
          <w:sz w:val="24"/>
          <w:szCs w:val="24"/>
          <w:lang w:bidi="ar-EG"/>
        </w:rPr>
        <w:t>Port Security:</w:t>
      </w:r>
      <w:r w:rsidRPr="005F67AC">
        <w:rPr>
          <w:sz w:val="24"/>
          <w:szCs w:val="24"/>
          <w:lang w:bidi="ar-EG"/>
        </w:rPr>
        <w:t xml:space="preserve"> On each switch, port security is enabled to lock MAC addresses on user access </w:t>
      </w:r>
      <w:r>
        <w:rPr>
          <w:sz w:val="24"/>
          <w:szCs w:val="24"/>
          <w:lang w:bidi="ar-EG"/>
        </w:rPr>
        <w:t>ports</w:t>
      </w:r>
      <w:r w:rsidRPr="005F67AC">
        <w:rPr>
          <w:sz w:val="24"/>
          <w:szCs w:val="24"/>
          <w:lang w:bidi="ar-EG"/>
        </w:rPr>
        <w:t xml:space="preserve">. This prevents unauthorized devices from connecting. We configure a maximum of 1 or 2 MAC addresses per port, with a </w:t>
      </w:r>
      <w:proofErr w:type="gramStart"/>
      <w:r w:rsidRPr="005F67AC">
        <w:rPr>
          <w:sz w:val="24"/>
          <w:szCs w:val="24"/>
          <w:lang w:bidi="ar-EG"/>
        </w:rPr>
        <w:t>restrict/violation</w:t>
      </w:r>
      <w:proofErr w:type="gramEnd"/>
      <w:r w:rsidRPr="005F67AC">
        <w:rPr>
          <w:sz w:val="24"/>
          <w:szCs w:val="24"/>
          <w:lang w:bidi="ar-EG"/>
        </w:rPr>
        <w:t xml:space="preserve"> action that shuts down the port if unknown devices </w:t>
      </w:r>
      <w:r>
        <w:rPr>
          <w:sz w:val="24"/>
          <w:szCs w:val="24"/>
          <w:lang w:bidi="ar-EG"/>
        </w:rPr>
        <w:t>appear</w:t>
      </w:r>
      <w:r w:rsidRPr="005F67AC">
        <w:rPr>
          <w:sz w:val="24"/>
          <w:szCs w:val="24"/>
          <w:lang w:bidi="ar-EG"/>
        </w:rPr>
        <w:t>.</w:t>
      </w:r>
    </w:p>
    <w:p w14:paraId="6B67A383" w14:textId="77777777" w:rsidR="0047465A" w:rsidRPr="005F67AC" w:rsidRDefault="0047465A" w:rsidP="0047465A">
      <w:pPr>
        <w:rPr>
          <w:sz w:val="24"/>
          <w:szCs w:val="24"/>
          <w:lang w:bidi="ar-EG"/>
        </w:rPr>
      </w:pPr>
    </w:p>
    <w:p w14:paraId="18A5E079" w14:textId="3F4EDBC6" w:rsidR="005F67AC" w:rsidRDefault="005F67AC" w:rsidP="005F67AC">
      <w:pPr>
        <w:numPr>
          <w:ilvl w:val="0"/>
          <w:numId w:val="16"/>
        </w:numPr>
        <w:rPr>
          <w:sz w:val="24"/>
          <w:szCs w:val="24"/>
          <w:lang w:bidi="ar-EG"/>
        </w:rPr>
      </w:pPr>
      <w:r w:rsidRPr="005F67AC">
        <w:rPr>
          <w:b/>
          <w:bCs/>
          <w:sz w:val="24"/>
          <w:szCs w:val="24"/>
          <w:lang w:bidi="ar-EG"/>
        </w:rPr>
        <w:t>Local Authentication:</w:t>
      </w:r>
      <w:r w:rsidRPr="005F67AC">
        <w:rPr>
          <w:sz w:val="24"/>
          <w:szCs w:val="24"/>
          <w:lang w:bidi="ar-EG"/>
        </w:rPr>
        <w:t xml:space="preserve"> The </w:t>
      </w:r>
      <w:proofErr w:type="spellStart"/>
      <w:r w:rsidRPr="005F67AC">
        <w:rPr>
          <w:sz w:val="24"/>
          <w:szCs w:val="24"/>
          <w:lang w:bidi="ar-EG"/>
        </w:rPr>
        <w:t>FortiGates</w:t>
      </w:r>
      <w:proofErr w:type="spellEnd"/>
      <w:r w:rsidRPr="005F67AC">
        <w:rPr>
          <w:sz w:val="24"/>
          <w:szCs w:val="24"/>
          <w:lang w:bidi="ar-EG"/>
        </w:rPr>
        <w:t xml:space="preserve"> use local user accounts for administrator login (password-based). Remote users also authenticate against FortiGate’s local user database. Two-factor OTP is enabled for admin login, enhancing security. User credentials are not </w:t>
      </w:r>
      <w:r w:rsidRPr="005F67AC">
        <w:rPr>
          <w:sz w:val="24"/>
          <w:szCs w:val="24"/>
          <w:lang w:bidi="ar-EG"/>
        </w:rPr>
        <w:t>passed clearly</w:t>
      </w:r>
      <w:r w:rsidRPr="005F67AC">
        <w:rPr>
          <w:sz w:val="24"/>
          <w:szCs w:val="24"/>
          <w:lang w:bidi="ar-EG"/>
        </w:rPr>
        <w:t xml:space="preserve">; </w:t>
      </w:r>
      <w:proofErr w:type="spellStart"/>
      <w:r w:rsidRPr="005F67AC">
        <w:rPr>
          <w:sz w:val="24"/>
          <w:szCs w:val="24"/>
          <w:lang w:bidi="ar-EG"/>
        </w:rPr>
        <w:t>FortiOS</w:t>
      </w:r>
      <w:proofErr w:type="spellEnd"/>
      <w:r w:rsidRPr="005F67AC">
        <w:rPr>
          <w:sz w:val="24"/>
          <w:szCs w:val="24"/>
          <w:lang w:bidi="ar-EG"/>
        </w:rPr>
        <w:t xml:space="preserve"> handles hashing and secure management access (SSH/HTTPS).</w:t>
      </w:r>
    </w:p>
    <w:p w14:paraId="5F5D8171" w14:textId="77777777" w:rsidR="0047465A" w:rsidRPr="005F67AC" w:rsidRDefault="0047465A" w:rsidP="0047465A">
      <w:pPr>
        <w:rPr>
          <w:sz w:val="24"/>
          <w:szCs w:val="24"/>
          <w:lang w:bidi="ar-EG"/>
        </w:rPr>
      </w:pPr>
    </w:p>
    <w:p w14:paraId="2EA14086" w14:textId="5CEF90F6" w:rsidR="005F67AC" w:rsidRDefault="005F67AC" w:rsidP="005F67AC">
      <w:pPr>
        <w:numPr>
          <w:ilvl w:val="0"/>
          <w:numId w:val="16"/>
        </w:numPr>
        <w:rPr>
          <w:sz w:val="24"/>
          <w:szCs w:val="24"/>
          <w:lang w:bidi="ar-EG"/>
        </w:rPr>
      </w:pPr>
      <w:r w:rsidRPr="005F67AC">
        <w:rPr>
          <w:b/>
          <w:bCs/>
          <w:sz w:val="24"/>
          <w:szCs w:val="24"/>
          <w:lang w:bidi="ar-EG"/>
        </w:rPr>
        <w:t>DHCP Snooping:</w:t>
      </w:r>
      <w:r w:rsidRPr="005F67AC">
        <w:rPr>
          <w:sz w:val="24"/>
          <w:szCs w:val="24"/>
          <w:lang w:bidi="ar-EG"/>
        </w:rPr>
        <w:t xml:space="preserve"> On the switches, DHCP snooping is enabled to prevent rogue DHCP </w:t>
      </w:r>
      <w:r>
        <w:rPr>
          <w:sz w:val="24"/>
          <w:szCs w:val="24"/>
          <w:lang w:bidi="ar-EG"/>
        </w:rPr>
        <w:t>servers</w:t>
      </w:r>
      <w:r w:rsidRPr="005F67AC">
        <w:rPr>
          <w:sz w:val="24"/>
          <w:szCs w:val="24"/>
          <w:lang w:bidi="ar-EG"/>
        </w:rPr>
        <w:t xml:space="preserve">. The switch builds a binding table of all legitimate DHCP leases from trusted ports. Only ports leading to the corporate DHCP server (FortiGate or Router) are marked “trusted”; all others are </w:t>
      </w:r>
      <w:r>
        <w:rPr>
          <w:sz w:val="24"/>
          <w:szCs w:val="24"/>
          <w:lang w:bidi="ar-EG"/>
        </w:rPr>
        <w:t>untrusted</w:t>
      </w:r>
      <w:r w:rsidRPr="005F67AC">
        <w:rPr>
          <w:sz w:val="24"/>
          <w:szCs w:val="24"/>
          <w:lang w:bidi="ar-EG"/>
        </w:rPr>
        <w:t>. This stops unauthorized DHCP servers from handing out incorrect IPs or gateways.</w:t>
      </w:r>
    </w:p>
    <w:p w14:paraId="4B1DD3FF" w14:textId="77777777" w:rsidR="0047465A" w:rsidRPr="005F67AC" w:rsidRDefault="0047465A" w:rsidP="0047465A">
      <w:pPr>
        <w:rPr>
          <w:sz w:val="24"/>
          <w:szCs w:val="24"/>
          <w:lang w:bidi="ar-EG"/>
        </w:rPr>
      </w:pPr>
    </w:p>
    <w:p w14:paraId="4060ABD8" w14:textId="77777777" w:rsidR="005F67AC" w:rsidRPr="005F67AC" w:rsidRDefault="005F67AC" w:rsidP="005F67AC">
      <w:pPr>
        <w:numPr>
          <w:ilvl w:val="0"/>
          <w:numId w:val="16"/>
        </w:numPr>
        <w:rPr>
          <w:sz w:val="24"/>
          <w:szCs w:val="24"/>
          <w:lang w:bidi="ar-EG"/>
        </w:rPr>
      </w:pPr>
      <w:r w:rsidRPr="005F67AC">
        <w:rPr>
          <w:b/>
          <w:bCs/>
          <w:sz w:val="24"/>
          <w:szCs w:val="24"/>
          <w:lang w:bidi="ar-EG"/>
        </w:rPr>
        <w:t>High Availability (HA):</w:t>
      </w:r>
      <w:r w:rsidRPr="005F67AC">
        <w:rPr>
          <w:sz w:val="24"/>
          <w:szCs w:val="24"/>
          <w:lang w:bidi="ar-EG"/>
        </w:rPr>
        <w:t xml:space="preserve"> Although single instances were used in GNS3, </w:t>
      </w:r>
      <w:proofErr w:type="gramStart"/>
      <w:r w:rsidRPr="005F67AC">
        <w:rPr>
          <w:sz w:val="24"/>
          <w:szCs w:val="24"/>
          <w:lang w:bidi="ar-EG"/>
        </w:rPr>
        <w:t xml:space="preserve">the </w:t>
      </w:r>
      <w:proofErr w:type="spellStart"/>
      <w:r w:rsidRPr="005F67AC">
        <w:rPr>
          <w:sz w:val="24"/>
          <w:szCs w:val="24"/>
          <w:lang w:bidi="ar-EG"/>
        </w:rPr>
        <w:t>FortiGates</w:t>
      </w:r>
      <w:proofErr w:type="spellEnd"/>
      <w:proofErr w:type="gramEnd"/>
      <w:r w:rsidRPr="005F67AC">
        <w:rPr>
          <w:sz w:val="24"/>
          <w:szCs w:val="24"/>
          <w:lang w:bidi="ar-EG"/>
        </w:rPr>
        <w:t xml:space="preserve"> support active-passive HA clustering. In an HA scenario, the firewalls share a heartbeat link and synchronize configurations to provide failover. (In a production network, HA would ensure </w:t>
      </w:r>
      <w:proofErr w:type="gramStart"/>
      <w:r w:rsidRPr="005F67AC">
        <w:rPr>
          <w:sz w:val="24"/>
          <w:szCs w:val="24"/>
          <w:lang w:bidi="ar-EG"/>
        </w:rPr>
        <w:t>24×7</w:t>
      </w:r>
      <w:proofErr w:type="gramEnd"/>
      <w:r w:rsidRPr="005F67AC">
        <w:rPr>
          <w:sz w:val="24"/>
          <w:szCs w:val="24"/>
          <w:lang w:bidi="ar-EG"/>
        </w:rPr>
        <w:t xml:space="preserve"> firewall availability.)</w:t>
      </w:r>
    </w:p>
    <w:p w14:paraId="4F5895F9" w14:textId="0ECCDEBF" w:rsidR="0047465A" w:rsidRDefault="005F67AC" w:rsidP="0047465A">
      <w:pPr>
        <w:rPr>
          <w:sz w:val="24"/>
          <w:szCs w:val="24"/>
          <w:lang w:bidi="ar-EG"/>
        </w:rPr>
      </w:pPr>
      <w:r w:rsidRPr="005F67AC">
        <w:rPr>
          <w:sz w:val="24"/>
          <w:szCs w:val="24"/>
          <w:lang w:bidi="ar-EG"/>
        </w:rPr>
        <w:t>Together, these services create a defense-in-depth posture. Traffic flows must satisfy multiple checks</w:t>
      </w:r>
      <w:r w:rsidR="0047465A">
        <w:rPr>
          <w:sz w:val="24"/>
          <w:szCs w:val="24"/>
          <w:lang w:bidi="ar-EG"/>
        </w:rPr>
        <w:t>.</w:t>
      </w:r>
    </w:p>
    <w:p w14:paraId="1FEB565A" w14:textId="15B8A1E8" w:rsidR="00EF1B37" w:rsidRDefault="00EF1B37" w:rsidP="0047465A">
      <w:pPr>
        <w:rPr>
          <w:sz w:val="24"/>
          <w:szCs w:val="24"/>
          <w:lang w:bidi="ar-EG"/>
        </w:rPr>
      </w:pPr>
      <w:r>
        <w:rPr>
          <w:noProof/>
          <w:sz w:val="24"/>
          <w:szCs w:val="24"/>
          <w:lang w:bidi="ar-EG"/>
        </w:rPr>
        <w:drawing>
          <wp:inline distT="0" distB="0" distL="0" distR="0" wp14:anchorId="53C44CEB" wp14:editId="52654CBC">
            <wp:extent cx="5257800" cy="2660650"/>
            <wp:effectExtent l="0" t="0" r="0" b="6350"/>
            <wp:docPr id="1643917061" name="Picture 1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17061" name="Picture 17" descr="A screenshot of a computer program&#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57800" cy="2660650"/>
                    </a:xfrm>
                    <a:prstGeom prst="rect">
                      <a:avLst/>
                    </a:prstGeom>
                  </pic:spPr>
                </pic:pic>
              </a:graphicData>
            </a:graphic>
          </wp:inline>
        </w:drawing>
      </w:r>
    </w:p>
    <w:p w14:paraId="30EFF83A" w14:textId="53120CCA" w:rsidR="00EF1B37" w:rsidRPr="00EF1B37" w:rsidRDefault="00EF1B37" w:rsidP="00EF1B37">
      <w:pPr>
        <w:jc w:val="center"/>
        <w:rPr>
          <w:sz w:val="24"/>
          <w:szCs w:val="24"/>
          <w:lang w:bidi="ar-EG"/>
        </w:rPr>
      </w:pPr>
      <w:r>
        <w:rPr>
          <w:sz w:val="24"/>
          <w:szCs w:val="24"/>
          <w:lang w:bidi="ar-EG"/>
        </w:rPr>
        <w:t>Figure 11: High Availability Testing</w:t>
      </w:r>
    </w:p>
    <w:p w14:paraId="437C30C1" w14:textId="77777777" w:rsidR="00EF1B37" w:rsidRDefault="00EF1B37" w:rsidP="0047465A">
      <w:pPr>
        <w:rPr>
          <w:b/>
          <w:bCs/>
          <w:color w:val="A37A37" w:themeColor="accent5" w:themeShade="BF"/>
          <w:sz w:val="32"/>
          <w:szCs w:val="32"/>
          <w:lang w:bidi="ar-EG"/>
        </w:rPr>
      </w:pPr>
    </w:p>
    <w:p w14:paraId="7BB181E8" w14:textId="0112A623" w:rsidR="0047465A" w:rsidRPr="0047465A" w:rsidRDefault="0047465A" w:rsidP="0047465A">
      <w:pPr>
        <w:rPr>
          <w:sz w:val="24"/>
          <w:szCs w:val="24"/>
          <w:lang w:bidi="ar-EG"/>
        </w:rPr>
      </w:pPr>
      <w:r w:rsidRPr="0047465A">
        <w:rPr>
          <w:b/>
          <w:bCs/>
          <w:color w:val="A37A37" w:themeColor="accent5" w:themeShade="BF"/>
          <w:sz w:val="32"/>
          <w:szCs w:val="32"/>
          <w:lang w:bidi="ar-EG"/>
        </w:rPr>
        <w:t>CCNA Topics Implemented</w:t>
      </w:r>
    </w:p>
    <w:p w14:paraId="63D1AD3F" w14:textId="77777777" w:rsidR="0047465A" w:rsidRPr="0047465A" w:rsidRDefault="0047465A" w:rsidP="0047465A">
      <w:pPr>
        <w:rPr>
          <w:sz w:val="24"/>
          <w:szCs w:val="24"/>
          <w:lang w:bidi="ar-EG"/>
        </w:rPr>
      </w:pPr>
      <w:r w:rsidRPr="0047465A">
        <w:rPr>
          <w:sz w:val="24"/>
          <w:szCs w:val="24"/>
          <w:lang w:bidi="ar-EG"/>
        </w:rPr>
        <w:t>This network design covers essentially all CCNA-level topics:</w:t>
      </w:r>
    </w:p>
    <w:p w14:paraId="7DF02F69" w14:textId="342646F4" w:rsidR="0047465A" w:rsidRPr="0047465A" w:rsidRDefault="0047465A" w:rsidP="0047465A">
      <w:pPr>
        <w:numPr>
          <w:ilvl w:val="0"/>
          <w:numId w:val="17"/>
        </w:numPr>
        <w:rPr>
          <w:sz w:val="24"/>
          <w:szCs w:val="24"/>
          <w:lang w:bidi="ar-EG"/>
        </w:rPr>
      </w:pPr>
      <w:r w:rsidRPr="0047465A">
        <w:rPr>
          <w:b/>
          <w:bCs/>
          <w:sz w:val="24"/>
          <w:szCs w:val="24"/>
          <w:lang w:bidi="ar-EG"/>
        </w:rPr>
        <w:t>OSI/TCP Models &amp; Addressing:</w:t>
      </w:r>
      <w:r w:rsidRPr="0047465A">
        <w:rPr>
          <w:sz w:val="24"/>
          <w:szCs w:val="24"/>
          <w:lang w:bidi="ar-EG"/>
        </w:rPr>
        <w:t xml:space="preserve"> We </w:t>
      </w:r>
      <w:proofErr w:type="gramStart"/>
      <w:r w:rsidRPr="0047465A">
        <w:rPr>
          <w:sz w:val="24"/>
          <w:szCs w:val="24"/>
          <w:lang w:bidi="ar-EG"/>
        </w:rPr>
        <w:t>applied</w:t>
      </w:r>
      <w:proofErr w:type="gramEnd"/>
      <w:r w:rsidRPr="0047465A">
        <w:rPr>
          <w:sz w:val="24"/>
          <w:szCs w:val="24"/>
          <w:lang w:bidi="ar-EG"/>
        </w:rPr>
        <w:t xml:space="preserve"> IPv4 and IPv6 addressing schemes</w:t>
      </w:r>
      <w:r>
        <w:rPr>
          <w:sz w:val="24"/>
          <w:szCs w:val="24"/>
          <w:lang w:bidi="ar-EG"/>
        </w:rPr>
        <w:t>.</w:t>
      </w:r>
    </w:p>
    <w:p w14:paraId="346F937B" w14:textId="77777777" w:rsidR="0047465A" w:rsidRDefault="0047465A" w:rsidP="0047465A">
      <w:pPr>
        <w:numPr>
          <w:ilvl w:val="0"/>
          <w:numId w:val="17"/>
        </w:numPr>
        <w:rPr>
          <w:sz w:val="24"/>
          <w:szCs w:val="24"/>
          <w:lang w:bidi="ar-EG"/>
        </w:rPr>
      </w:pPr>
      <w:r w:rsidRPr="0047465A">
        <w:rPr>
          <w:b/>
          <w:bCs/>
          <w:sz w:val="24"/>
          <w:szCs w:val="24"/>
          <w:lang w:bidi="ar-EG"/>
        </w:rPr>
        <w:t>Routing:</w:t>
      </w:r>
      <w:r w:rsidRPr="0047465A">
        <w:rPr>
          <w:sz w:val="24"/>
          <w:szCs w:val="24"/>
          <w:lang w:bidi="ar-EG"/>
        </w:rPr>
        <w:t xml:space="preserve"> Both static and dynamic (OSPF) routing </w:t>
      </w:r>
      <w:proofErr w:type="gramStart"/>
      <w:r w:rsidRPr="0047465A">
        <w:rPr>
          <w:sz w:val="24"/>
          <w:szCs w:val="24"/>
          <w:lang w:bidi="ar-EG"/>
        </w:rPr>
        <w:t>were</w:t>
      </w:r>
      <w:proofErr w:type="gramEnd"/>
      <w:r w:rsidRPr="0047465A">
        <w:rPr>
          <w:sz w:val="24"/>
          <w:szCs w:val="24"/>
          <w:lang w:bidi="ar-EG"/>
        </w:rPr>
        <w:t xml:space="preserve"> implemented. OSPF adjacency </w:t>
      </w:r>
      <w:proofErr w:type="gramStart"/>
      <w:r w:rsidRPr="0047465A">
        <w:rPr>
          <w:sz w:val="24"/>
          <w:szCs w:val="24"/>
          <w:lang w:bidi="ar-EG"/>
        </w:rPr>
        <w:t>ensure</w:t>
      </w:r>
      <w:proofErr w:type="gramEnd"/>
      <w:r w:rsidRPr="0047465A">
        <w:rPr>
          <w:sz w:val="24"/>
          <w:szCs w:val="24"/>
          <w:lang w:bidi="ar-EG"/>
        </w:rPr>
        <w:t xml:space="preserve"> resilient path selection. The router IDs were chosen explicitly to be </w:t>
      </w:r>
      <w:r w:rsidRPr="0047465A">
        <w:rPr>
          <w:sz w:val="24"/>
          <w:szCs w:val="24"/>
          <w:lang w:bidi="ar-EG"/>
        </w:rPr>
        <w:t>unique</w:t>
      </w:r>
      <w:r w:rsidRPr="0047465A">
        <w:rPr>
          <w:sz w:val="24"/>
          <w:szCs w:val="24"/>
          <w:lang w:bidi="ar-EG"/>
        </w:rPr>
        <w:t xml:space="preserve">. </w:t>
      </w:r>
    </w:p>
    <w:p w14:paraId="67CC2A74" w14:textId="77777777" w:rsidR="0047465A" w:rsidRDefault="0047465A" w:rsidP="0047465A">
      <w:pPr>
        <w:ind w:left="720"/>
        <w:rPr>
          <w:sz w:val="24"/>
          <w:szCs w:val="24"/>
          <w:lang w:bidi="ar-EG"/>
        </w:rPr>
      </w:pPr>
    </w:p>
    <w:p w14:paraId="7E6F7301" w14:textId="4FB1B77C" w:rsidR="0047465A" w:rsidRDefault="0047465A" w:rsidP="0047465A">
      <w:pPr>
        <w:numPr>
          <w:ilvl w:val="0"/>
          <w:numId w:val="17"/>
        </w:numPr>
        <w:rPr>
          <w:sz w:val="24"/>
          <w:szCs w:val="24"/>
          <w:lang w:bidi="ar-EG"/>
        </w:rPr>
      </w:pPr>
      <w:r w:rsidRPr="0047465A">
        <w:rPr>
          <w:b/>
          <w:bCs/>
          <w:sz w:val="24"/>
          <w:szCs w:val="24"/>
          <w:lang w:bidi="ar-EG"/>
        </w:rPr>
        <w:t xml:space="preserve">VLAN </w:t>
      </w:r>
      <w:proofErr w:type="spellStart"/>
      <w:r w:rsidRPr="0047465A">
        <w:rPr>
          <w:b/>
          <w:bCs/>
          <w:sz w:val="24"/>
          <w:szCs w:val="24"/>
          <w:lang w:bidi="ar-EG"/>
        </w:rPr>
        <w:t>Trunking</w:t>
      </w:r>
      <w:proofErr w:type="spellEnd"/>
      <w:r w:rsidRPr="0047465A">
        <w:rPr>
          <w:b/>
          <w:bCs/>
          <w:sz w:val="24"/>
          <w:szCs w:val="24"/>
          <w:lang w:bidi="ar-EG"/>
        </w:rPr>
        <w:t xml:space="preserve"> &amp; Inter-VLAN Routing:</w:t>
      </w:r>
      <w:r w:rsidRPr="0047465A">
        <w:rPr>
          <w:sz w:val="24"/>
          <w:szCs w:val="24"/>
          <w:lang w:bidi="ar-EG"/>
        </w:rPr>
        <w:t xml:space="preserve"> IEEE 802.1Q </w:t>
      </w:r>
      <w:proofErr w:type="spellStart"/>
      <w:r w:rsidRPr="0047465A">
        <w:rPr>
          <w:sz w:val="24"/>
          <w:szCs w:val="24"/>
          <w:lang w:bidi="ar-EG"/>
        </w:rPr>
        <w:t>trunking</w:t>
      </w:r>
      <w:proofErr w:type="spellEnd"/>
      <w:r w:rsidRPr="0047465A">
        <w:rPr>
          <w:sz w:val="24"/>
          <w:szCs w:val="24"/>
          <w:lang w:bidi="ar-EG"/>
        </w:rPr>
        <w:t xml:space="preserve"> is used to carry multiple VLANs on switch </w:t>
      </w:r>
      <w:r w:rsidRPr="0047465A">
        <w:rPr>
          <w:sz w:val="24"/>
          <w:szCs w:val="24"/>
          <w:lang w:bidi="ar-EG"/>
        </w:rPr>
        <w:t>links</w:t>
      </w:r>
      <w:r w:rsidRPr="0047465A">
        <w:rPr>
          <w:sz w:val="24"/>
          <w:szCs w:val="24"/>
          <w:lang w:bidi="ar-EG"/>
        </w:rPr>
        <w:t xml:space="preserve">. Inter-VLAN routing is handled by the router-on-a-stick or by the FortiGate. The design echoes Cisco’s model where a trunk link carries several VLANs and </w:t>
      </w:r>
      <w:proofErr w:type="gramStart"/>
      <w:r w:rsidRPr="0047465A">
        <w:rPr>
          <w:sz w:val="24"/>
          <w:szCs w:val="24"/>
          <w:lang w:bidi="ar-EG"/>
        </w:rPr>
        <w:t>a router</w:t>
      </w:r>
      <w:proofErr w:type="gramEnd"/>
      <w:r w:rsidRPr="0047465A">
        <w:rPr>
          <w:sz w:val="24"/>
          <w:szCs w:val="24"/>
          <w:lang w:bidi="ar-EG"/>
        </w:rPr>
        <w:t xml:space="preserve"> </w:t>
      </w:r>
      <w:proofErr w:type="gramStart"/>
      <w:r w:rsidRPr="0047465A">
        <w:rPr>
          <w:sz w:val="24"/>
          <w:szCs w:val="24"/>
          <w:lang w:bidi="ar-EG"/>
        </w:rPr>
        <w:t>routes</w:t>
      </w:r>
      <w:proofErr w:type="gramEnd"/>
      <w:r w:rsidRPr="0047465A">
        <w:rPr>
          <w:sz w:val="24"/>
          <w:szCs w:val="24"/>
          <w:lang w:bidi="ar-EG"/>
        </w:rPr>
        <w:t xml:space="preserve"> between </w:t>
      </w:r>
      <w:r>
        <w:rPr>
          <w:sz w:val="24"/>
          <w:szCs w:val="24"/>
          <w:lang w:bidi="ar-EG"/>
        </w:rPr>
        <w:t>them</w:t>
      </w:r>
      <w:r w:rsidRPr="0047465A">
        <w:rPr>
          <w:sz w:val="24"/>
          <w:szCs w:val="24"/>
          <w:lang w:bidi="ar-EG"/>
        </w:rPr>
        <w:t>.</w:t>
      </w:r>
    </w:p>
    <w:p w14:paraId="03920899" w14:textId="77777777" w:rsidR="0047465A" w:rsidRPr="0047465A" w:rsidRDefault="0047465A" w:rsidP="0047465A">
      <w:pPr>
        <w:rPr>
          <w:sz w:val="24"/>
          <w:szCs w:val="24"/>
          <w:lang w:bidi="ar-EG"/>
        </w:rPr>
      </w:pPr>
    </w:p>
    <w:p w14:paraId="149BDD9C" w14:textId="30A13179" w:rsidR="0047465A" w:rsidRDefault="0047465A" w:rsidP="0047465A">
      <w:pPr>
        <w:numPr>
          <w:ilvl w:val="0"/>
          <w:numId w:val="17"/>
        </w:numPr>
        <w:rPr>
          <w:sz w:val="24"/>
          <w:szCs w:val="24"/>
          <w:lang w:bidi="ar-EG"/>
        </w:rPr>
      </w:pPr>
      <w:r w:rsidRPr="0047465A">
        <w:rPr>
          <w:b/>
          <w:bCs/>
          <w:sz w:val="24"/>
          <w:szCs w:val="24"/>
          <w:lang w:bidi="ar-EG"/>
        </w:rPr>
        <w:t>Spanning Tree Protocol (STP):</w:t>
      </w:r>
      <w:r w:rsidRPr="0047465A">
        <w:rPr>
          <w:sz w:val="24"/>
          <w:szCs w:val="24"/>
          <w:lang w:bidi="ar-EG"/>
        </w:rPr>
        <w:t xml:space="preserve"> Switchports are configured for STP, preventing layer-2 loops in the topology. We ensured consistent spanning-tree priorities and that redundant links block appropriately.</w:t>
      </w:r>
    </w:p>
    <w:p w14:paraId="14036B29" w14:textId="77777777" w:rsidR="0047465A" w:rsidRPr="0047465A" w:rsidRDefault="0047465A" w:rsidP="0047465A">
      <w:pPr>
        <w:rPr>
          <w:sz w:val="24"/>
          <w:szCs w:val="24"/>
          <w:lang w:bidi="ar-EG"/>
        </w:rPr>
      </w:pPr>
    </w:p>
    <w:p w14:paraId="3A9177F9" w14:textId="64B92A43" w:rsidR="0047465A" w:rsidRDefault="0047465A" w:rsidP="0047465A">
      <w:pPr>
        <w:numPr>
          <w:ilvl w:val="0"/>
          <w:numId w:val="17"/>
        </w:numPr>
        <w:rPr>
          <w:sz w:val="24"/>
          <w:szCs w:val="24"/>
          <w:lang w:bidi="ar-EG"/>
        </w:rPr>
      </w:pPr>
      <w:r w:rsidRPr="0047465A">
        <w:rPr>
          <w:b/>
          <w:bCs/>
          <w:sz w:val="24"/>
          <w:szCs w:val="24"/>
          <w:lang w:bidi="ar-EG"/>
        </w:rPr>
        <w:t>DHCP, DNS, NTP:</w:t>
      </w:r>
      <w:r>
        <w:rPr>
          <w:sz w:val="24"/>
          <w:szCs w:val="24"/>
          <w:lang w:bidi="ar-EG"/>
        </w:rPr>
        <w:t xml:space="preserve"> </w:t>
      </w:r>
      <w:r w:rsidRPr="0047465A">
        <w:rPr>
          <w:sz w:val="24"/>
          <w:szCs w:val="24"/>
          <w:lang w:bidi="ar-EG"/>
        </w:rPr>
        <w:t xml:space="preserve">Each site’s DHCP server (on the FortiGate) issues </w:t>
      </w:r>
      <w:proofErr w:type="gramStart"/>
      <w:r w:rsidRPr="0047465A">
        <w:rPr>
          <w:sz w:val="24"/>
          <w:szCs w:val="24"/>
          <w:lang w:bidi="ar-EG"/>
        </w:rPr>
        <w:t>addresses</w:t>
      </w:r>
      <w:proofErr w:type="gramEnd"/>
      <w:r w:rsidRPr="0047465A">
        <w:rPr>
          <w:sz w:val="24"/>
          <w:szCs w:val="24"/>
          <w:lang w:bidi="ar-EG"/>
        </w:rPr>
        <w:t xml:space="preserve"> to VLAN hosts. DNS requests from hosts are forwarded either to </w:t>
      </w:r>
      <w:r>
        <w:rPr>
          <w:sz w:val="24"/>
          <w:szCs w:val="24"/>
          <w:lang w:bidi="ar-EG"/>
        </w:rPr>
        <w:t xml:space="preserve">the </w:t>
      </w:r>
      <w:r w:rsidRPr="0047465A">
        <w:rPr>
          <w:sz w:val="24"/>
          <w:szCs w:val="24"/>
          <w:lang w:bidi="ar-EG"/>
        </w:rPr>
        <w:t>Internet DNS or to a local resolver. NTP servers (both internal and external) keep device clocks synchronized.</w:t>
      </w:r>
    </w:p>
    <w:p w14:paraId="567DACEC" w14:textId="77777777" w:rsidR="0047465A" w:rsidRPr="0047465A" w:rsidRDefault="0047465A" w:rsidP="0047465A">
      <w:pPr>
        <w:rPr>
          <w:sz w:val="24"/>
          <w:szCs w:val="24"/>
          <w:lang w:bidi="ar-EG"/>
        </w:rPr>
      </w:pPr>
    </w:p>
    <w:p w14:paraId="79B45E2D" w14:textId="7FA77123" w:rsidR="0047465A" w:rsidRDefault="0047465A" w:rsidP="0047465A">
      <w:pPr>
        <w:numPr>
          <w:ilvl w:val="0"/>
          <w:numId w:val="17"/>
        </w:numPr>
        <w:rPr>
          <w:sz w:val="24"/>
          <w:szCs w:val="24"/>
          <w:lang w:bidi="ar-EG"/>
        </w:rPr>
      </w:pPr>
      <w:r w:rsidRPr="0047465A">
        <w:rPr>
          <w:b/>
          <w:bCs/>
          <w:sz w:val="24"/>
          <w:szCs w:val="24"/>
          <w:lang w:bidi="ar-EG"/>
        </w:rPr>
        <w:t>Access Lists &amp; Port Security:</w:t>
      </w:r>
      <w:r w:rsidRPr="0047465A">
        <w:rPr>
          <w:sz w:val="24"/>
          <w:szCs w:val="24"/>
          <w:lang w:bidi="ar-EG"/>
        </w:rPr>
        <w:t xml:space="preserve"> Standard/extended ACLs filter traffic at routers and firewalls. Port security limits MACs on switch </w:t>
      </w:r>
      <w:r>
        <w:rPr>
          <w:sz w:val="24"/>
          <w:szCs w:val="24"/>
          <w:lang w:bidi="ar-EG"/>
        </w:rPr>
        <w:t>ports</w:t>
      </w:r>
      <w:r w:rsidRPr="0047465A">
        <w:rPr>
          <w:sz w:val="24"/>
          <w:szCs w:val="24"/>
          <w:lang w:bidi="ar-EG"/>
        </w:rPr>
        <w:t>. These are textbook CCNA security measures.</w:t>
      </w:r>
    </w:p>
    <w:p w14:paraId="63AC3E82" w14:textId="77777777" w:rsidR="0047465A" w:rsidRPr="0047465A" w:rsidRDefault="0047465A" w:rsidP="0047465A">
      <w:pPr>
        <w:rPr>
          <w:sz w:val="24"/>
          <w:szCs w:val="24"/>
          <w:lang w:bidi="ar-EG"/>
        </w:rPr>
      </w:pPr>
    </w:p>
    <w:p w14:paraId="178DD292" w14:textId="365B0673" w:rsidR="0047465A" w:rsidRDefault="0047465A" w:rsidP="0047465A">
      <w:pPr>
        <w:numPr>
          <w:ilvl w:val="0"/>
          <w:numId w:val="17"/>
        </w:numPr>
        <w:rPr>
          <w:sz w:val="24"/>
          <w:szCs w:val="24"/>
          <w:lang w:bidi="ar-EG"/>
        </w:rPr>
      </w:pPr>
      <w:r w:rsidRPr="0047465A">
        <w:rPr>
          <w:b/>
          <w:bCs/>
          <w:sz w:val="24"/>
          <w:szCs w:val="24"/>
          <w:lang w:bidi="ar-EG"/>
        </w:rPr>
        <w:t>DHCP Snooping:</w:t>
      </w:r>
      <w:r w:rsidRPr="0047465A">
        <w:rPr>
          <w:sz w:val="24"/>
          <w:szCs w:val="24"/>
          <w:lang w:bidi="ar-EG"/>
        </w:rPr>
        <w:t xml:space="preserve"> As described above, we applied DHCP snooping on switches to protect the network – a common CCNA topic under “layer 2 security.”</w:t>
      </w:r>
    </w:p>
    <w:p w14:paraId="63F2A248" w14:textId="77777777" w:rsidR="0047465A" w:rsidRPr="0047465A" w:rsidRDefault="0047465A" w:rsidP="0047465A">
      <w:pPr>
        <w:rPr>
          <w:sz w:val="24"/>
          <w:szCs w:val="24"/>
          <w:lang w:bidi="ar-EG"/>
        </w:rPr>
      </w:pPr>
    </w:p>
    <w:p w14:paraId="36D3E602" w14:textId="5E33BC78" w:rsidR="0047465A" w:rsidRDefault="0047465A" w:rsidP="0047465A">
      <w:pPr>
        <w:rPr>
          <w:sz w:val="24"/>
          <w:szCs w:val="24"/>
          <w:lang w:bidi="ar-EG"/>
        </w:rPr>
      </w:pPr>
      <w:r w:rsidRPr="0047465A">
        <w:rPr>
          <w:sz w:val="24"/>
          <w:szCs w:val="24"/>
          <w:lang w:bidi="ar-EG"/>
        </w:rPr>
        <w:t>Each of these topics was explicitly addressed and tested in the lab, reinforcing the theoretical CCNA concepts with practical configuration</w:t>
      </w:r>
      <w:r>
        <w:rPr>
          <w:sz w:val="24"/>
          <w:szCs w:val="24"/>
          <w:lang w:bidi="ar-EG"/>
        </w:rPr>
        <w:t>.</w:t>
      </w:r>
    </w:p>
    <w:p w14:paraId="38E64BB4" w14:textId="77777777" w:rsidR="0047465A" w:rsidRDefault="0047465A" w:rsidP="0047465A">
      <w:pPr>
        <w:rPr>
          <w:sz w:val="24"/>
          <w:szCs w:val="24"/>
          <w:lang w:bidi="ar-EG"/>
        </w:rPr>
      </w:pPr>
    </w:p>
    <w:p w14:paraId="30D47A46" w14:textId="7BC46868" w:rsidR="0047465A" w:rsidRPr="0047465A" w:rsidRDefault="0047465A" w:rsidP="0047465A">
      <w:pPr>
        <w:rPr>
          <w:b/>
          <w:bCs/>
          <w:color w:val="A37A37" w:themeColor="accent5" w:themeShade="BF"/>
          <w:sz w:val="32"/>
          <w:szCs w:val="32"/>
          <w:lang w:bidi="ar-EG"/>
        </w:rPr>
      </w:pPr>
      <w:r w:rsidRPr="0047465A">
        <w:rPr>
          <w:b/>
          <w:bCs/>
          <w:color w:val="A37A37" w:themeColor="accent5" w:themeShade="BF"/>
          <w:sz w:val="32"/>
          <w:szCs w:val="32"/>
          <w:lang w:bidi="ar-EG"/>
        </w:rPr>
        <w:t>Conclusion</w:t>
      </w:r>
    </w:p>
    <w:p w14:paraId="7A3847DF" w14:textId="0D82585A" w:rsidR="00CB69A6" w:rsidRPr="00EC1EEE" w:rsidRDefault="0047465A" w:rsidP="00EC1EEE">
      <w:pPr>
        <w:rPr>
          <w:sz w:val="24"/>
          <w:szCs w:val="24"/>
          <w:lang w:bidi="ar-EG"/>
        </w:rPr>
      </w:pPr>
      <w:r w:rsidRPr="0047465A">
        <w:rPr>
          <w:sz w:val="24"/>
          <w:szCs w:val="24"/>
          <w:lang w:bidi="ar-EG"/>
        </w:rPr>
        <w:t xml:space="preserve">This project successfully demonstrates </w:t>
      </w:r>
      <w:r w:rsidRPr="0047465A">
        <w:rPr>
          <w:sz w:val="24"/>
          <w:szCs w:val="24"/>
          <w:lang w:bidi="ar-EG"/>
        </w:rPr>
        <w:t>complete</w:t>
      </w:r>
      <w:r w:rsidRPr="0047465A">
        <w:rPr>
          <w:sz w:val="24"/>
          <w:szCs w:val="24"/>
          <w:lang w:bidi="ar-EG"/>
        </w:rPr>
        <w:t xml:space="preserve"> enterprise-style network implementation using GNS3. We achieved all goals: designing dual-site connectivity, segmenting networks via VLANs, securing traffic with FortiGate firewalls, and establishing a site-to-site VPN. Key CCNA skills were applied throughout, from IP planning and OSPF routing to ACLs and VLAN </w:t>
      </w:r>
      <w:proofErr w:type="spellStart"/>
      <w:r w:rsidRPr="0047465A">
        <w:rPr>
          <w:sz w:val="24"/>
          <w:szCs w:val="24"/>
          <w:lang w:bidi="ar-EG"/>
        </w:rPr>
        <w:t>trunking</w:t>
      </w:r>
      <w:proofErr w:type="spellEnd"/>
      <w:r w:rsidRPr="0047465A">
        <w:rPr>
          <w:sz w:val="24"/>
          <w:szCs w:val="24"/>
          <w:lang w:bidi="ar-EG"/>
        </w:rPr>
        <w:t>. The resulting documentation and configurations are at professional standards, suitable for review by instructors or network engineers. In conclusion, the project confirms that complex, secure networks can be architected and validated virtually, and the network is ready for demonstration or further expansion (</w:t>
      </w:r>
      <w:proofErr w:type="spellStart"/>
      <w:r w:rsidRPr="0047465A">
        <w:rPr>
          <w:sz w:val="24"/>
          <w:szCs w:val="24"/>
          <w:lang w:bidi="ar-EG"/>
        </w:rPr>
        <w:t>e.g</w:t>
      </w:r>
      <w:proofErr w:type="spellEnd"/>
      <w:r>
        <w:rPr>
          <w:sz w:val="24"/>
          <w:szCs w:val="24"/>
          <w:lang w:bidi="ar-EG"/>
        </w:rPr>
        <w:t>,</w:t>
      </w:r>
      <w:r w:rsidR="00802C73">
        <w:rPr>
          <w:sz w:val="24"/>
          <w:szCs w:val="24"/>
          <w:lang w:bidi="ar-EG"/>
        </w:rPr>
        <w:t xml:space="preserve"> </w:t>
      </w:r>
      <w:r w:rsidRPr="0047465A">
        <w:rPr>
          <w:sz w:val="24"/>
          <w:szCs w:val="24"/>
          <w:lang w:bidi="ar-EG"/>
        </w:rPr>
        <w:t xml:space="preserve">adding more branches, higher </w:t>
      </w:r>
      <w:r w:rsidR="00EF1B37">
        <w:rPr>
          <w:sz w:val="24"/>
          <w:szCs w:val="24"/>
          <w:lang w:bidi="ar-EG"/>
        </w:rPr>
        <w:t>redundancy</w:t>
      </w:r>
      <w:r w:rsidR="00802C73">
        <w:rPr>
          <w:sz w:val="24"/>
          <w:szCs w:val="24"/>
          <w:lang w:bidi="ar-EG"/>
        </w:rPr>
        <w:t>)</w:t>
      </w:r>
    </w:p>
    <w:p w14:paraId="582727E8" w14:textId="77777777" w:rsidR="00CB69A6" w:rsidRDefault="00CB69A6"/>
    <w:p w14:paraId="432CA983" w14:textId="77777777" w:rsidR="00CB69A6" w:rsidRDefault="00CB69A6"/>
    <w:p w14:paraId="178E5BCA" w14:textId="77777777" w:rsidR="00CB69A6" w:rsidRDefault="00CB69A6"/>
    <w:p w14:paraId="587FC9BB" w14:textId="77777777" w:rsidR="00CB69A6" w:rsidRDefault="00CB69A6"/>
    <w:p w14:paraId="54A393EE" w14:textId="77777777" w:rsidR="00CB69A6" w:rsidRDefault="00CB69A6"/>
    <w:p w14:paraId="13D2BFD2" w14:textId="77777777" w:rsidR="00CB69A6" w:rsidRDefault="00CB69A6"/>
    <w:p w14:paraId="32B673FF" w14:textId="77777777" w:rsidR="00CB69A6" w:rsidRDefault="00CB69A6"/>
    <w:p w14:paraId="5E33E308" w14:textId="77777777" w:rsidR="00CB69A6" w:rsidRDefault="00CB69A6"/>
    <w:p w14:paraId="28B338CD" w14:textId="77777777" w:rsidR="00CB69A6" w:rsidRDefault="00CB69A6"/>
    <w:p w14:paraId="7AB3FE41" w14:textId="77777777" w:rsidR="00CB69A6" w:rsidRDefault="00CB69A6"/>
    <w:p w14:paraId="0D35C79C" w14:textId="77777777" w:rsidR="00CB69A6" w:rsidRDefault="00CB69A6"/>
    <w:sectPr w:rsidR="00CB69A6" w:rsidSect="00FD4A7F">
      <w:headerReference w:type="even" r:id="rId22"/>
      <w:headerReference w:type="default" r:id="rId23"/>
      <w:footerReference w:type="even" r:id="rId24"/>
      <w:footerReference w:type="default" r:id="rId25"/>
      <w:pgSz w:w="12240" w:h="15840"/>
      <w:pgMar w:top="2880" w:right="2160" w:bottom="1440" w:left="1800" w:header="227" w:footer="56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8EE81" w14:textId="77777777" w:rsidR="008676E9" w:rsidRDefault="008676E9">
      <w:pPr>
        <w:spacing w:after="0" w:line="240" w:lineRule="auto"/>
      </w:pPr>
      <w:r>
        <w:separator/>
      </w:r>
    </w:p>
  </w:endnote>
  <w:endnote w:type="continuationSeparator" w:id="0">
    <w:p w14:paraId="742E70A6" w14:textId="77777777" w:rsidR="008676E9" w:rsidRDefault="00867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E6311" w14:textId="77777777" w:rsidR="00652E39" w:rsidRDefault="00000000">
    <w:pPr>
      <w:pStyle w:val="Footer"/>
    </w:pPr>
    <w:r>
      <w:rPr>
        <w:noProof/>
        <w:lang w:eastAsia="ja-JP"/>
      </w:rPr>
      <mc:AlternateContent>
        <mc:Choice Requires="wps">
          <w:drawing>
            <wp:anchor distT="0" distB="0" distL="114300" distR="114300" simplePos="0" relativeHeight="251673600" behindDoc="1" locked="0" layoutInCell="1" allowOverlap="1" wp14:anchorId="5D3BDCD0" wp14:editId="5C92F5AC">
              <wp:simplePos x="0" y="0"/>
              <mc:AlternateContent>
                <mc:Choice Requires="wp14">
                  <wp:positionH relativeFrom="page">
                    <wp14:pctPosHOffset>0</wp14:pctPosHOffset>
                  </wp:positionH>
                </mc:Choice>
                <mc:Fallback>
                  <wp:positionH relativeFrom="page">
                    <wp:posOffset>0</wp:posOffset>
                  </wp:positionH>
                </mc:Fallback>
              </mc:AlternateContent>
              <wp:positionV relativeFrom="page">
                <wp:align>center</wp:align>
              </wp:positionV>
              <wp:extent cx="699770" cy="10058400"/>
              <wp:effectExtent l="0" t="0" r="0" b="0"/>
              <wp:wrapNone/>
              <wp:docPr id="3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100584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C0FC38" w14:textId="77777777" w:rsidR="00652E39" w:rsidRDefault="00652E39">
                          <w:pPr>
                            <w:rPr>
                              <w:rFonts w:eastAsia="Times New Roman"/>
                            </w:rPr>
                          </w:pPr>
                        </w:p>
                      </w:txbxContent>
                    </wps:txbx>
                    <wps:bodyPr wrap="square" rtlCol="0" anchor="ctr"/>
                  </wps:wsp>
                </a:graphicData>
              </a:graphic>
              <wp14:sizeRelH relativeFrom="page">
                <wp14:pctWidth>9000</wp14:pctWidth>
              </wp14:sizeRelH>
              <wp14:sizeRelV relativeFrom="page">
                <wp14:pctHeight>100000</wp14:pctHeight>
              </wp14:sizeRelV>
            </wp:anchor>
          </w:drawing>
        </mc:Choice>
        <mc:Fallback>
          <w:pict>
            <v:rect w14:anchorId="5D3BDCD0" id="_x0000_s1038" style="position:absolute;margin-left:0;margin-top:0;width:55.1pt;height:11in;z-index:-251642880;visibility:visible;mso-wrap-style:square;mso-width-percent:90;mso-height-percent:1000;mso-left-percent:0;mso-wrap-distance-left:9pt;mso-wrap-distance-top:0;mso-wrap-distance-right:9pt;mso-wrap-distance-bottom:0;mso-position-horizontal-relative:page;mso-position-vertical:center;mso-position-vertical-relative:page;mso-width-percent:90;mso-height-percent:1000;mso-lef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" fillcolor="#675e47 [3215]" stroked="f" strokeweight="2pt">
              <v:textbox>
                <w:txbxContent>
                  <w:p w14:paraId="0FC0FC38" w14:textId="77777777" w:rsidR="00652E39" w:rsidRDefault="00652E39">
                    <w:pPr>
                      <w:rPr>
                        <w:rFonts w:eastAsia="Times New Roman"/>
                      </w:rPr>
                    </w:pPr>
                  </w:p>
                </w:txbxContent>
              </v:textbox>
              <w10:wrap anchorx="page" anchory="page"/>
            </v:rect>
          </w:pict>
        </mc:Fallback>
      </mc:AlternateContent>
    </w:r>
    <w:r>
      <w:rPr>
        <w:noProof/>
        <w:lang w:eastAsia="ja-JP"/>
      </w:rPr>
      <mc:AlternateContent>
        <mc:Choice Requires="wps">
          <w:drawing>
            <wp:anchor distT="0" distB="0" distL="114300" distR="114300" simplePos="0" relativeHeight="251674624" behindDoc="1" locked="0" layoutInCell="1" allowOverlap="1" wp14:anchorId="0CE7A6B9" wp14:editId="2DF3B584">
              <wp:simplePos x="0" y="0"/>
              <mc:AlternateContent>
                <mc:Choice Requires="wp14">
                  <wp:positionH relativeFrom="page">
                    <wp14:pctPosHOffset>0</wp14:pctPosHOffset>
                  </wp:positionH>
                </mc:Choice>
                <mc:Fallback>
                  <wp:positionH relativeFrom="page">
                    <wp:posOffset>0</wp:posOffset>
                  </wp:positionH>
                </mc:Fallback>
              </mc:AlternateContent>
              <mc:AlternateContent>
                <mc:Choice Requires="wp14">
                  <wp:positionV relativeFrom="page">
                    <wp14:pctPosVOffset>81000</wp14:pctPosVOffset>
                  </wp:positionV>
                </mc:Choice>
                <mc:Fallback>
                  <wp:positionV relativeFrom="page">
                    <wp:posOffset>8147050</wp:posOffset>
                  </wp:positionV>
                </mc:Fallback>
              </mc:AlternateContent>
              <wp:extent cx="699770" cy="905510"/>
              <wp:effectExtent l="0" t="0" r="0" b="0"/>
              <wp:wrapNone/>
              <wp:docPr id="3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9055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F0F407" w14:textId="77777777" w:rsidR="00652E39" w:rsidRDefault="00652E39"/>
                      </w:txbxContent>
                    </wps:txbx>
                    <wps:bodyPr wrap="square" rtlCol="0" anchor="ctr"/>
                  </wps:wsp>
                </a:graphicData>
              </a:graphic>
              <wp14:sizeRelH relativeFrom="page">
                <wp14:pctWidth>9000</wp14:pctWidth>
              </wp14:sizeRelH>
              <wp14:sizeRelV relativeFrom="page">
                <wp14:pctHeight>9000</wp14:pctHeight>
              </wp14:sizeRelV>
            </wp:anchor>
          </w:drawing>
        </mc:Choice>
        <mc:Fallback>
          <w:pict>
            <v:rect w14:anchorId="0CE7A6B9" id="_x0000_s1039" style="position:absolute;margin-left:0;margin-top:0;width:55.1pt;height:71.3pt;z-index:-251641856;visibility:visible;mso-wrap-style:square;mso-width-percent:90;mso-height-percent:90;mso-left-percent:0;mso-top-percent:810;mso-wrap-distance-left:9pt;mso-wrap-distance-top:0;mso-wrap-distance-right:9pt;mso-wrap-distance-bottom:0;mso-position-horizontal-relative:page;mso-position-vertical-relative:page;mso-width-percent:90;mso-height-percent:90;mso-left-percent:0;mso-top-percent:8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" fillcolor="#a9a57c [3204]" stroked="f" strokeweight="2pt">
              <v:textbox>
                <w:txbxContent>
                  <w:p w14:paraId="70F0F407" w14:textId="77777777" w:rsidR="00652E39" w:rsidRDefault="00652E39"/>
                </w:txbxContent>
              </v:textbox>
              <w10:wrap anchorx="page" anchory="page"/>
            </v:rect>
          </w:pict>
        </mc:Fallback>
      </mc:AlternateContent>
    </w:r>
    <w:r>
      <w:rPr>
        <w:noProof/>
        <w:lang w:eastAsia="ja-JP"/>
      </w:rPr>
      <mc:AlternateContent>
        <mc:Choice Requires="wps">
          <w:drawing>
            <wp:anchor distT="0" distB="0" distL="114300" distR="114300" simplePos="0" relativeHeight="251675648" behindDoc="0" locked="0" layoutInCell="1" allowOverlap="1" wp14:anchorId="7987462B" wp14:editId="559BC8D2">
              <wp:simplePos x="0" y="0"/>
              <mc:AlternateContent>
                <mc:Choice Requires="wp14">
                  <wp:positionH relativeFrom="page">
                    <wp14:pctPosHOffset>2500</wp14:pctPosHOffset>
                  </wp:positionH>
                </mc:Choice>
                <mc:Fallback>
                  <wp:positionH relativeFrom="page">
                    <wp:posOffset>194310</wp:posOffset>
                  </wp:positionH>
                </mc:Fallback>
              </mc:AlternateContent>
              <mc:AlternateContent>
                <mc:Choice Requires="wp14">
                  <wp:positionV relativeFrom="page">
                    <wp14:pctPosVOffset>83500</wp14:pctPosVOffset>
                  </wp:positionV>
                </mc:Choice>
                <mc:Fallback>
                  <wp:positionV relativeFrom="page">
                    <wp:posOffset>8398510</wp:posOffset>
                  </wp:positionV>
                </mc:Fallback>
              </mc:AlternateContent>
              <wp:extent cx="457200" cy="365760"/>
              <wp:effectExtent l="0" t="0" r="0" b="0"/>
              <wp:wrapNone/>
              <wp:docPr id="34" name="Double Bracket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365760"/>
                      </a:xfrm>
                      <a:prstGeom prst="bracketPair">
                        <a:avLst/>
                      </a:prstGeom>
                      <a:solidFill>
                        <a:schemeClr val="accent1"/>
                      </a:solidFill>
                      <a:ln>
                        <a:solidFill>
                          <a:schemeClr val="bg1"/>
                        </a:solidFill>
                      </a:ln>
                    </wps:spPr>
                    <wps:style>
                      <a:lnRef idx="1">
                        <a:schemeClr val="accent1"/>
                      </a:lnRef>
                      <a:fillRef idx="0">
                        <a:schemeClr val="accent1"/>
                      </a:fillRef>
                      <a:effectRef idx="0">
                        <a:schemeClr val="accent1"/>
                      </a:effectRef>
                      <a:fontRef idx="minor">
                        <a:schemeClr val="tx1"/>
                      </a:fontRef>
                    </wps:style>
                    <wps:txbx>
                      <w:txbxContent>
                        <w:p w14:paraId="1E0F92CC" w14:textId="77777777" w:rsidR="00652E39" w:rsidRDefault="00000000">
                          <w:pPr>
                            <w:jc w:val="center"/>
                            <w:rPr>
                              <w:color w:val="FFFFFF" w:themeColor="background1"/>
                              <w:sz w:val="24"/>
                              <w:szCs w:val="20"/>
                            </w:rPr>
                          </w:pPr>
                          <w:r>
                            <w:rPr>
                              <w:color w:val="FFFFFF" w:themeColor="background1"/>
                              <w:sz w:val="24"/>
                              <w:szCs w:val="20"/>
                            </w:rPr>
                            <w:fldChar w:fldCharType="begin"/>
                          </w:r>
                          <w:r>
                            <w:rPr>
                              <w:color w:val="FFFFFF" w:themeColor="background1"/>
                              <w:sz w:val="24"/>
                              <w:szCs w:val="20"/>
                            </w:rPr>
                            <w:instrText xml:space="preserve"> PAGE    \* MERGEFORMAT </w:instrText>
                          </w:r>
                          <w:r>
                            <w:rPr>
                              <w:color w:val="FFFFFF" w:themeColor="background1"/>
                              <w:sz w:val="24"/>
                              <w:szCs w:val="20"/>
                            </w:rPr>
                            <w:fldChar w:fldCharType="separate"/>
                          </w:r>
                          <w:r>
                            <w:rPr>
                              <w:noProof/>
                              <w:color w:val="FFFFFF" w:themeColor="background1"/>
                              <w:sz w:val="24"/>
                              <w:szCs w:val="20"/>
                            </w:rPr>
                            <w:t>2</w:t>
                          </w:r>
                          <w:r>
                            <w:rPr>
                              <w:color w:val="FFFFFF" w:themeColor="background1"/>
                              <w:sz w:val="24"/>
                              <w:szCs w:val="20"/>
                            </w:rPr>
                            <w:fldChar w:fldCharType="end"/>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87462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7" o:spid="_x0000_s1040" type="#_x0000_t185" style="position:absolute;margin-left:0;margin-top:0;width:36pt;height:28.8pt;z-index:251675648;visibility:visible;mso-wrap-style:square;mso-width-percent:0;mso-height-percent:0;mso-left-percent:25;mso-top-percent:835;mso-wrap-distance-left:9pt;mso-wrap-distance-top:0;mso-wrap-distance-right:9pt;mso-wrap-distance-bottom:0;mso-position-horizontal-relative:page;mso-position-vertical-relative:page;mso-width-percent:0;mso-height-percent:0;mso-left-percent:25;mso-top-percent:835;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" filled="t" fillcolor="#a9a57c [3204]" strokecolor="white [3212]" strokeweight="1pt">
              <v:path arrowok="t"/>
              <v:textbox inset="0,,0">
                <w:txbxContent>
                  <w:p w14:paraId="1E0F92CC" w14:textId="77777777" w:rsidR="00652E39" w:rsidRDefault="00000000">
                    <w:pPr>
                      <w:jc w:val="center"/>
                      <w:rPr>
                        <w:color w:val="FFFFFF" w:themeColor="background1"/>
                        <w:sz w:val="24"/>
                        <w:szCs w:val="20"/>
                      </w:rPr>
                    </w:pPr>
                    <w:r>
                      <w:rPr>
                        <w:color w:val="FFFFFF" w:themeColor="background1"/>
                        <w:sz w:val="24"/>
                        <w:szCs w:val="20"/>
                      </w:rPr>
                      <w:fldChar w:fldCharType="begin"/>
                    </w:r>
                    <w:r>
                      <w:rPr>
                        <w:color w:val="FFFFFF" w:themeColor="background1"/>
                        <w:sz w:val="24"/>
                        <w:szCs w:val="20"/>
                      </w:rPr>
                      <w:instrText xml:space="preserve"> PAGE    \* MERGEFORMAT </w:instrText>
                    </w:r>
                    <w:r>
                      <w:rPr>
                        <w:color w:val="FFFFFF" w:themeColor="background1"/>
                        <w:sz w:val="24"/>
                        <w:szCs w:val="20"/>
                      </w:rPr>
                      <w:fldChar w:fldCharType="separate"/>
                    </w:r>
                    <w:r>
                      <w:rPr>
                        <w:noProof/>
                        <w:color w:val="FFFFFF" w:themeColor="background1"/>
                        <w:sz w:val="24"/>
                        <w:szCs w:val="20"/>
                      </w:rPr>
                      <w:t>2</w:t>
                    </w:r>
                    <w:r>
                      <w:rPr>
                        <w:color w:val="FFFFFF" w:themeColor="background1"/>
                        <w:sz w:val="24"/>
                        <w:szCs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7A4F4" w14:textId="77777777" w:rsidR="00652E39" w:rsidRDefault="00000000">
    <w:pPr>
      <w:pStyle w:val="Footer"/>
    </w:pPr>
    <w:r>
      <w:rPr>
        <w:noProof/>
        <w:lang w:eastAsia="ja-JP"/>
      </w:rPr>
      <mc:AlternateContent>
        <mc:Choice Requires="wps">
          <w:drawing>
            <wp:anchor distT="0" distB="0" distL="114300" distR="114300" simplePos="0" relativeHeight="251664384" behindDoc="1" locked="0" layoutInCell="1" allowOverlap="1" wp14:anchorId="5473FB07" wp14:editId="0072141D">
              <wp:simplePos x="0" y="0"/>
              <mc:AlternateContent>
                <mc:Choice Requires="wp14">
                  <wp:positionH relativeFrom="page">
                    <wp14:pctPosHOffset>91000</wp14:pctPosHOffset>
                  </wp:positionH>
                </mc:Choice>
                <mc:Fallback>
                  <wp:positionH relativeFrom="page">
                    <wp:posOffset>7072630</wp:posOffset>
                  </wp:positionH>
                </mc:Fallback>
              </mc:AlternateContent>
              <wp:positionV relativeFrom="page">
                <wp:align>center</wp:align>
              </wp:positionV>
              <wp:extent cx="699770" cy="10058400"/>
              <wp:effectExtent l="0" t="0" r="0" b="0"/>
              <wp:wrapNone/>
              <wp:docPr id="2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100584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87035B" w14:textId="77777777" w:rsidR="00652E39" w:rsidRDefault="00652E39">
                          <w:pPr>
                            <w:rPr>
                              <w:rFonts w:eastAsia="Times New Roman"/>
                            </w:rPr>
                          </w:pPr>
                        </w:p>
                      </w:txbxContent>
                    </wps:txbx>
                    <wps:bodyPr wrap="square" rtlCol="0" anchor="ctr"/>
                  </wps:wsp>
                </a:graphicData>
              </a:graphic>
              <wp14:sizeRelH relativeFrom="page">
                <wp14:pctWidth>9000</wp14:pctWidth>
              </wp14:sizeRelH>
              <wp14:sizeRelV relativeFrom="page">
                <wp14:pctHeight>100000</wp14:pctHeight>
              </wp14:sizeRelV>
            </wp:anchor>
          </w:drawing>
        </mc:Choice>
        <mc:Fallback>
          <w:pict>
            <v:rect w14:anchorId="5473FB07" id="_x0000_s1041" style="position:absolute;margin-left:0;margin-top:0;width:55.1pt;height:11in;z-index:-251652096;visibility:visible;mso-wrap-style:square;mso-width-percent:90;mso-height-percent:1000;mso-left-percent:910;mso-wrap-distance-left:9pt;mso-wrap-distance-top:0;mso-wrap-distance-right:9pt;mso-wrap-distance-bottom:0;mso-position-horizontal-relative:page;mso-position-vertical:center;mso-position-vertical-relative:page;mso-width-percent:90;mso-height-percent:1000;mso-left-percent:9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" fillcolor="#675e47 [3215]" stroked="f" strokeweight="2pt">
              <v:textbox>
                <w:txbxContent>
                  <w:p w14:paraId="6F87035B" w14:textId="77777777" w:rsidR="00652E39" w:rsidRDefault="00652E39">
                    <w:pPr>
                      <w:rPr>
                        <w:rFonts w:eastAsia="Times New Roman"/>
                      </w:rPr>
                    </w:pPr>
                  </w:p>
                </w:txbxContent>
              </v:textbox>
              <w10:wrap anchorx="page" anchory="page"/>
            </v:rect>
          </w:pict>
        </mc:Fallback>
      </mc:AlternateContent>
    </w:r>
    <w:r>
      <w:rPr>
        <w:noProof/>
        <w:lang w:eastAsia="ja-JP"/>
      </w:rPr>
      <mc:AlternateContent>
        <mc:Choice Requires="wps">
          <w:drawing>
            <wp:anchor distT="0" distB="0" distL="114300" distR="114300" simplePos="0" relativeHeight="251665408" behindDoc="1" locked="0" layoutInCell="1" allowOverlap="1" wp14:anchorId="337A4479" wp14:editId="74A1A8AD">
              <wp:simplePos x="0" y="0"/>
              <mc:AlternateContent>
                <mc:Choice Requires="wp14">
                  <wp:positionH relativeFrom="page">
                    <wp14:pctPosHOffset>91000</wp14:pctPosHOffset>
                  </wp:positionH>
                </mc:Choice>
                <mc:Fallback>
                  <wp:positionH relativeFrom="page">
                    <wp:posOffset>7072630</wp:posOffset>
                  </wp:positionH>
                </mc:Fallback>
              </mc:AlternateContent>
              <mc:AlternateContent>
                <mc:Choice Requires="wp14">
                  <wp:positionV relativeFrom="page">
                    <wp14:pctPosVOffset>81000</wp14:pctPosVOffset>
                  </wp:positionV>
                </mc:Choice>
                <mc:Fallback>
                  <wp:positionV relativeFrom="page">
                    <wp:posOffset>8147050</wp:posOffset>
                  </wp:positionV>
                </mc:Fallback>
              </mc:AlternateContent>
              <wp:extent cx="699770" cy="905510"/>
              <wp:effectExtent l="0" t="0" r="0" b="0"/>
              <wp:wrapNone/>
              <wp:docPr id="2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9055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90551F" w14:textId="77777777" w:rsidR="00652E39" w:rsidRDefault="00652E39"/>
                      </w:txbxContent>
                    </wps:txbx>
                    <wps:bodyPr wrap="square" rtlCol="0" anchor="ctr"/>
                  </wps:wsp>
                </a:graphicData>
              </a:graphic>
              <wp14:sizeRelH relativeFrom="page">
                <wp14:pctWidth>9000</wp14:pctWidth>
              </wp14:sizeRelH>
              <wp14:sizeRelV relativeFrom="page">
                <wp14:pctHeight>9000</wp14:pctHeight>
              </wp14:sizeRelV>
            </wp:anchor>
          </w:drawing>
        </mc:Choice>
        <mc:Fallback>
          <w:pict>
            <v:rect w14:anchorId="337A4479" id="_x0000_s1042" style="position:absolute;margin-left:0;margin-top:0;width:55.1pt;height:71.3pt;z-index:-251651072;visibility:visible;mso-wrap-style:square;mso-width-percent:90;mso-height-percent:90;mso-left-percent:910;mso-top-percent:810;mso-wrap-distance-left:9pt;mso-wrap-distance-top:0;mso-wrap-distance-right:9pt;mso-wrap-distance-bottom:0;mso-position-horizontal-relative:page;mso-position-vertical-relative:page;mso-width-percent:90;mso-height-percent:90;mso-left-percent:910;mso-top-percent:8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" fillcolor="#a9a57c [3204]" stroked="f" strokeweight="2pt">
              <v:textbox>
                <w:txbxContent>
                  <w:p w14:paraId="6290551F" w14:textId="77777777" w:rsidR="00652E39" w:rsidRDefault="00652E39"/>
                </w:txbxContent>
              </v:textbox>
              <w10:wrap anchorx="page" anchory="page"/>
            </v:rect>
          </w:pict>
        </mc:Fallback>
      </mc:AlternateContent>
    </w:r>
    <w:r>
      <w:rPr>
        <w:noProof/>
        <w:lang w:eastAsia="ja-JP"/>
      </w:rPr>
      <mc:AlternateContent>
        <mc:Choice Requires="wps">
          <w:drawing>
            <wp:anchor distT="0" distB="0" distL="114300" distR="114300" simplePos="0" relativeHeight="251666432" behindDoc="0" locked="0" layoutInCell="1" allowOverlap="1" wp14:anchorId="78D0EE91" wp14:editId="025D20B3">
              <wp:simplePos x="0" y="0"/>
              <mc:AlternateContent>
                <mc:Choice Requires="wp14">
                  <wp:positionH relativeFrom="page">
                    <wp14:pctPosHOffset>91700</wp14:pctPosHOffset>
                  </wp:positionH>
                </mc:Choice>
                <mc:Fallback>
                  <wp:positionH relativeFrom="page">
                    <wp:posOffset>7127240</wp:posOffset>
                  </wp:positionH>
                </mc:Fallback>
              </mc:AlternateContent>
              <mc:AlternateContent>
                <mc:Choice Requires="wp14">
                  <wp:positionV relativeFrom="page">
                    <wp14:pctPosVOffset>83500</wp14:pctPosVOffset>
                  </wp:positionV>
                </mc:Choice>
                <mc:Fallback>
                  <wp:positionV relativeFrom="page">
                    <wp:posOffset>8398510</wp:posOffset>
                  </wp:positionV>
                </mc:Fallback>
              </mc:AlternateContent>
              <wp:extent cx="457200" cy="365760"/>
              <wp:effectExtent l="0" t="0" r="0" b="0"/>
              <wp:wrapNone/>
              <wp:docPr id="27" name="Double Bracket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365760"/>
                      </a:xfrm>
                      <a:prstGeom prst="bracketPair">
                        <a:avLst/>
                      </a:prstGeom>
                      <a:solidFill>
                        <a:schemeClr val="accent1"/>
                      </a:solidFill>
                      <a:ln>
                        <a:solidFill>
                          <a:schemeClr val="bg1"/>
                        </a:solidFill>
                      </a:ln>
                    </wps:spPr>
                    <wps:style>
                      <a:lnRef idx="1">
                        <a:schemeClr val="accent1"/>
                      </a:lnRef>
                      <a:fillRef idx="0">
                        <a:schemeClr val="accent1"/>
                      </a:fillRef>
                      <a:effectRef idx="0">
                        <a:schemeClr val="accent1"/>
                      </a:effectRef>
                      <a:fontRef idx="minor">
                        <a:schemeClr val="tx1"/>
                      </a:fontRef>
                    </wps:style>
                    <wps:txbx>
                      <w:txbxContent>
                        <w:p w14:paraId="6B80FBC1" w14:textId="77777777" w:rsidR="00652E39" w:rsidRDefault="00000000">
                          <w:pPr>
                            <w:jc w:val="center"/>
                            <w:rPr>
                              <w:color w:val="FFFFFF" w:themeColor="background1"/>
                              <w:sz w:val="24"/>
                              <w:szCs w:val="20"/>
                            </w:rPr>
                          </w:pPr>
                          <w:r>
                            <w:rPr>
                              <w:color w:val="FFFFFF" w:themeColor="background1"/>
                              <w:sz w:val="24"/>
                              <w:szCs w:val="20"/>
                            </w:rPr>
                            <w:fldChar w:fldCharType="begin"/>
                          </w:r>
                          <w:r>
                            <w:rPr>
                              <w:color w:val="FFFFFF" w:themeColor="background1"/>
                              <w:sz w:val="24"/>
                              <w:szCs w:val="20"/>
                            </w:rPr>
                            <w:instrText xml:space="preserve"> PAGE    \* MERGEFORMAT </w:instrText>
                          </w:r>
                          <w:r>
                            <w:rPr>
                              <w:color w:val="FFFFFF" w:themeColor="background1"/>
                              <w:sz w:val="24"/>
                              <w:szCs w:val="20"/>
                            </w:rPr>
                            <w:fldChar w:fldCharType="separate"/>
                          </w:r>
                          <w:r>
                            <w:rPr>
                              <w:noProof/>
                              <w:color w:val="FFFFFF" w:themeColor="background1"/>
                              <w:sz w:val="24"/>
                              <w:szCs w:val="20"/>
                            </w:rPr>
                            <w:t>1</w:t>
                          </w:r>
                          <w:r>
                            <w:rPr>
                              <w:color w:val="FFFFFF" w:themeColor="background1"/>
                              <w:sz w:val="24"/>
                              <w:szCs w:val="20"/>
                            </w:rPr>
                            <w:fldChar w:fldCharType="end"/>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D0EE91"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43" type="#_x0000_t185" style="position:absolute;margin-left:0;margin-top:0;width:36pt;height:28.8pt;z-index:251666432;visibility:visible;mso-wrap-style:square;mso-width-percent:0;mso-height-percent:0;mso-left-percent:917;mso-top-percent:835;mso-wrap-distance-left:9pt;mso-wrap-distance-top:0;mso-wrap-distance-right:9pt;mso-wrap-distance-bottom:0;mso-position-horizontal-relative:page;mso-position-vertical-relative:page;mso-width-percent:0;mso-height-percent:0;mso-left-percent:917;mso-top-percent:835;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" filled="t" fillcolor="#a9a57c [3204]" strokecolor="white [3212]" strokeweight="1pt">
              <v:path arrowok="t"/>
              <v:textbox inset="0,,0">
                <w:txbxContent>
                  <w:p w14:paraId="6B80FBC1" w14:textId="77777777" w:rsidR="00652E39" w:rsidRDefault="00000000">
                    <w:pPr>
                      <w:jc w:val="center"/>
                      <w:rPr>
                        <w:color w:val="FFFFFF" w:themeColor="background1"/>
                        <w:sz w:val="24"/>
                        <w:szCs w:val="20"/>
                      </w:rPr>
                    </w:pPr>
                    <w:r>
                      <w:rPr>
                        <w:color w:val="FFFFFF" w:themeColor="background1"/>
                        <w:sz w:val="24"/>
                        <w:szCs w:val="20"/>
                      </w:rPr>
                      <w:fldChar w:fldCharType="begin"/>
                    </w:r>
                    <w:r>
                      <w:rPr>
                        <w:color w:val="FFFFFF" w:themeColor="background1"/>
                        <w:sz w:val="24"/>
                        <w:szCs w:val="20"/>
                      </w:rPr>
                      <w:instrText xml:space="preserve"> PAGE    \* MERGEFORMAT </w:instrText>
                    </w:r>
                    <w:r>
                      <w:rPr>
                        <w:color w:val="FFFFFF" w:themeColor="background1"/>
                        <w:sz w:val="24"/>
                        <w:szCs w:val="20"/>
                      </w:rPr>
                      <w:fldChar w:fldCharType="separate"/>
                    </w:r>
                    <w:r>
                      <w:rPr>
                        <w:noProof/>
                        <w:color w:val="FFFFFF" w:themeColor="background1"/>
                        <w:sz w:val="24"/>
                        <w:szCs w:val="20"/>
                      </w:rPr>
                      <w:t>1</w:t>
                    </w:r>
                    <w:r>
                      <w:rPr>
                        <w:color w:val="FFFFFF" w:themeColor="background1"/>
                        <w:sz w:val="24"/>
                        <w:szCs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49262" w14:textId="77777777" w:rsidR="008676E9" w:rsidRDefault="008676E9">
      <w:pPr>
        <w:spacing w:after="0" w:line="240" w:lineRule="auto"/>
      </w:pPr>
      <w:r>
        <w:separator/>
      </w:r>
    </w:p>
  </w:footnote>
  <w:footnote w:type="continuationSeparator" w:id="0">
    <w:p w14:paraId="5408F5F3" w14:textId="77777777" w:rsidR="008676E9" w:rsidRDefault="008676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97E9F" w14:textId="77777777" w:rsidR="00652E39" w:rsidRDefault="00000000">
    <w:pPr>
      <w:pStyle w:val="Header"/>
    </w:pPr>
    <w:r>
      <w:rPr>
        <w:noProof/>
      </w:rPr>
      <mc:AlternateContent>
        <mc:Choice Requires="wps">
          <w:drawing>
            <wp:anchor distT="0" distB="0" distL="114300" distR="114300" simplePos="0" relativeHeight="251670528" behindDoc="0" locked="0" layoutInCell="1" allowOverlap="1" wp14:anchorId="080F1E30" wp14:editId="4705D5B4">
              <wp:simplePos x="0" y="0"/>
              <wp:positionH relativeFrom="page">
                <wp:posOffset>271305</wp:posOffset>
              </wp:positionH>
              <wp:positionV relativeFrom="page">
                <wp:posOffset>2763297</wp:posOffset>
              </wp:positionV>
              <wp:extent cx="411480" cy="4526280"/>
              <wp:effectExtent l="0" t="0" r="0" b="0"/>
              <wp:wrapNone/>
              <wp:docPr id="28"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 cy="4526280"/>
                      </a:xfrm>
                      <a:prstGeom prst="rect">
                        <a:avLst/>
                      </a:prstGeom>
                      <a:solidFill>
                        <a:schemeClr val="tx2"/>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rPr>
                            <w:alias w:val="Title"/>
                            <w:id w:val="-1801148763"/>
                            <w:placeholder>
                              <w:docPart w:val="855971EF99F54E7A9D692290C650719E"/>
                            </w:placeholder>
                            <w:dataBinding w:prefixMappings="xmlns:ns0='http://schemas.openxmlformats.org/package/2006/metadata/core-properties' xmlns:ns1='http://purl.org/dc/elements/1.1/'" w:xpath="/ns0:coreProperties[1]/ns1:title[1]" w:storeItemID="{6C3C8BC8-F283-45AE-878A-BAB7291924A1}"/>
                            <w:text/>
                          </w:sdtPr>
                          <w:sdtContent>
                            <w:p w14:paraId="0853DF2C" w14:textId="454C2A60" w:rsidR="00652E39" w:rsidRDefault="00584E21">
                              <w:pPr>
                                <w:jc w:val="center"/>
                                <w:rPr>
                                  <w:color w:val="FFFFFF" w:themeColor="background1"/>
                                </w:rPr>
                              </w:pPr>
                              <w:r>
                                <w:rPr>
                                  <w:color w:val="FFFFFF" w:themeColor="background1"/>
                                </w:rPr>
                                <w:t>VLAN and Inter-VLAN Routing with FortiGate</w:t>
                              </w:r>
                            </w:p>
                          </w:sdtContent>
                        </w:sdt>
                        <w:p w14:paraId="14A551AF" w14:textId="77777777" w:rsidR="00652E39" w:rsidRDefault="00652E39">
                          <w:pPr>
                            <w:jc w:val="center"/>
                            <w:rPr>
                              <w:color w:val="FFFFFF" w:themeColor="background1"/>
                            </w:rPr>
                          </w:pP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5000</wp14:pctWidth>
              </wp14:sizeRelH>
              <wp14:sizeRelV relativeFrom="page">
                <wp14:pctHeight>45000</wp14:pctHeight>
              </wp14:sizeRelV>
            </wp:anchor>
          </w:drawing>
        </mc:Choice>
        <mc:Fallback>
          <w:pict>
            <v:shapetype w14:anchorId="080F1E30" id="_x0000_t202" coordsize="21600,21600" o:spt="202" path="m,l,21600r21600,l21600,xe">
              <v:stroke joinstyle="miter"/>
              <v:path gradientshapeok="t" o:connecttype="rect"/>
            </v:shapetype>
            <v:shape id="TextBox 3" o:spid="_x0000_s1032" type="#_x0000_t202" style="position:absolute;margin-left:21.35pt;margin-top:217.6pt;width:32.4pt;height:356.4pt;z-index:251670528;visibility:visible;mso-wrap-style:square;mso-width-percent:50;mso-height-percent:450;mso-wrap-distance-left:9pt;mso-wrap-distance-top:0;mso-wrap-distance-right:9pt;mso-wrap-distance-bottom:0;mso-position-horizontal:absolute;mso-position-horizontal-relative:page;mso-position-vertical:absolute;mso-position-vertical-relative:page;mso-width-percent:50;mso-height-percent:4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" fillcolor="#675e47 [3215]" stroked="f" strokeweight=".5pt">
              <v:textbox style="layout-flow:vertical;mso-layout-flow-alt:bottom-to-top">
                <w:txbxContent>
                  <w:sdt>
                    <w:sdtPr>
                      <w:rPr>
                        <w:color w:val="FFFFFF" w:themeColor="background1"/>
                      </w:rPr>
                      <w:alias w:val="Title"/>
                      <w:id w:val="-1801148763"/>
                      <w:placeholder>
                        <w:docPart w:val="855971EF99F54E7A9D692290C650719E"/>
                      </w:placeholder>
                      <w:dataBinding w:prefixMappings="xmlns:ns0='http://schemas.openxmlformats.org/package/2006/metadata/core-properties' xmlns:ns1='http://purl.org/dc/elements/1.1/'" w:xpath="/ns0:coreProperties[1]/ns1:title[1]" w:storeItemID="{6C3C8BC8-F283-45AE-878A-BAB7291924A1}"/>
                      <w:text/>
                    </w:sdtPr>
                    <w:sdtContent>
                      <w:p w14:paraId="0853DF2C" w14:textId="454C2A60" w:rsidR="00652E39" w:rsidRDefault="00584E21">
                        <w:pPr>
                          <w:jc w:val="center"/>
                          <w:rPr>
                            <w:color w:val="FFFFFF" w:themeColor="background1"/>
                          </w:rPr>
                        </w:pPr>
                        <w:r>
                          <w:rPr>
                            <w:color w:val="FFFFFF" w:themeColor="background1"/>
                          </w:rPr>
                          <w:t>VLAN and Inter-VLAN Routing with FortiGate</w:t>
                        </w:r>
                      </w:p>
                    </w:sdtContent>
                  </w:sdt>
                  <w:p w14:paraId="14A551AF" w14:textId="77777777" w:rsidR="00652E39" w:rsidRDefault="00652E39">
                    <w:pPr>
                      <w:jc w:val="center"/>
                      <w:rPr>
                        <w:color w:val="FFFFFF" w:themeColor="background1"/>
                      </w:rPr>
                    </w:pPr>
                  </w:p>
                </w:txbxContent>
              </v:textbox>
              <w10:wrap anchorx="page" anchory="page"/>
            </v:shape>
          </w:pict>
        </mc:Fallback>
      </mc:AlternateContent>
    </w:r>
    <w:r>
      <w:rPr>
        <w:noProof/>
        <w:color w:val="000000"/>
      </w:rPr>
      <mc:AlternateContent>
        <mc:Choice Requires="wps">
          <w:drawing>
            <wp:anchor distT="0" distB="0" distL="114300" distR="114300" simplePos="0" relativeHeight="251671552" behindDoc="1" locked="0" layoutInCell="1" allowOverlap="1" wp14:anchorId="45E4320F" wp14:editId="5E6130DB">
              <wp:simplePos x="0" y="0"/>
              <mc:AlternateContent>
                <mc:Choice Requires="wp14">
                  <wp:positionH relativeFrom="page">
                    <wp14:pctPosHOffset>9000</wp14:pctPosHOffset>
                  </wp:positionH>
                </mc:Choice>
                <mc:Fallback>
                  <wp:positionH relativeFrom="page">
                    <wp:posOffset>699135</wp:posOffset>
                  </wp:positionH>
                </mc:Fallback>
              </mc:AlternateContent>
              <wp:positionV relativeFrom="page">
                <wp:align>center</wp:align>
              </wp:positionV>
              <wp:extent cx="7072630" cy="10058400"/>
              <wp:effectExtent l="0" t="0" r="0" b="0"/>
              <wp:wrapNone/>
              <wp:docPr id="2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2630" cy="10058400"/>
                      </a:xfrm>
                      <a:prstGeom prst="rect">
                        <a:avLst/>
                      </a:prstGeom>
                      <a:ln>
                        <a:noFill/>
                      </a:ln>
                    </wps:spPr>
                    <wps:style>
                      <a:lnRef idx="2">
                        <a:schemeClr val="accent1">
                          <a:shade val="50000"/>
                        </a:schemeClr>
                      </a:lnRef>
                      <a:fillRef idx="1002">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91000</wp14:pctWidth>
              </wp14:sizeRelH>
              <wp14:sizeRelV relativeFrom="page">
                <wp14:pctHeight>100000</wp14:pctHeight>
              </wp14:sizeRelV>
            </wp:anchor>
          </w:drawing>
        </mc:Choice>
        <mc:Fallback>
          <w:pict>
            <v:rect w14:anchorId="6209B2C1" id="Rectangle 5" o:spid="_x0000_s1026" style="position:absolute;left:0;text-align:left;margin-left:0;margin-top:0;width:556.9pt;height:11in;z-index:-251644928;visibility:visible;mso-wrap-style:square;mso-width-percent:910;mso-height-percent:1000;mso-left-percent:90;mso-wrap-distance-left:9pt;mso-wrap-distance-top:0;mso-wrap-distance-right:9pt;mso-wrap-distance-bottom:0;mso-position-horizontal-relative:page;mso-position-vertical:center;mso-position-vertical-relative:page;mso-width-percent:910;mso-height-percent:1000;mso-left-percent:9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" fillcolor="white [2897]" stroked="f" strokeweight="2pt">
              <v:fill color2="#b2b2b2 [2241]" rotate="t" focusposition="13107f,.5" focussize="-13107f" colors="0 white;.75 white;1 #dadada" focus="100%" type="gradientRadial"/>
              <w10:wrap anchorx="page" anchory="page"/>
            </v:rect>
          </w:pict>
        </mc:Fallback>
      </mc:AlternateContent>
    </w:r>
    <w:r>
      <w:rPr>
        <w:noProof/>
      </w:rPr>
      <mc:AlternateContent>
        <mc:Choice Requires="wps">
          <w:drawing>
            <wp:anchor distT="0" distB="0" distL="114300" distR="114300" simplePos="0" relativeHeight="251669504" behindDoc="1" locked="0" layoutInCell="1" allowOverlap="1" wp14:anchorId="519C1F5E" wp14:editId="6D6C42DF">
              <wp:simplePos x="0" y="0"/>
              <mc:AlternateContent>
                <mc:Choice Requires="wp14">
                  <wp:positionH relativeFrom="page">
                    <wp14:pctPosHOffset>0</wp14:pctPosHOffset>
                  </wp:positionH>
                </mc:Choice>
                <mc:Fallback>
                  <wp:positionH relativeFrom="page">
                    <wp:posOffset>0</wp:posOffset>
                  </wp:positionH>
                </mc:Fallback>
              </mc:AlternateContent>
              <mc:AlternateContent>
                <mc:Choice Requires="wp14">
                  <wp:positionV relativeFrom="page">
                    <wp14:pctPosVOffset>81000</wp14:pctPosVOffset>
                  </wp:positionV>
                </mc:Choice>
                <mc:Fallback>
                  <wp:positionV relativeFrom="page">
                    <wp:posOffset>8147050</wp:posOffset>
                  </wp:positionV>
                </mc:Fallback>
              </mc:AlternateContent>
              <wp:extent cx="699770" cy="905510"/>
              <wp:effectExtent l="0" t="0" r="0" b="0"/>
              <wp:wrapNone/>
              <wp:docPr id="3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9055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6A0ED1" w14:textId="77777777" w:rsidR="00652E39" w:rsidRDefault="00652E39"/>
                      </w:txbxContent>
                    </wps:txbx>
                    <wps:bodyPr wrap="square" rtlCol="0" anchor="ctr"/>
                  </wps:wsp>
                </a:graphicData>
              </a:graphic>
              <wp14:sizeRelH relativeFrom="page">
                <wp14:pctWidth>9000</wp14:pctWidth>
              </wp14:sizeRelH>
              <wp14:sizeRelV relativeFrom="page">
                <wp14:pctHeight>9000</wp14:pctHeight>
              </wp14:sizeRelV>
            </wp:anchor>
          </w:drawing>
        </mc:Choice>
        <mc:Fallback>
          <w:pict>
            <v:rect w14:anchorId="519C1F5E" id="_x0000_s1033" style="position:absolute;margin-left:0;margin-top:0;width:55.1pt;height:71.3pt;z-index:-251646976;visibility:visible;mso-wrap-style:square;mso-width-percent:90;mso-height-percent:90;mso-left-percent:0;mso-top-percent:810;mso-wrap-distance-left:9pt;mso-wrap-distance-top:0;mso-wrap-distance-right:9pt;mso-wrap-distance-bottom:0;mso-position-horizontal-relative:page;mso-position-vertical-relative:page;mso-width-percent:90;mso-height-percent:90;mso-left-percent:0;mso-top-percent:8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" fillcolor="#a9a57c [3204]" stroked="f" strokeweight="2pt">
              <v:textbox>
                <w:txbxContent>
                  <w:p w14:paraId="746A0ED1" w14:textId="77777777" w:rsidR="00652E39" w:rsidRDefault="00652E39"/>
                </w:txbxContent>
              </v:textbox>
              <w10:wrap anchorx="page" anchory="page"/>
            </v:rect>
          </w:pict>
        </mc:Fallback>
      </mc:AlternateContent>
    </w:r>
    <w:r>
      <w:rPr>
        <w:noProof/>
      </w:rPr>
      <mc:AlternateContent>
        <mc:Choice Requires="wps">
          <w:drawing>
            <wp:anchor distT="0" distB="0" distL="114300" distR="114300" simplePos="0" relativeHeight="251668480" behindDoc="1" locked="0" layoutInCell="1" allowOverlap="1" wp14:anchorId="6D4E4A2A" wp14:editId="6F800F7C">
              <wp:simplePos x="0" y="0"/>
              <mc:AlternateContent>
                <mc:Choice Requires="wp14">
                  <wp:positionH relativeFrom="page">
                    <wp14:pctPosHOffset>0</wp14:pctPosHOffset>
                  </wp:positionH>
                </mc:Choice>
                <mc:Fallback>
                  <wp:positionH relativeFrom="page">
                    <wp:posOffset>0</wp:posOffset>
                  </wp:positionH>
                </mc:Fallback>
              </mc:AlternateContent>
              <wp:positionV relativeFrom="page">
                <wp:align>center</wp:align>
              </wp:positionV>
              <wp:extent cx="699770" cy="10058400"/>
              <wp:effectExtent l="0" t="0" r="0" b="0"/>
              <wp:wrapNone/>
              <wp:docPr id="3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100584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F03FA" w14:textId="77777777" w:rsidR="00652E39" w:rsidRDefault="00652E39">
                          <w:pPr>
                            <w:rPr>
                              <w:rFonts w:eastAsia="Times New Roman"/>
                            </w:rPr>
                          </w:pPr>
                        </w:p>
                      </w:txbxContent>
                    </wps:txbx>
                    <wps:bodyPr wrap="square" rtlCol="0" anchor="ctr"/>
                  </wps:wsp>
                </a:graphicData>
              </a:graphic>
              <wp14:sizeRelH relativeFrom="page">
                <wp14:pctWidth>9000</wp14:pctWidth>
              </wp14:sizeRelH>
              <wp14:sizeRelV relativeFrom="page">
                <wp14:pctHeight>100000</wp14:pctHeight>
              </wp14:sizeRelV>
            </wp:anchor>
          </w:drawing>
        </mc:Choice>
        <mc:Fallback>
          <w:pict>
            <v:rect w14:anchorId="6D4E4A2A" id="Rectangle 4" o:spid="_x0000_s1034" style="position:absolute;margin-left:0;margin-top:0;width:55.1pt;height:11in;z-index:-251648000;visibility:visible;mso-wrap-style:square;mso-width-percent:90;mso-height-percent:1000;mso-left-percent:0;mso-wrap-distance-left:9pt;mso-wrap-distance-top:0;mso-wrap-distance-right:9pt;mso-wrap-distance-bottom:0;mso-position-horizontal-relative:page;mso-position-vertical:center;mso-position-vertical-relative:page;mso-width-percent:90;mso-height-percent:1000;mso-lef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" fillcolor="#675e47 [3215]" stroked="f" strokeweight="2pt">
              <v:textbox>
                <w:txbxContent>
                  <w:p w14:paraId="349F03FA" w14:textId="77777777" w:rsidR="00652E39" w:rsidRDefault="00652E39">
                    <w:pPr>
                      <w:rPr>
                        <w:rFonts w:eastAsia="Times New Roman"/>
                      </w:rPr>
                    </w:pP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FB215" w14:textId="663CD87E" w:rsidR="00652E39" w:rsidRDefault="00000000" w:rsidP="00FD4A7F">
    <w:pPr>
      <w:pStyle w:val="Header"/>
      <w:tabs>
        <w:tab w:val="clear" w:pos="4680"/>
        <w:tab w:val="clear" w:pos="9360"/>
        <w:tab w:val="left" w:pos="3600"/>
        <w:tab w:val="left" w:pos="6564"/>
      </w:tabs>
    </w:pPr>
    <w:r>
      <w:rPr>
        <w:noProof/>
        <w:color w:val="000000"/>
      </w:rPr>
      <mc:AlternateContent>
        <mc:Choice Requires="wps">
          <w:drawing>
            <wp:anchor distT="0" distB="0" distL="114300" distR="114300" simplePos="0" relativeHeight="251662336" behindDoc="1" locked="0" layoutInCell="1" allowOverlap="1" wp14:anchorId="1EDF0D59" wp14:editId="6E0FC833">
              <wp:simplePos x="0" y="0"/>
              <wp:positionH relativeFrom="page">
                <wp:align>left</wp:align>
              </wp:positionH>
              <wp:positionV relativeFrom="page">
                <wp:align>top</wp:align>
              </wp:positionV>
              <wp:extent cx="7072630" cy="10058400"/>
              <wp:effectExtent l="0" t="0" r="0" b="0"/>
              <wp:wrapNone/>
              <wp:docPr id="1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2630" cy="10058400"/>
                      </a:xfrm>
                      <a:prstGeom prst="rect">
                        <a:avLst/>
                      </a:prstGeom>
                      <a:ln>
                        <a:noFill/>
                      </a:ln>
                    </wps:spPr>
                    <wps:style>
                      <a:lnRef idx="2">
                        <a:schemeClr val="accent1">
                          <a:shade val="50000"/>
                        </a:schemeClr>
                      </a:lnRef>
                      <a:fillRef idx="1002">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91000</wp14:pctWidth>
              </wp14:sizeRelH>
              <wp14:sizeRelV relativeFrom="page">
                <wp14:pctHeight>100000</wp14:pctHeight>
              </wp14:sizeRelV>
            </wp:anchor>
          </w:drawing>
        </mc:Choice>
        <mc:Fallback>
          <w:pict>
            <v:rect w14:anchorId="3E7ADF51" id="Rectangle 5" o:spid="_x0000_s1026" style="position:absolute;left:0;text-align:left;margin-left:0;margin-top:0;width:556.9pt;height:11in;z-index:-251654144;visibility:visible;mso-wrap-style:square;mso-width-percent:910;mso-height-percent:1000;mso-wrap-distance-left:9pt;mso-wrap-distance-top:0;mso-wrap-distance-right:9pt;mso-wrap-distance-bottom:0;mso-position-horizontal:left;mso-position-horizontal-relative:page;mso-position-vertical:top;mso-position-vertical-relative:page;mso-width-percent:910;mso-height-percent:10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" fillcolor="white [2897]" stroked="f" strokeweight="2pt">
              <v:fill color2="#b2b2b2 [2241]" rotate="t" focusposition="13107f,.5" focussize="-13107f" colors="0 white;.75 white;1 #dadada" focus="100%" type="gradientRadial"/>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6E80478F" wp14:editId="4A461CAE">
              <wp:simplePos x="0" y="0"/>
              <mc:AlternateContent>
                <mc:Choice Requires="wp14">
                  <wp:positionH relativeFrom="page">
                    <wp14:pctPosHOffset>91000</wp14:pctPosHOffset>
                  </wp:positionH>
                </mc:Choice>
                <mc:Fallback>
                  <wp:positionH relativeFrom="page">
                    <wp:posOffset>7072630</wp:posOffset>
                  </wp:positionH>
                </mc:Fallback>
              </mc:AlternateContent>
              <wp:positionV relativeFrom="page">
                <wp:align>center</wp:align>
              </wp:positionV>
              <wp:extent cx="409575" cy="4526280"/>
              <wp:effectExtent l="0" t="0" r="0" b="0"/>
              <wp:wrapNone/>
              <wp:docPr id="20"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575" cy="4526280"/>
                      </a:xfrm>
                      <a:prstGeom prst="rect">
                        <a:avLst/>
                      </a:prstGeom>
                      <a:solidFill>
                        <a:schemeClr val="tx2"/>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rPr>
                            <w:alias w:val="Title"/>
                            <w:id w:val="1053362520"/>
                            <w:dataBinding w:prefixMappings="xmlns:ns0='http://schemas.openxmlformats.org/package/2006/metadata/core-properties' xmlns:ns1='http://purl.org/dc/elements/1.1/'" w:xpath="/ns0:coreProperties[1]/ns1:title[1]" w:storeItemID="{6C3C8BC8-F283-45AE-878A-BAB7291924A1}"/>
                            <w:text/>
                          </w:sdtPr>
                          <w:sdtContent>
                            <w:p w14:paraId="65C8424D" w14:textId="7B02EA49" w:rsidR="00652E39" w:rsidRDefault="00584E21">
                              <w:pPr>
                                <w:jc w:val="center"/>
                                <w:rPr>
                                  <w:color w:val="FFFFFF" w:themeColor="background1"/>
                                </w:rPr>
                              </w:pPr>
                              <w:r>
                                <w:rPr>
                                  <w:color w:val="FFFFFF" w:themeColor="background1"/>
                                </w:rPr>
                                <w:t>VLAN and Inter-VLAN Routing with FortiGate</w:t>
                              </w:r>
                            </w:p>
                          </w:sdtContent>
                        </w:sdt>
                        <w:p w14:paraId="4EA462FB" w14:textId="77777777" w:rsidR="00652E39" w:rsidRDefault="00652E39">
                          <w:pPr>
                            <w:jc w:val="center"/>
                            <w:rPr>
                              <w:color w:val="FFFFFF" w:themeColor="background1"/>
                            </w:rPr>
                          </w:pP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5000</wp14:pctWidth>
              </wp14:sizeRelH>
              <wp14:sizeRelV relativeFrom="page">
                <wp14:pctHeight>45000</wp14:pctHeight>
              </wp14:sizeRelV>
            </wp:anchor>
          </w:drawing>
        </mc:Choice>
        <mc:Fallback>
          <w:pict>
            <v:shapetype w14:anchorId="6E80478F" id="_x0000_t202" coordsize="21600,21600" o:spt="202" path="m,l,21600r21600,l21600,xe">
              <v:stroke joinstyle="miter"/>
              <v:path gradientshapeok="t" o:connecttype="rect"/>
            </v:shapetype>
            <v:shape id="_x0000_s1035" type="#_x0000_t202" style="position:absolute;margin-left:0;margin-top:0;width:32.25pt;height:356.4pt;z-index:251661312;visibility:visible;mso-wrap-style:square;mso-width-percent:50;mso-height-percent:450;mso-left-percent:910;mso-wrap-distance-left:9pt;mso-wrap-distance-top:0;mso-wrap-distance-right:9pt;mso-wrap-distance-bottom:0;mso-position-horizontal-relative:page;mso-position-vertical:center;mso-position-vertical-relative:page;mso-width-percent:50;mso-height-percent:450;mso-left-percent:91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" fillcolor="#675e47 [3215]" stroked="f" strokeweight=".5pt">
              <v:textbox style="layout-flow:vertical;mso-layout-flow-alt:bottom-to-top">
                <w:txbxContent>
                  <w:sdt>
                    <w:sdtPr>
                      <w:rPr>
                        <w:color w:val="FFFFFF" w:themeColor="background1"/>
                      </w:rPr>
                      <w:alias w:val="Title"/>
                      <w:id w:val="1053362520"/>
                      <w:dataBinding w:prefixMappings="xmlns:ns0='http://schemas.openxmlformats.org/package/2006/metadata/core-properties' xmlns:ns1='http://purl.org/dc/elements/1.1/'" w:xpath="/ns0:coreProperties[1]/ns1:title[1]" w:storeItemID="{6C3C8BC8-F283-45AE-878A-BAB7291924A1}"/>
                      <w:text/>
                    </w:sdtPr>
                    <w:sdtContent>
                      <w:p w14:paraId="65C8424D" w14:textId="7B02EA49" w:rsidR="00652E39" w:rsidRDefault="00584E21">
                        <w:pPr>
                          <w:jc w:val="center"/>
                          <w:rPr>
                            <w:color w:val="FFFFFF" w:themeColor="background1"/>
                          </w:rPr>
                        </w:pPr>
                        <w:r>
                          <w:rPr>
                            <w:color w:val="FFFFFF" w:themeColor="background1"/>
                          </w:rPr>
                          <w:t>VLAN and Inter-VLAN Routing with FortiGate</w:t>
                        </w:r>
                      </w:p>
                    </w:sdtContent>
                  </w:sdt>
                  <w:p w14:paraId="4EA462FB" w14:textId="77777777" w:rsidR="00652E39" w:rsidRDefault="00652E39">
                    <w:pPr>
                      <w:jc w:val="center"/>
                      <w:rPr>
                        <w:color w:val="FFFFFF" w:themeColor="background1"/>
                      </w:rPr>
                    </w:pP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7EC7100E" wp14:editId="35BFE8EA">
              <wp:simplePos x="0" y="0"/>
              <mc:AlternateContent>
                <mc:Choice Requires="wp14">
                  <wp:positionH relativeFrom="page">
                    <wp14:pctPosHOffset>91000</wp14:pctPosHOffset>
                  </wp:positionH>
                </mc:Choice>
                <mc:Fallback>
                  <wp:positionH relativeFrom="page">
                    <wp:posOffset>7072630</wp:posOffset>
                  </wp:positionH>
                </mc:Fallback>
              </mc:AlternateContent>
              <mc:AlternateContent>
                <mc:Choice Requires="wp14">
                  <wp:positionV relativeFrom="page">
                    <wp14:pctPosVOffset>81000</wp14:pctPosVOffset>
                  </wp:positionV>
                </mc:Choice>
                <mc:Fallback>
                  <wp:positionV relativeFrom="page">
                    <wp:posOffset>8147050</wp:posOffset>
                  </wp:positionV>
                </mc:Fallback>
              </mc:AlternateContent>
              <wp:extent cx="699770" cy="905510"/>
              <wp:effectExtent l="0" t="0" r="0" b="0"/>
              <wp:wrapNone/>
              <wp:docPr id="2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9055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4F4FA5" w14:textId="77777777" w:rsidR="00652E39" w:rsidRDefault="00652E39"/>
                      </w:txbxContent>
                    </wps:txbx>
                    <wps:bodyPr wrap="square" rtlCol="0" anchor="ctr"/>
                  </wps:wsp>
                </a:graphicData>
              </a:graphic>
              <wp14:sizeRelH relativeFrom="page">
                <wp14:pctWidth>9000</wp14:pctWidth>
              </wp14:sizeRelH>
              <wp14:sizeRelV relativeFrom="page">
                <wp14:pctHeight>9000</wp14:pctHeight>
              </wp14:sizeRelV>
            </wp:anchor>
          </w:drawing>
        </mc:Choice>
        <mc:Fallback>
          <w:pict>
            <v:rect w14:anchorId="7EC7100E" id="_x0000_s1036" style="position:absolute;margin-left:0;margin-top:0;width:55.1pt;height:71.3pt;z-index:-251656192;visibility:visible;mso-wrap-style:square;mso-width-percent:90;mso-height-percent:90;mso-left-percent:910;mso-top-percent:810;mso-wrap-distance-left:9pt;mso-wrap-distance-top:0;mso-wrap-distance-right:9pt;mso-wrap-distance-bottom:0;mso-position-horizontal-relative:page;mso-position-vertical-relative:page;mso-width-percent:90;mso-height-percent:90;mso-left-percent:910;mso-top-percent:8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" fillcolor="#a9a57c [3204]" stroked="f" strokeweight="2pt">
              <v:textbox>
                <w:txbxContent>
                  <w:p w14:paraId="354F4FA5" w14:textId="77777777" w:rsidR="00652E39" w:rsidRDefault="00652E39"/>
                </w:txbxContent>
              </v:textbox>
              <w10:wrap anchorx="page" anchory="page"/>
            </v:rect>
          </w:pict>
        </mc:Fallback>
      </mc:AlternateContent>
    </w:r>
    <w:r>
      <w:rPr>
        <w:noProof/>
      </w:rPr>
      <mc:AlternateContent>
        <mc:Choice Requires="wps">
          <w:drawing>
            <wp:anchor distT="0" distB="0" distL="114300" distR="114300" simplePos="0" relativeHeight="251659264" behindDoc="1" locked="0" layoutInCell="1" allowOverlap="1" wp14:anchorId="1E572E5B" wp14:editId="119A0844">
              <wp:simplePos x="0" y="0"/>
              <mc:AlternateContent>
                <mc:Choice Requires="wp14">
                  <wp:positionH relativeFrom="page">
                    <wp14:pctPosHOffset>91000</wp14:pctPosHOffset>
                  </wp:positionH>
                </mc:Choice>
                <mc:Fallback>
                  <wp:positionH relativeFrom="page">
                    <wp:posOffset>7072630</wp:posOffset>
                  </wp:positionH>
                </mc:Fallback>
              </mc:AlternateContent>
              <wp:positionV relativeFrom="page">
                <wp:align>center</wp:align>
              </wp:positionV>
              <wp:extent cx="699770" cy="10058400"/>
              <wp:effectExtent l="0" t="0" r="0" b="0"/>
              <wp:wrapNone/>
              <wp:docPr id="2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100584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9DA1F8" w14:textId="77777777" w:rsidR="00652E39" w:rsidRDefault="00652E39">
                          <w:pPr>
                            <w:rPr>
                              <w:rFonts w:eastAsia="Times New Roman"/>
                            </w:rPr>
                          </w:pPr>
                        </w:p>
                      </w:txbxContent>
                    </wps:txbx>
                    <wps:bodyPr wrap="square" rtlCol="0" anchor="ctr"/>
                  </wps:wsp>
                </a:graphicData>
              </a:graphic>
              <wp14:sizeRelH relativeFrom="page">
                <wp14:pctWidth>9000</wp14:pctWidth>
              </wp14:sizeRelH>
              <wp14:sizeRelV relativeFrom="page">
                <wp14:pctHeight>100000</wp14:pctHeight>
              </wp14:sizeRelV>
            </wp:anchor>
          </w:drawing>
        </mc:Choice>
        <mc:Fallback>
          <w:pict>
            <v:rect w14:anchorId="1E572E5B" id="_x0000_s1037" style="position:absolute;margin-left:0;margin-top:0;width:55.1pt;height:11in;z-index:-251657216;visibility:visible;mso-wrap-style:square;mso-width-percent:90;mso-height-percent:1000;mso-left-percent:910;mso-wrap-distance-left:9pt;mso-wrap-distance-top:0;mso-wrap-distance-right:9pt;mso-wrap-distance-bottom:0;mso-position-horizontal-relative:page;mso-position-vertical:center;mso-position-vertical-relative:page;mso-width-percent:90;mso-height-percent:1000;mso-left-percent:91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" fillcolor="#675e47 [3215]" stroked="f" strokeweight="2pt">
              <v:textbox>
                <w:txbxContent>
                  <w:p w14:paraId="619DA1F8" w14:textId="77777777" w:rsidR="00652E39" w:rsidRDefault="00652E39">
                    <w:pPr>
                      <w:rPr>
                        <w:rFonts w:eastAsia="Times New Roman"/>
                      </w:rPr>
                    </w:pPr>
                  </w:p>
                </w:txbxContent>
              </v:textbox>
              <w10:wrap anchorx="page" anchory="page"/>
            </v:rect>
          </w:pict>
        </mc:Fallback>
      </mc:AlternateContent>
    </w:r>
    <w:r w:rsidR="00FD4A7F">
      <w:tab/>
    </w:r>
    <w:r w:rsidR="00FD4A7F">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05C5"/>
    <w:multiLevelType w:val="multilevel"/>
    <w:tmpl w:val="0A08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87619"/>
    <w:multiLevelType w:val="hybridMultilevel"/>
    <w:tmpl w:val="F88235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641758"/>
    <w:multiLevelType w:val="hybridMultilevel"/>
    <w:tmpl w:val="7654EC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460226"/>
    <w:multiLevelType w:val="multilevel"/>
    <w:tmpl w:val="33689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E12D0"/>
    <w:multiLevelType w:val="multilevel"/>
    <w:tmpl w:val="AFD2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73522"/>
    <w:multiLevelType w:val="multilevel"/>
    <w:tmpl w:val="1D58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84939"/>
    <w:multiLevelType w:val="hybridMultilevel"/>
    <w:tmpl w:val="BB7872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19330B"/>
    <w:multiLevelType w:val="hybridMultilevel"/>
    <w:tmpl w:val="BC1884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ED160F"/>
    <w:multiLevelType w:val="multilevel"/>
    <w:tmpl w:val="F7BA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4103A"/>
    <w:multiLevelType w:val="hybridMultilevel"/>
    <w:tmpl w:val="4C34EE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5050D2"/>
    <w:multiLevelType w:val="multilevel"/>
    <w:tmpl w:val="C0CC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EF0F8C"/>
    <w:multiLevelType w:val="hybridMultilevel"/>
    <w:tmpl w:val="4AFC05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5C724D"/>
    <w:multiLevelType w:val="hybridMultilevel"/>
    <w:tmpl w:val="978ECFA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E12739E"/>
    <w:multiLevelType w:val="multilevel"/>
    <w:tmpl w:val="6F30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3F5A2C"/>
    <w:multiLevelType w:val="multilevel"/>
    <w:tmpl w:val="1EF8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4E025D"/>
    <w:multiLevelType w:val="multilevel"/>
    <w:tmpl w:val="BEFA1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CE3945"/>
    <w:multiLevelType w:val="hybridMultilevel"/>
    <w:tmpl w:val="B7C465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606917">
    <w:abstractNumId w:val="4"/>
  </w:num>
  <w:num w:numId="2" w16cid:durableId="1676104535">
    <w:abstractNumId w:val="15"/>
  </w:num>
  <w:num w:numId="3" w16cid:durableId="1583175827">
    <w:abstractNumId w:val="0"/>
  </w:num>
  <w:num w:numId="4" w16cid:durableId="1396202469">
    <w:abstractNumId w:val="13"/>
  </w:num>
  <w:num w:numId="5" w16cid:durableId="1075130909">
    <w:abstractNumId w:val="3"/>
  </w:num>
  <w:num w:numId="6" w16cid:durableId="1253392357">
    <w:abstractNumId w:val="14"/>
  </w:num>
  <w:num w:numId="7" w16cid:durableId="7873705">
    <w:abstractNumId w:val="6"/>
  </w:num>
  <w:num w:numId="8" w16cid:durableId="1322199543">
    <w:abstractNumId w:val="7"/>
  </w:num>
  <w:num w:numId="9" w16cid:durableId="884685101">
    <w:abstractNumId w:val="11"/>
  </w:num>
  <w:num w:numId="10" w16cid:durableId="2090536293">
    <w:abstractNumId w:val="2"/>
  </w:num>
  <w:num w:numId="11" w16cid:durableId="1873415565">
    <w:abstractNumId w:val="1"/>
  </w:num>
  <w:num w:numId="12" w16cid:durableId="824510748">
    <w:abstractNumId w:val="9"/>
  </w:num>
  <w:num w:numId="13" w16cid:durableId="56974995">
    <w:abstractNumId w:val="8"/>
  </w:num>
  <w:num w:numId="14" w16cid:durableId="830372257">
    <w:abstractNumId w:val="16"/>
  </w:num>
  <w:num w:numId="15" w16cid:durableId="1372263073">
    <w:abstractNumId w:val="12"/>
  </w:num>
  <w:num w:numId="16" w16cid:durableId="1695034590">
    <w:abstractNumId w:val="5"/>
  </w:num>
  <w:num w:numId="17" w16cid:durableId="10866565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mirrorMargins/>
  <w:proofState w:spelling="clean" w:grammar="clean"/>
  <w:attachedTemplate r:id="rId1"/>
  <w:defaultTabStop w:val="720"/>
  <w:evenAndOddHeaders/>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9A6"/>
    <w:rsid w:val="00053463"/>
    <w:rsid w:val="002109B3"/>
    <w:rsid w:val="00232F2F"/>
    <w:rsid w:val="002B611D"/>
    <w:rsid w:val="0042726B"/>
    <w:rsid w:val="00431F7E"/>
    <w:rsid w:val="0047465A"/>
    <w:rsid w:val="0050506E"/>
    <w:rsid w:val="00584E21"/>
    <w:rsid w:val="005F2E75"/>
    <w:rsid w:val="005F67AC"/>
    <w:rsid w:val="00621B46"/>
    <w:rsid w:val="00652E39"/>
    <w:rsid w:val="00736946"/>
    <w:rsid w:val="00740B62"/>
    <w:rsid w:val="00802C73"/>
    <w:rsid w:val="008676E9"/>
    <w:rsid w:val="008B7D2E"/>
    <w:rsid w:val="00976F52"/>
    <w:rsid w:val="009A7E3A"/>
    <w:rsid w:val="00A51C64"/>
    <w:rsid w:val="00AC5444"/>
    <w:rsid w:val="00B04ABE"/>
    <w:rsid w:val="00C24935"/>
    <w:rsid w:val="00C3280E"/>
    <w:rsid w:val="00CB69A6"/>
    <w:rsid w:val="00E7005D"/>
    <w:rsid w:val="00EC1EEE"/>
    <w:rsid w:val="00EC4D12"/>
    <w:rsid w:val="00EF1B37"/>
    <w:rsid w:val="00FD4A7F"/>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31213F"/>
  <w15:docId w15:val="{00B1B1CA-90B8-4778-8CF6-497BD31BE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64" w:lineRule="auto"/>
    </w:pPr>
    <w:rPr>
      <w:sz w:val="21"/>
    </w:rPr>
  </w:style>
  <w:style w:type="paragraph" w:styleId="Heading1">
    <w:name w:val="heading 1"/>
    <w:basedOn w:val="Normal"/>
    <w:next w:val="Normal"/>
    <w:link w:val="Heading1Char"/>
    <w:uiPriority w:val="9"/>
    <w:qFormat/>
    <w:pPr>
      <w:keepNext/>
      <w:keepLines/>
      <w:spacing w:before="360" w:after="0" w:line="240" w:lineRule="auto"/>
      <w:outlineLvl w:val="0"/>
    </w:pPr>
    <w:rPr>
      <w:rFonts w:asciiTheme="majorHAnsi" w:eastAsiaTheme="majorEastAsia" w:hAnsiTheme="majorHAnsi" w:cstheme="majorBidi"/>
      <w:bCs/>
      <w:color w:val="A9A57C" w:themeColor="accent1"/>
      <w:sz w:val="32"/>
      <w:szCs w:val="28"/>
      <w14:numForm w14:val="oldStyle"/>
    </w:rPr>
  </w:style>
  <w:style w:type="paragraph" w:styleId="Heading2">
    <w:name w:val="heading 2"/>
    <w:basedOn w:val="Normal"/>
    <w:next w:val="Normal"/>
    <w:link w:val="Heading2Char"/>
    <w:uiPriority w:val="9"/>
    <w:unhideWhenUsed/>
    <w:qFormat/>
    <w:pPr>
      <w:keepNext/>
      <w:keepLines/>
      <w:spacing w:before="120" w:after="0" w:line="240" w:lineRule="auto"/>
      <w:outlineLvl w:val="1"/>
    </w:pPr>
    <w:rPr>
      <w:rFonts w:asciiTheme="majorHAnsi" w:eastAsiaTheme="majorEastAsia" w:hAnsiTheme="majorHAnsi" w:cstheme="majorBidi"/>
      <w:bCs/>
      <w:color w:val="675E47" w:themeColor="text2"/>
      <w:sz w:val="28"/>
      <w:szCs w:val="26"/>
    </w:rPr>
  </w:style>
  <w:style w:type="paragraph" w:styleId="Heading3">
    <w:name w:val="heading 3"/>
    <w:basedOn w:val="Normal"/>
    <w:next w:val="Normal"/>
    <w:link w:val="Heading3Char"/>
    <w:uiPriority w:val="9"/>
    <w:semiHidden/>
    <w:unhideWhenUsed/>
    <w:qFormat/>
    <w:pPr>
      <w:keepNext/>
      <w:keepLines/>
      <w:spacing w:before="20" w:after="0" w:line="240" w:lineRule="auto"/>
      <w:outlineLvl w:val="2"/>
    </w:pPr>
    <w:rPr>
      <w:rFonts w:eastAsiaTheme="majorEastAsia" w:cstheme="majorBidi"/>
      <w:b/>
      <w:bCs/>
      <w:color w:val="848057" w:themeColor="accent1" w:themeShade="BF"/>
      <w:sz w:val="24"/>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A9A57C" w:themeColor="accent1"/>
      <w:sz w:val="22"/>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58553A" w:themeColor="accent1" w:themeShade="80"/>
      <w:sz w:val="22"/>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58553A" w:themeColor="accent1" w:themeShade="80"/>
      <w:sz w:val="22"/>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6F654B" w:themeColor="text1" w:themeTint="BF"/>
      <w:sz w:val="22"/>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6F654B"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6F654B"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Cs/>
      <w:color w:val="A9A57C" w:themeColor="accent1"/>
      <w:sz w:val="32"/>
      <w:szCs w:val="28"/>
      <w14:numForm w14:val="oldStyle"/>
    </w:rPr>
  </w:style>
  <w:style w:type="character" w:customStyle="1" w:styleId="Heading2Char">
    <w:name w:val="Heading 2 Char"/>
    <w:basedOn w:val="DefaultParagraphFont"/>
    <w:link w:val="Heading2"/>
    <w:uiPriority w:val="9"/>
    <w:rPr>
      <w:rFonts w:asciiTheme="majorHAnsi" w:eastAsiaTheme="majorEastAsia" w:hAnsiTheme="majorHAnsi" w:cstheme="majorBidi"/>
      <w:bCs/>
      <w:color w:val="675E47" w:themeColor="text2"/>
      <w:sz w:val="28"/>
      <w:szCs w:val="26"/>
    </w:rPr>
  </w:style>
  <w:style w:type="character" w:customStyle="1" w:styleId="Heading3Char">
    <w:name w:val="Heading 3 Char"/>
    <w:basedOn w:val="DefaultParagraphFont"/>
    <w:link w:val="Heading3"/>
    <w:uiPriority w:val="9"/>
    <w:semiHidden/>
    <w:rPr>
      <w:rFonts w:eastAsiaTheme="majorEastAsia" w:cstheme="majorBidi"/>
      <w:b/>
      <w:bCs/>
      <w:color w:val="848057" w:themeColor="accent1" w:themeShade="BF"/>
      <w:sz w:val="24"/>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4C4635" w:themeColor="text2" w:themeShade="BF"/>
      <w:kern w:val="28"/>
      <w:sz w:val="80"/>
      <w:szCs w:val="52"/>
      <w14:ligatures w14:val="standard"/>
      <w14:numForm w14:val="oldStyle"/>
    </w:rPr>
  </w:style>
  <w:style w:type="character" w:customStyle="1" w:styleId="TitleChar">
    <w:name w:val="Title Char"/>
    <w:basedOn w:val="DefaultParagraphFont"/>
    <w:link w:val="Title"/>
    <w:uiPriority w:val="10"/>
    <w:rPr>
      <w:rFonts w:asciiTheme="majorHAnsi" w:eastAsiaTheme="majorEastAsia" w:hAnsiTheme="majorHAnsi" w:cstheme="majorBidi"/>
      <w:color w:val="4C4635" w:themeColor="text2" w:themeShade="BF"/>
      <w:kern w:val="28"/>
      <w:sz w:val="80"/>
      <w:szCs w:val="52"/>
      <w14:ligatures w14:val="standard"/>
      <w14:numForm w14:val="oldStyle"/>
    </w:rPr>
  </w:style>
  <w:style w:type="paragraph" w:styleId="Subtitle">
    <w:name w:val="Subtitle"/>
    <w:basedOn w:val="Normal"/>
    <w:next w:val="Normal"/>
    <w:link w:val="SubtitleChar"/>
    <w:uiPriority w:val="11"/>
    <w:qFormat/>
    <w:pPr>
      <w:numPr>
        <w:ilvl w:val="1"/>
      </w:numPr>
    </w:pPr>
    <w:rPr>
      <w:rFonts w:eastAsiaTheme="majorEastAsia" w:cstheme="majorBidi"/>
      <w:iCs/>
      <w:color w:val="675E47" w:themeColor="text2"/>
      <w:sz w:val="32"/>
      <w:szCs w:val="24"/>
      <w:lang w:bidi="hi-IN"/>
    </w:rPr>
  </w:style>
  <w:style w:type="character" w:customStyle="1" w:styleId="SubtitleChar">
    <w:name w:val="Subtitle Char"/>
    <w:basedOn w:val="DefaultParagraphFont"/>
    <w:link w:val="Subtitle"/>
    <w:uiPriority w:val="11"/>
    <w:rPr>
      <w:rFonts w:eastAsiaTheme="majorEastAsia" w:cstheme="majorBidi"/>
      <w:iCs/>
      <w:color w:val="675E47" w:themeColor="text2"/>
      <w:sz w:val="32"/>
      <w:szCs w:val="24"/>
      <w:lang w:bidi="hi-IN"/>
    </w:rPr>
  </w:style>
  <w:style w:type="character" w:styleId="PlaceholderText">
    <w:name w:val="Placeholder Text"/>
    <w:basedOn w:val="DefaultParagraphFont"/>
    <w:uiPriority w:val="99"/>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eastAsia="en-US"/>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A9A57C"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58553A"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58553A"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F654B"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6F654B"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6F654B" w:themeColor="text1" w:themeTint="BF"/>
      <w:sz w:val="20"/>
      <w:szCs w:val="20"/>
    </w:rPr>
  </w:style>
  <w:style w:type="paragraph" w:styleId="Caption">
    <w:name w:val="caption"/>
    <w:basedOn w:val="Normal"/>
    <w:next w:val="Normal"/>
    <w:uiPriority w:val="35"/>
    <w:semiHidden/>
    <w:unhideWhenUsed/>
    <w:qFormat/>
    <w:pPr>
      <w:spacing w:line="240" w:lineRule="auto"/>
    </w:pPr>
    <w:rPr>
      <w:rFonts w:eastAsiaTheme="minorEastAsia"/>
      <w:b/>
      <w:bCs/>
      <w:smallCaps/>
      <w:color w:val="675E47" w:themeColor="text2"/>
      <w:spacing w:val="6"/>
      <w:sz w:val="20"/>
      <w:szCs w:val="18"/>
      <w:lang w:bidi="hi-IN"/>
    </w:rPr>
  </w:style>
  <w:style w:type="character" w:styleId="Strong">
    <w:name w:val="Strong"/>
    <w:basedOn w:val="DefaultParagraphFont"/>
    <w:uiPriority w:val="22"/>
    <w:qFormat/>
    <w:rPr>
      <w:b/>
      <w:bCs/>
      <w14:numForm w14:val="oldStyle"/>
    </w:rPr>
  </w:style>
  <w:style w:type="character" w:styleId="Emphasis">
    <w:name w:val="Emphasis"/>
    <w:basedOn w:val="DefaultParagraphFont"/>
    <w:uiPriority w:val="20"/>
    <w:qFormat/>
    <w:rPr>
      <w:i/>
      <w:iCs/>
      <w:color w:val="675E47" w:themeColor="text2"/>
    </w:rPr>
  </w:style>
  <w:style w:type="paragraph" w:styleId="NoSpacing">
    <w:name w:val="No Spacing"/>
    <w:link w:val="NoSpacingChar"/>
    <w:uiPriority w:val="1"/>
    <w:qFormat/>
    <w:pPr>
      <w:spacing w:after="0" w:line="240" w:lineRule="auto"/>
    </w:pPr>
  </w:style>
  <w:style w:type="paragraph" w:styleId="ListParagraph">
    <w:name w:val="List Paragraph"/>
    <w:basedOn w:val="Normal"/>
    <w:uiPriority w:val="34"/>
    <w:qFormat/>
    <w:pPr>
      <w:spacing w:line="240" w:lineRule="auto"/>
      <w:ind w:left="720" w:hanging="288"/>
      <w:contextualSpacing/>
    </w:pPr>
    <w:rPr>
      <w:color w:val="4C4635" w:themeColor="text2" w:themeShade="BF"/>
    </w:rPr>
  </w:style>
  <w:style w:type="paragraph" w:styleId="Quote">
    <w:name w:val="Quote"/>
    <w:basedOn w:val="Normal"/>
    <w:next w:val="Normal"/>
    <w:link w:val="QuoteChar"/>
    <w:uiPriority w:val="29"/>
    <w:qFormat/>
    <w:pPr>
      <w:spacing w:before="160" w:line="300" w:lineRule="auto"/>
      <w:ind w:left="720" w:right="720"/>
      <w:jc w:val="center"/>
    </w:pPr>
    <w:rPr>
      <w:rFonts w:asciiTheme="majorHAnsi" w:eastAsiaTheme="minorEastAsia" w:hAnsiTheme="majorHAnsi"/>
      <w:i/>
      <w:iCs/>
      <w:color w:val="A9A57C" w:themeColor="accent1"/>
      <w:sz w:val="24"/>
      <w:lang w:bidi="hi-IN"/>
      <w14:ligatures w14:val="standard"/>
      <w14:numForm w14:val="oldStyle"/>
    </w:rPr>
  </w:style>
  <w:style w:type="character" w:customStyle="1" w:styleId="QuoteChar">
    <w:name w:val="Quote Char"/>
    <w:basedOn w:val="DefaultParagraphFont"/>
    <w:link w:val="Quote"/>
    <w:uiPriority w:val="29"/>
    <w:rPr>
      <w:rFonts w:asciiTheme="majorHAnsi" w:eastAsiaTheme="minorEastAsia" w:hAnsiTheme="majorHAnsi"/>
      <w:i/>
      <w:iCs/>
      <w:color w:val="A9A57C" w:themeColor="accent1"/>
      <w:sz w:val="24"/>
      <w:lang w:bidi="hi-IN"/>
      <w14:ligatures w14:val="standard"/>
      <w14:numForm w14:val="oldStyle"/>
    </w:rPr>
  </w:style>
  <w:style w:type="paragraph" w:styleId="IntenseQuote">
    <w:name w:val="Intense Quote"/>
    <w:basedOn w:val="Normal"/>
    <w:next w:val="Normal"/>
    <w:link w:val="IntenseQuoteChar"/>
    <w:uiPriority w:val="30"/>
    <w:qFormat/>
    <w:pPr>
      <w:pBdr>
        <w:top w:val="single" w:sz="36" w:space="8" w:color="A9A57C" w:themeColor="accent1"/>
        <w:left w:val="single" w:sz="36" w:space="8" w:color="A9A57C" w:themeColor="accent1"/>
        <w:bottom w:val="single" w:sz="36" w:space="8" w:color="A9A57C" w:themeColor="accent1"/>
        <w:right w:val="single" w:sz="36" w:space="8" w:color="A9A57C" w:themeColor="accent1"/>
      </w:pBdr>
      <w:shd w:val="clear" w:color="auto" w:fill="A9A57C" w:themeFill="accent1"/>
      <w:spacing w:before="200" w:after="280" w:line="300" w:lineRule="auto"/>
      <w:ind w:left="936" w:right="936"/>
      <w:jc w:val="center"/>
    </w:pPr>
    <w:rPr>
      <w:rFonts w:eastAsiaTheme="minorEastAsia"/>
      <w:b/>
      <w:bCs/>
      <w:i/>
      <w:iCs/>
      <w:color w:val="FFFFFF" w:themeColor="background1"/>
      <w:lang w:bidi="hi-IN"/>
      <w14:ligatures w14:val="standard"/>
      <w14:numForm w14:val="oldStyle"/>
    </w:rPr>
  </w:style>
  <w:style w:type="character" w:customStyle="1" w:styleId="IntenseQuoteChar">
    <w:name w:val="Intense Quote Char"/>
    <w:basedOn w:val="DefaultParagraphFont"/>
    <w:link w:val="IntenseQuote"/>
    <w:uiPriority w:val="30"/>
    <w:rPr>
      <w:rFonts w:eastAsiaTheme="minorEastAsia"/>
      <w:b/>
      <w:bCs/>
      <w:i/>
      <w:iCs/>
      <w:color w:val="FFFFFF" w:themeColor="background1"/>
      <w:sz w:val="21"/>
      <w:shd w:val="clear" w:color="auto" w:fill="A9A57C" w:themeFill="accent1"/>
      <w:lang w:bidi="hi-IN"/>
      <w14:ligatures w14:val="standard"/>
      <w14:numForm w14:val="oldStyle"/>
    </w:rPr>
  </w:style>
  <w:style w:type="character" w:styleId="SubtleEmphasis">
    <w:name w:val="Subtle Emphasis"/>
    <w:basedOn w:val="DefaultParagraphFont"/>
    <w:uiPriority w:val="19"/>
    <w:qFormat/>
    <w:rPr>
      <w:i/>
      <w:iCs/>
      <w:color w:val="000000"/>
    </w:rPr>
  </w:style>
  <w:style w:type="character" w:styleId="IntenseEmphasis">
    <w:name w:val="Intense Emphasis"/>
    <w:basedOn w:val="DefaultParagraphFont"/>
    <w:uiPriority w:val="21"/>
    <w:qFormat/>
    <w:rPr>
      <w:b/>
      <w:bCs/>
      <w:i/>
      <w:iCs/>
      <w:color w:val="A9A57C" w:themeColor="accent1"/>
    </w:rPr>
  </w:style>
  <w:style w:type="character" w:styleId="SubtleReference">
    <w:name w:val="Subtle Reference"/>
    <w:basedOn w:val="DefaultParagraphFont"/>
    <w:uiPriority w:val="31"/>
    <w:qFormat/>
    <w:rPr>
      <w:smallCaps/>
      <w:color w:val="9CBEBD" w:themeColor="accent2"/>
      <w:u w:val="single"/>
    </w:rPr>
  </w:style>
  <w:style w:type="character" w:styleId="IntenseReference">
    <w:name w:val="Intense Reference"/>
    <w:basedOn w:val="DefaultParagraphFont"/>
    <w:uiPriority w:val="32"/>
    <w:qFormat/>
    <w:rPr>
      <w:b/>
      <w:bCs/>
      <w:smallCaps/>
      <w:color w:val="9CBEBD" w:themeColor="accent2"/>
      <w:spacing w:val="5"/>
      <w:u w:val="single"/>
    </w:rPr>
  </w:style>
  <w:style w:type="character" w:styleId="BookTitle">
    <w:name w:val="Book Title"/>
    <w:basedOn w:val="DefaultParagraphFont"/>
    <w:uiPriority w:val="33"/>
    <w:qFormat/>
    <w:rPr>
      <w:b/>
      <w:bCs/>
      <w:caps w:val="0"/>
      <w:smallCaps/>
      <w:spacing w:val="10"/>
    </w:rPr>
  </w:style>
  <w:style w:type="paragraph" w:styleId="TOCHeading">
    <w:name w:val="TOC Heading"/>
    <w:basedOn w:val="Heading1"/>
    <w:next w:val="Normal"/>
    <w:uiPriority w:val="39"/>
    <w:semiHidden/>
    <w:unhideWhenUsed/>
    <w:qFormat/>
    <w:pPr>
      <w:spacing w:before="480" w:line="264" w:lineRule="auto"/>
      <w:outlineLvl w:val="9"/>
    </w:pPr>
    <w:rPr>
      <w:b/>
      <w:color w:val="848057" w:themeColor="accent1" w:themeShade="BF"/>
      <w:sz w:val="28"/>
      <w14:numForm w14:val="default"/>
    </w:rPr>
  </w:style>
  <w:style w:type="paragraph" w:customStyle="1" w:styleId="PersonalName">
    <w:name w:val="Personal Name"/>
    <w:basedOn w:val="Title"/>
    <w:qFormat/>
    <w:rPr>
      <w:b/>
      <w:color w:val="4C4635" w:themeColor="text2" w:themeShade="BF"/>
      <w:sz w:val="28"/>
      <w:szCs w:val="28"/>
    </w:rPr>
  </w:style>
  <w:style w:type="character" w:customStyle="1" w:styleId="NoSpacingChar">
    <w:name w:val="No Spacing Char"/>
    <w:basedOn w:val="DefaultParagraphFont"/>
    <w:link w:val="NoSpacing"/>
    <w:uiPriority w:val="1"/>
  </w:style>
  <w:style w:type="paragraph" w:styleId="Header">
    <w:name w:val="header"/>
    <w:basedOn w:val="Normal"/>
    <w:link w:val="HeaderChar"/>
    <w:uiPriority w:val="99"/>
    <w:unhideWhenUsed/>
    <w:pPr>
      <w:tabs>
        <w:tab w:val="center" w:pos="4680"/>
        <w:tab w:val="right" w:pos="9360"/>
      </w:tabs>
      <w:spacing w:after="0" w:line="240" w:lineRule="auto"/>
    </w:pPr>
    <w:rPr>
      <w:lang w:eastAsia="ja-JP"/>
    </w:rPr>
  </w:style>
  <w:style w:type="character" w:customStyle="1" w:styleId="HeaderChar">
    <w:name w:val="Header Char"/>
    <w:basedOn w:val="DefaultParagraphFont"/>
    <w:link w:val="Header"/>
    <w:uiPriority w:val="99"/>
    <w:rPr>
      <w:sz w:val="21"/>
      <w:lang w:eastAsia="ja-JP"/>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sz w:val="21"/>
    </w:rPr>
  </w:style>
  <w:style w:type="character" w:styleId="Hyperlink">
    <w:name w:val="Hyperlink"/>
    <w:basedOn w:val="DefaultParagraphFont"/>
    <w:uiPriority w:val="99"/>
    <w:unhideWhenUsed/>
    <w:rsid w:val="00431F7E"/>
    <w:rPr>
      <w:color w:val="D25814" w:themeColor="hyperlink"/>
      <w:u w:val="single"/>
    </w:rPr>
  </w:style>
  <w:style w:type="character" w:styleId="UnresolvedMention">
    <w:name w:val="Unresolved Mention"/>
    <w:basedOn w:val="DefaultParagraphFont"/>
    <w:uiPriority w:val="99"/>
    <w:semiHidden/>
    <w:unhideWhenUsed/>
    <w:rsid w:val="00431F7E"/>
    <w:rPr>
      <w:color w:val="605E5C"/>
      <w:shd w:val="clear" w:color="auto" w:fill="E1DFDD"/>
    </w:rPr>
  </w:style>
  <w:style w:type="paragraph" w:styleId="NormalWeb">
    <w:name w:val="Normal (Web)"/>
    <w:basedOn w:val="Normal"/>
    <w:uiPriority w:val="99"/>
    <w:semiHidden/>
    <w:unhideWhenUsed/>
    <w:rsid w:val="00B04ABE"/>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33\Adjacency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B8EB36A8EB1402D859E5DE6DAB6CB03"/>
        <w:category>
          <w:name w:val="General"/>
          <w:gallery w:val="placeholder"/>
        </w:category>
        <w:types>
          <w:type w:val="bbPlcHdr"/>
        </w:types>
        <w:behaviors>
          <w:behavior w:val="content"/>
        </w:behaviors>
        <w:guid w:val="{D37C1A3F-E9C1-4B02-95E9-F0C2CF0BB45D}"/>
      </w:docPartPr>
      <w:docPartBody>
        <w:p w:rsidR="00000000" w:rsidRDefault="00000000">
          <w:pPr>
            <w:pStyle w:val="DB8EB36A8EB1402D859E5DE6DAB6CB03"/>
          </w:pPr>
          <w:r>
            <w:t>[Type the document title]</w:t>
          </w:r>
        </w:p>
      </w:docPartBody>
    </w:docPart>
    <w:docPart>
      <w:docPartPr>
        <w:name w:val="216A3A35F06A46A6A5678F4C24E15F3C"/>
        <w:category>
          <w:name w:val="General"/>
          <w:gallery w:val="placeholder"/>
        </w:category>
        <w:types>
          <w:type w:val="bbPlcHdr"/>
        </w:types>
        <w:behaviors>
          <w:behavior w:val="content"/>
        </w:behaviors>
        <w:guid w:val="{FF82CA68-C4A3-42A0-BA13-BA123B429ECC}"/>
      </w:docPartPr>
      <w:docPartBody>
        <w:p w:rsidR="00000000" w:rsidRDefault="00000000">
          <w:pPr>
            <w:pStyle w:val="216A3A35F06A46A6A5678F4C24E15F3C"/>
          </w:pPr>
          <w:r>
            <w:rPr>
              <w:rFonts w:asciiTheme="majorHAnsi" w:hAnsiTheme="majorHAnsi"/>
              <w:color w:val="E8E8E8" w:themeColor="background2"/>
              <w:sz w:val="80"/>
              <w:szCs w:val="80"/>
            </w:rPr>
            <w:t>[Type the document title]</w:t>
          </w:r>
        </w:p>
      </w:docPartBody>
    </w:docPart>
    <w:docPart>
      <w:docPartPr>
        <w:name w:val="C7D06C809E894C58963B46357774C729"/>
        <w:category>
          <w:name w:val="General"/>
          <w:gallery w:val="placeholder"/>
        </w:category>
        <w:types>
          <w:type w:val="bbPlcHdr"/>
        </w:types>
        <w:behaviors>
          <w:behavior w:val="content"/>
        </w:behaviors>
        <w:guid w:val="{CE37D0AB-C4EC-4E6F-91EB-B518F2EE7BAB}"/>
      </w:docPartPr>
      <w:docPartBody>
        <w:p w:rsidR="00000000" w:rsidRDefault="00000000">
          <w:pPr>
            <w:pStyle w:val="C7D06C809E894C58963B46357774C729"/>
          </w:pPr>
          <w:r>
            <w:rPr>
              <w:color w:val="E8E8E8" w:themeColor="background2"/>
            </w:rPr>
            <w:t>[Type the document subtitle]</w:t>
          </w:r>
        </w:p>
      </w:docPartBody>
    </w:docPart>
    <w:docPart>
      <w:docPartPr>
        <w:name w:val="855971EF99F54E7A9D692290C650719E"/>
        <w:category>
          <w:name w:val="General"/>
          <w:gallery w:val="placeholder"/>
        </w:category>
        <w:types>
          <w:type w:val="bbPlcHdr"/>
        </w:types>
        <w:behaviors>
          <w:behavior w:val="content"/>
        </w:behaviors>
        <w:guid w:val="{C9720D97-2502-4867-8E12-E91478146074}"/>
      </w:docPartPr>
      <w:docPartBody>
        <w:p w:rsidR="00000000" w:rsidRDefault="00000000">
          <w:pPr>
            <w:pStyle w:val="855971EF99F54E7A9D692290C650719E"/>
          </w:pPr>
          <w:r>
            <w:rPr>
              <w:color w:val="FFFFFF" w:themeColor="background1"/>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7EC"/>
    <w:rsid w:val="0042726B"/>
    <w:rsid w:val="005464B5"/>
    <w:rsid w:val="00AC07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pPr>
      <w:keepNext/>
      <w:keepLines/>
      <w:bidi w:val="0"/>
      <w:spacing w:before="360" w:after="0" w:line="240" w:lineRule="auto"/>
      <w:outlineLvl w:val="0"/>
    </w:pPr>
    <w:rPr>
      <w:rFonts w:asciiTheme="majorHAnsi" w:eastAsiaTheme="majorEastAsia" w:hAnsiTheme="majorHAnsi" w:cstheme="majorBidi"/>
      <w:bCs/>
      <w:color w:val="156082" w:themeColor="accent1"/>
      <w:kern w:val="0"/>
      <w:sz w:val="32"/>
      <w:szCs w:val="28"/>
      <w:lang w:eastAsia="ja-JP"/>
      <w14:ligatures w14:val="none"/>
      <w14:numForm w14:val="oldStyle"/>
    </w:rPr>
  </w:style>
  <w:style w:type="paragraph" w:styleId="Heading2">
    <w:name w:val="heading 2"/>
    <w:basedOn w:val="Normal"/>
    <w:next w:val="Normal"/>
    <w:link w:val="Heading2Char"/>
    <w:uiPriority w:val="9"/>
    <w:unhideWhenUsed/>
    <w:qFormat/>
    <w:pPr>
      <w:keepNext/>
      <w:keepLines/>
      <w:bidi w:val="0"/>
      <w:spacing w:before="120" w:after="0" w:line="240" w:lineRule="auto"/>
      <w:outlineLvl w:val="1"/>
    </w:pPr>
    <w:rPr>
      <w:rFonts w:asciiTheme="majorHAnsi" w:eastAsiaTheme="majorEastAsia" w:hAnsiTheme="majorHAnsi" w:cstheme="majorBidi"/>
      <w:bCs/>
      <w:color w:val="0E2841" w:themeColor="text2"/>
      <w:kern w:val="0"/>
      <w:sz w:val="28"/>
      <w:szCs w:val="26"/>
      <w:lang w:eastAsia="ko-KR"/>
      <w14:ligatures w14:val="none"/>
    </w:rPr>
  </w:style>
  <w:style w:type="paragraph" w:styleId="Heading3">
    <w:name w:val="heading 3"/>
    <w:basedOn w:val="Normal"/>
    <w:next w:val="Normal"/>
    <w:link w:val="Heading3Char"/>
    <w:uiPriority w:val="9"/>
    <w:unhideWhenUsed/>
    <w:qFormat/>
    <w:pPr>
      <w:keepNext/>
      <w:keepLines/>
      <w:bidi w:val="0"/>
      <w:spacing w:before="20" w:after="0" w:line="240" w:lineRule="auto"/>
      <w:outlineLvl w:val="2"/>
    </w:pPr>
    <w:rPr>
      <w:rFonts w:eastAsiaTheme="majorEastAsia" w:cstheme="majorBidi"/>
      <w:b/>
      <w:bCs/>
      <w:color w:val="0F4761" w:themeColor="accent1" w:themeShade="BF"/>
      <w:kern w:val="0"/>
      <w:szCs w:val="22"/>
      <w:lang w:eastAsia="ko-KR"/>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B8EB36A8EB1402D859E5DE6DAB6CB03">
    <w:name w:val="DB8EB36A8EB1402D859E5DE6DAB6CB03"/>
    <w:pPr>
      <w:bidi/>
    </w:pPr>
  </w:style>
  <w:style w:type="character" w:styleId="PlaceholderText">
    <w:name w:val="Placeholder Text"/>
    <w:basedOn w:val="DefaultParagraphFont"/>
    <w:uiPriority w:val="99"/>
    <w:rPr>
      <w:color w:val="808080"/>
    </w:rPr>
  </w:style>
  <w:style w:type="paragraph" w:customStyle="1" w:styleId="115254DE6EB94A8D98E67329F568B9D1">
    <w:name w:val="115254DE6EB94A8D98E67329F568B9D1"/>
    <w:pPr>
      <w:bidi/>
    </w:pPr>
  </w:style>
  <w:style w:type="character" w:customStyle="1" w:styleId="Heading1Char">
    <w:name w:val="Heading 1 Char"/>
    <w:basedOn w:val="DefaultParagraphFont"/>
    <w:link w:val="Heading1"/>
    <w:uiPriority w:val="9"/>
    <w:rPr>
      <w:rFonts w:asciiTheme="majorHAnsi" w:eastAsiaTheme="majorEastAsia" w:hAnsiTheme="majorHAnsi" w:cstheme="majorBidi"/>
      <w:bCs/>
      <w:color w:val="156082" w:themeColor="accent1"/>
      <w:kern w:val="0"/>
      <w:sz w:val="32"/>
      <w:szCs w:val="28"/>
      <w:lang w:eastAsia="ja-JP"/>
      <w14:ligatures w14:val="none"/>
      <w14:numForm w14:val="oldStyle"/>
    </w:rPr>
  </w:style>
  <w:style w:type="character" w:customStyle="1" w:styleId="Heading2Char">
    <w:name w:val="Heading 2 Char"/>
    <w:basedOn w:val="DefaultParagraphFont"/>
    <w:link w:val="Heading2"/>
    <w:uiPriority w:val="9"/>
    <w:rPr>
      <w:rFonts w:asciiTheme="majorHAnsi" w:eastAsiaTheme="majorEastAsia" w:hAnsiTheme="majorHAnsi" w:cstheme="majorBidi"/>
      <w:bCs/>
      <w:color w:val="0E2841" w:themeColor="text2"/>
      <w:kern w:val="0"/>
      <w:sz w:val="28"/>
      <w:szCs w:val="26"/>
      <w:lang w:eastAsia="ko-KR"/>
      <w14:ligatures w14:val="none"/>
    </w:rPr>
  </w:style>
  <w:style w:type="character" w:customStyle="1" w:styleId="Heading3Char">
    <w:name w:val="Heading 3 Char"/>
    <w:basedOn w:val="DefaultParagraphFont"/>
    <w:link w:val="Heading3"/>
    <w:uiPriority w:val="9"/>
    <w:rPr>
      <w:rFonts w:eastAsiaTheme="majorEastAsia" w:cstheme="majorBidi"/>
      <w:b/>
      <w:bCs/>
      <w:color w:val="0F4761" w:themeColor="accent1" w:themeShade="BF"/>
      <w:kern w:val="0"/>
      <w:szCs w:val="22"/>
      <w:lang w:eastAsia="ko-KR"/>
      <w14:ligatures w14:val="none"/>
    </w:rPr>
  </w:style>
  <w:style w:type="paragraph" w:customStyle="1" w:styleId="84EF76AF4B6D416FAF4F261F39534709">
    <w:name w:val="84EF76AF4B6D416FAF4F261F39534709"/>
    <w:pPr>
      <w:bidi/>
    </w:pPr>
  </w:style>
  <w:style w:type="paragraph" w:customStyle="1" w:styleId="216A3A35F06A46A6A5678F4C24E15F3C">
    <w:name w:val="216A3A35F06A46A6A5678F4C24E15F3C"/>
    <w:pPr>
      <w:bidi/>
    </w:pPr>
  </w:style>
  <w:style w:type="paragraph" w:customStyle="1" w:styleId="C7D06C809E894C58963B46357774C729">
    <w:name w:val="C7D06C809E894C58963B46357774C729"/>
    <w:pPr>
      <w:bidi/>
    </w:pPr>
  </w:style>
  <w:style w:type="paragraph" w:customStyle="1" w:styleId="7EA5E84829EC41318ECBC67855B4847A">
    <w:name w:val="7EA5E84829EC41318ECBC67855B4847A"/>
    <w:pPr>
      <w:bidi/>
    </w:pPr>
  </w:style>
  <w:style w:type="paragraph" w:customStyle="1" w:styleId="855971EF99F54E7A9D692290C650719E">
    <w:name w:val="855971EF99F54E7A9D692290C650719E"/>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Adjacency">
  <a:themeElements>
    <a:clrScheme name="Adjacency">
      <a:dk1>
        <a:srgbClr val="2F2B20"/>
      </a:dk1>
      <a:lt1>
        <a:srgbClr val="FFFFFF"/>
      </a:lt1>
      <a:dk2>
        <a:srgbClr val="675E47"/>
      </a:dk2>
      <a:lt2>
        <a:srgbClr val="DFDCB7"/>
      </a:lt2>
      <a:accent1>
        <a:srgbClr val="A9A57C"/>
      </a:accent1>
      <a:accent2>
        <a:srgbClr val="9CBEBD"/>
      </a:accent2>
      <a:accent3>
        <a:srgbClr val="D2CB6C"/>
      </a:accent3>
      <a:accent4>
        <a:srgbClr val="95A39D"/>
      </a:accent4>
      <a:accent5>
        <a:srgbClr val="C89F5D"/>
      </a:accent5>
      <a:accent6>
        <a:srgbClr val="B1A089"/>
      </a:accent6>
      <a:hlink>
        <a:srgbClr val="D25814"/>
      </a:hlink>
      <a:folHlink>
        <a:srgbClr val="849A0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djacency">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gradFill rotWithShape="1">
          <a:gsLst>
            <a:gs pos="0">
              <a:schemeClr val="phClr">
                <a:tint val="90000"/>
              </a:schemeClr>
            </a:gs>
            <a:gs pos="75000">
              <a:schemeClr val="phClr">
                <a:shade val="100000"/>
                <a:satMod val="115000"/>
              </a:schemeClr>
            </a:gs>
            <a:gs pos="100000">
              <a:schemeClr val="phClr">
                <a:shade val="70000"/>
                <a:satMod val="130000"/>
              </a:schemeClr>
            </a:gs>
          </a:gsLst>
          <a:path path="circle">
            <a:fillToRect l="20000" t="50000" r="100000" b="50000"/>
          </a:path>
        </a:gradFill>
        <a:blipFill rotWithShape="1">
          <a:blip xmlns:r="http://schemas.openxmlformats.org/officeDocument/2006/relationships" r:embed="rId1">
            <a:duotone>
              <a:schemeClr val="phClr">
                <a:tint val="97000"/>
              </a:schemeClr>
              <a:schemeClr val="phClr">
                <a:shade val="96000"/>
              </a:schemeClr>
            </a:duotone>
          </a:blip>
          <a:tile tx="0" ty="0" sx="32000" sy="32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9577219-AEDE-4F83-AA1A-2AAFF5534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AdjacencyReport</Template>
  <TotalTime>454</TotalTime>
  <Pages>17</Pages>
  <Words>2242</Words>
  <Characters>12784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VLAN and Inter-VLAN Routing with FortiGate</vt:lpstr>
    </vt:vector>
  </TitlesOfParts>
  <Company/>
  <LinksUpToDate>false</LinksUpToDate>
  <CharactersWithSpaces>14997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VLAN and Inter-VLAN Routing with FortiGate</dc:title>
  <dc:subject>HQ‑Branch Network with FortiGate</dc:subject>
  <dc:creator>Malak Emad</dc:creator>
  <cp:lastModifiedBy>Malak Emad</cp:lastModifiedBy>
  <cp:revision>4</cp:revision>
  <dcterms:created xsi:type="dcterms:W3CDTF">2025-11-30T07:36:00Z</dcterms:created>
  <dcterms:modified xsi:type="dcterms:W3CDTF">2025-11-30T15:11:00Z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42604007-16f6-4be1-a49f-0b0411d588a9</vt:lpwstr>
  </property>
</Properties>
</file>