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3CF6" w14:textId="78F79DD2" w:rsidR="00B721D6" w:rsidRPr="00B721D6" w:rsidRDefault="00B721D6" w:rsidP="00B721D6">
      <w:pPr>
        <w:pStyle w:val="Title"/>
        <w:jc w:val="center"/>
      </w:pPr>
      <w:r>
        <w:t>Project Documentation</w:t>
      </w:r>
    </w:p>
    <w:p w14:paraId="36172AAA" w14:textId="45416F57" w:rsidR="00B721D6" w:rsidRPr="00146A39" w:rsidRDefault="00B721D6" w:rsidP="00B721D6">
      <w:pPr>
        <w:pStyle w:val="Heading1"/>
        <w:rPr>
          <w:b/>
          <w:bCs/>
          <w:sz w:val="32"/>
          <w:szCs w:val="32"/>
        </w:rPr>
      </w:pPr>
      <w:r w:rsidRPr="00146A39">
        <w:rPr>
          <w:b/>
          <w:bCs/>
          <w:sz w:val="32"/>
          <w:szCs w:val="32"/>
        </w:rPr>
        <w:t>1. Project Overview</w:t>
      </w:r>
    </w:p>
    <w:p w14:paraId="0D18C859" w14:textId="4E6E81F1" w:rsidR="00B721D6" w:rsidRDefault="00B721D6" w:rsidP="00B721D6">
      <w:r>
        <w:t>The Egyptian real estate market is dynamic and diverse, offering a wide range of property types from studios to luxury villas. This project focuses on the development of an interactive Power BI Dashboard to analyze current market data.</w:t>
      </w:r>
    </w:p>
    <w:p w14:paraId="1EBD90BC" w14:textId="007BCFC0" w:rsidR="00B721D6" w:rsidRDefault="00B721D6" w:rsidP="00B721D6">
      <w:r>
        <w:t>By utilizing a structured dataset containing critical property attributes—such as price, size (sqm), bedroom count, and payment methods—this project aims to provide stakeholders with actionable insights into pricing trends, inventory availability, and value-for-money assessments across different property categories. The dashboard will transform raw listing data into visual intelligence to assist investors, buyers, and developers in making informed decisions.</w:t>
      </w:r>
    </w:p>
    <w:p w14:paraId="69663338" w14:textId="77777777" w:rsidR="00B721D6" w:rsidRPr="00146A39" w:rsidRDefault="00B721D6" w:rsidP="00B721D6">
      <w:pPr>
        <w:pStyle w:val="Heading1"/>
        <w:rPr>
          <w:b/>
          <w:bCs/>
          <w:sz w:val="32"/>
          <w:szCs w:val="32"/>
        </w:rPr>
      </w:pPr>
      <w:r w:rsidRPr="00146A39">
        <w:rPr>
          <w:b/>
          <w:bCs/>
          <w:sz w:val="32"/>
          <w:szCs w:val="32"/>
        </w:rPr>
        <w:t>2. Project Objectives</w:t>
      </w:r>
    </w:p>
    <w:p w14:paraId="5BB6444E" w14:textId="27D34FC9" w:rsidR="00B721D6" w:rsidRDefault="00B721D6" w:rsidP="008961B2">
      <w:r>
        <w:t>The primary objective of this project is to visualize the real estate landscape in Egypt to answer key business questions. Specifically, the project aims to:</w:t>
      </w:r>
    </w:p>
    <w:p w14:paraId="66A0AC51" w14:textId="28DD9A05" w:rsidR="00B721D6" w:rsidRDefault="00B721D6" w:rsidP="00B721D6">
      <w:pPr>
        <w:pStyle w:val="ListParagraph"/>
        <w:numPr>
          <w:ilvl w:val="0"/>
          <w:numId w:val="1"/>
        </w:numPr>
      </w:pPr>
      <w:r w:rsidRPr="00025D3C">
        <w:rPr>
          <w:b/>
          <w:bCs/>
        </w:rPr>
        <w:t>Analyze Pricing Trends:</w:t>
      </w:r>
      <w:r>
        <w:t xml:space="preserve"> Determine the average Price and Price Per Meter across various property types (e.g., Villas vs. Studios).</w:t>
      </w:r>
    </w:p>
    <w:p w14:paraId="3539F98F" w14:textId="586A7E2B" w:rsidR="00B721D6" w:rsidRDefault="00B721D6" w:rsidP="00B721D6">
      <w:pPr>
        <w:pStyle w:val="ListParagraph"/>
        <w:numPr>
          <w:ilvl w:val="0"/>
          <w:numId w:val="1"/>
        </w:numPr>
      </w:pPr>
      <w:r w:rsidRPr="00025D3C">
        <w:rPr>
          <w:b/>
          <w:bCs/>
        </w:rPr>
        <w:t>Assess Payment Preferences:</w:t>
      </w:r>
      <w:r>
        <w:t xml:space="preserve"> Evaluate the distribution of payment methods (Cash vs. Installment) and analyze the financial barrier to entry via Down Payment and Estimated Down Payment metrics.</w:t>
      </w:r>
    </w:p>
    <w:p w14:paraId="69717AD9" w14:textId="0877207D" w:rsidR="00B721D6" w:rsidRDefault="00B721D6" w:rsidP="00B721D6">
      <w:pPr>
        <w:pStyle w:val="ListParagraph"/>
        <w:numPr>
          <w:ilvl w:val="0"/>
          <w:numId w:val="1"/>
        </w:numPr>
      </w:pPr>
      <w:r w:rsidRPr="00025D3C">
        <w:rPr>
          <w:b/>
          <w:bCs/>
        </w:rPr>
        <w:t>Correlate Size and Value:</w:t>
      </w:r>
      <w:r>
        <w:t xml:space="preserve"> Investigate the relationship between property size (Size by Meter) and total price to identify value outliers.</w:t>
      </w:r>
    </w:p>
    <w:p w14:paraId="5216163C" w14:textId="5D260392" w:rsidR="00B721D6" w:rsidRDefault="00B721D6" w:rsidP="00B721D6">
      <w:pPr>
        <w:pStyle w:val="ListParagraph"/>
        <w:numPr>
          <w:ilvl w:val="0"/>
          <w:numId w:val="1"/>
        </w:numPr>
      </w:pPr>
      <w:r w:rsidRPr="00025D3C">
        <w:rPr>
          <w:b/>
          <w:bCs/>
        </w:rPr>
        <w:t>Monitor Inventory Status:</w:t>
      </w:r>
      <w:r>
        <w:t xml:space="preserve"> Visualize the ratio of properties that are Ready to Move versus those Under Construction.</w:t>
      </w:r>
    </w:p>
    <w:p w14:paraId="345FE9B8" w14:textId="77777777" w:rsidR="00B721D6" w:rsidRDefault="00B721D6" w:rsidP="00B721D6">
      <w:pPr>
        <w:pStyle w:val="ListParagraph"/>
        <w:numPr>
          <w:ilvl w:val="0"/>
          <w:numId w:val="1"/>
        </w:numPr>
      </w:pPr>
      <w:r w:rsidRPr="00025D3C">
        <w:rPr>
          <w:b/>
          <w:bCs/>
        </w:rPr>
        <w:t>Bedroom/Bathroom Distribution:</w:t>
      </w:r>
      <w:r>
        <w:t xml:space="preserve"> Segment properties based on the number of bedrooms and bathrooms to understand current market supply.</w:t>
      </w:r>
    </w:p>
    <w:p w14:paraId="5E95FD3A" w14:textId="77777777" w:rsidR="00B721D6" w:rsidRDefault="00B721D6" w:rsidP="00B721D6"/>
    <w:p w14:paraId="3B207B8D" w14:textId="77777777" w:rsidR="00B721D6" w:rsidRPr="00146A39" w:rsidRDefault="00B721D6" w:rsidP="00B721D6">
      <w:pPr>
        <w:pStyle w:val="Heading1"/>
        <w:rPr>
          <w:b/>
          <w:bCs/>
          <w:sz w:val="32"/>
          <w:szCs w:val="32"/>
        </w:rPr>
      </w:pPr>
      <w:r w:rsidRPr="00146A39">
        <w:rPr>
          <w:b/>
          <w:bCs/>
          <w:sz w:val="32"/>
          <w:szCs w:val="32"/>
        </w:rPr>
        <w:t>3. Project Scope</w:t>
      </w:r>
    </w:p>
    <w:p w14:paraId="6830B61F" w14:textId="77777777" w:rsidR="00B721D6" w:rsidRDefault="00B721D6" w:rsidP="00B721D6">
      <w:r>
        <w:t>The scope defines the boundaries of this analysis and the specific data points that will be utilized.</w:t>
      </w:r>
    </w:p>
    <w:p w14:paraId="2FC7C4AA" w14:textId="77777777" w:rsidR="00B721D6" w:rsidRDefault="00B721D6" w:rsidP="00B721D6"/>
    <w:p w14:paraId="39A3082B" w14:textId="11422233" w:rsidR="00B721D6" w:rsidRDefault="00B721D6" w:rsidP="00B721D6">
      <w:r w:rsidRPr="00892E1A">
        <w:rPr>
          <w:b/>
          <w:bCs/>
        </w:rPr>
        <w:lastRenderedPageBreak/>
        <w:t>Data Analysis:</w:t>
      </w:r>
      <w:r>
        <w:t xml:space="preserve"> The project is limited to the analysis of the provided dataset columns:</w:t>
      </w:r>
    </w:p>
    <w:p w14:paraId="651D7CAC" w14:textId="3126C809" w:rsidR="00B721D6" w:rsidRDefault="00B721D6" w:rsidP="00B721D6">
      <w:pPr>
        <w:pStyle w:val="ListParagraph"/>
        <w:numPr>
          <w:ilvl w:val="0"/>
          <w:numId w:val="2"/>
        </w:numPr>
      </w:pPr>
      <w:r w:rsidRPr="00892E1A">
        <w:rPr>
          <w:b/>
          <w:bCs/>
        </w:rPr>
        <w:t>Financials:</w:t>
      </w:r>
      <w:r>
        <w:t xml:space="preserve"> Price, Down Payment - EGP, Estimated Down Payment - EGP, Price Per Meter.</w:t>
      </w:r>
    </w:p>
    <w:p w14:paraId="661FBDEF" w14:textId="37D4BC04" w:rsidR="00B721D6" w:rsidRDefault="00B721D6" w:rsidP="00B721D6">
      <w:pPr>
        <w:pStyle w:val="ListParagraph"/>
        <w:numPr>
          <w:ilvl w:val="0"/>
          <w:numId w:val="2"/>
        </w:numPr>
      </w:pPr>
      <w:r w:rsidRPr="00892E1A">
        <w:rPr>
          <w:b/>
          <w:bCs/>
        </w:rPr>
        <w:t>Property Attributes:</w:t>
      </w:r>
      <w:r>
        <w:t xml:space="preserve"> Type (Villa, Studio, etc.), Size by Meter, No of Bedrooms, No of Bathrooms.</w:t>
      </w:r>
    </w:p>
    <w:p w14:paraId="5AD13563" w14:textId="37244E49" w:rsidR="00B721D6" w:rsidRDefault="00B721D6" w:rsidP="00B721D6">
      <w:pPr>
        <w:pStyle w:val="ListParagraph"/>
        <w:numPr>
          <w:ilvl w:val="0"/>
          <w:numId w:val="2"/>
        </w:numPr>
      </w:pPr>
      <w:r w:rsidRPr="00892E1A">
        <w:rPr>
          <w:b/>
          <w:bCs/>
        </w:rPr>
        <w:t>Status &amp; Transaction:</w:t>
      </w:r>
      <w:r>
        <w:t xml:space="preserve"> Available or Under construction, Payment Method.</w:t>
      </w:r>
    </w:p>
    <w:p w14:paraId="5F414D5E" w14:textId="06DC265B" w:rsidR="00B721D6" w:rsidRDefault="00B721D6" w:rsidP="00B721D6">
      <w:pPr>
        <w:pStyle w:val="ListParagraph"/>
        <w:numPr>
          <w:ilvl w:val="0"/>
          <w:numId w:val="2"/>
        </w:numPr>
      </w:pPr>
      <w:r w:rsidRPr="00892E1A">
        <w:rPr>
          <w:b/>
          <w:bCs/>
        </w:rPr>
        <w:t>Visualization:</w:t>
      </w:r>
      <w:r>
        <w:t xml:space="preserve"> Creation of a Power BI dashboard including:</w:t>
      </w:r>
    </w:p>
    <w:p w14:paraId="54B9D9DE" w14:textId="2332F85D" w:rsidR="00B721D6" w:rsidRDefault="00B721D6" w:rsidP="00B721D6">
      <w:pPr>
        <w:pStyle w:val="ListParagraph"/>
        <w:numPr>
          <w:ilvl w:val="0"/>
          <w:numId w:val="2"/>
        </w:numPr>
      </w:pPr>
      <w:r>
        <w:t>Comparative analysis charts (Bar charts for property types).</w:t>
      </w:r>
    </w:p>
    <w:p w14:paraId="03A1A94B" w14:textId="7EBCEE1B" w:rsidR="00200013" w:rsidRDefault="00B721D6" w:rsidP="00B721D6">
      <w:pPr>
        <w:pStyle w:val="ListParagraph"/>
        <w:numPr>
          <w:ilvl w:val="0"/>
          <w:numId w:val="2"/>
        </w:numPr>
      </w:pPr>
      <w:r w:rsidRPr="00892E1A">
        <w:rPr>
          <w:b/>
          <w:bCs/>
        </w:rPr>
        <w:t>Geography:</w:t>
      </w:r>
      <w:r>
        <w:t xml:space="preserve"> The analysis is focused on the Egyptian market context provided in the dataset.</w:t>
      </w:r>
    </w:p>
    <w:p w14:paraId="0F190E01" w14:textId="77777777" w:rsidR="008961B2" w:rsidRPr="008961B2" w:rsidRDefault="008961B2" w:rsidP="008961B2">
      <w:pPr>
        <w:pStyle w:val="Heading1"/>
        <w:rPr>
          <w:b/>
          <w:bCs/>
          <w:sz w:val="28"/>
          <w:szCs w:val="28"/>
        </w:rPr>
      </w:pPr>
      <w:r w:rsidRPr="008961B2">
        <w:rPr>
          <w:b/>
          <w:bCs/>
          <w:sz w:val="28"/>
          <w:szCs w:val="28"/>
        </w:rPr>
        <w:t xml:space="preserve">4. </w:t>
      </w:r>
      <w:r w:rsidRPr="00146A39">
        <w:rPr>
          <w:b/>
          <w:bCs/>
          <w:sz w:val="32"/>
          <w:szCs w:val="32"/>
        </w:rPr>
        <w:t>Data Preparation &amp; Cleaning Process</w:t>
      </w:r>
    </w:p>
    <w:p w14:paraId="21E4EA3B" w14:textId="033DDE0A" w:rsidR="008961B2" w:rsidRDefault="008961B2" w:rsidP="008961B2">
      <w:r>
        <w:t>To ensure data accuracy and consistency, the following transformation steps were applied using Power Query Editor (ETL Process):</w:t>
      </w:r>
    </w:p>
    <w:p w14:paraId="58E84DB6" w14:textId="04258B9F" w:rsidR="008961B2" w:rsidRPr="00146A39" w:rsidRDefault="008961B2" w:rsidP="00025D3C">
      <w:pPr>
        <w:pStyle w:val="Heading2"/>
        <w:ind w:left="720"/>
        <w:rPr>
          <w:sz w:val="28"/>
          <w:szCs w:val="28"/>
        </w:rPr>
      </w:pPr>
      <w:r w:rsidRPr="00146A39">
        <w:rPr>
          <w:sz w:val="28"/>
          <w:szCs w:val="28"/>
        </w:rPr>
        <w:t>4.1. Data Loading &amp; Type Standardization</w:t>
      </w:r>
    </w:p>
    <w:p w14:paraId="30A4B4C7" w14:textId="5E127A9A" w:rsidR="008961B2" w:rsidRDefault="008961B2" w:rsidP="00146A39">
      <w:r w:rsidRPr="00146A39">
        <w:rPr>
          <w:b/>
          <w:bCs/>
          <w:u w:val="single"/>
        </w:rPr>
        <w:t>Import:</w:t>
      </w:r>
      <w:r>
        <w:t xml:space="preserve"> Loaded raw data from the CSV source file (egypt_real_estate_listings.csv).</w:t>
      </w:r>
    </w:p>
    <w:p w14:paraId="65EAF30A" w14:textId="05F65F8F" w:rsidR="008961B2" w:rsidRDefault="008961B2" w:rsidP="00146A39">
      <w:r w:rsidRPr="00146A39">
        <w:rPr>
          <w:b/>
          <w:bCs/>
          <w:u w:val="single"/>
        </w:rPr>
        <w:t>Type Conversion:</w:t>
      </w:r>
      <w:r>
        <w:t xml:space="preserve"> Standardized data types for key columns:</w:t>
      </w:r>
    </w:p>
    <w:p w14:paraId="597F0736" w14:textId="57BC9CDB" w:rsidR="008961B2" w:rsidRDefault="008961B2" w:rsidP="00146A39">
      <w:r w:rsidRPr="00146A39">
        <w:rPr>
          <w:b/>
          <w:bCs/>
          <w:u w:val="single"/>
        </w:rPr>
        <w:t>Text:</w:t>
      </w:r>
      <w:r>
        <w:t xml:space="preserve"> URL, Description, Location, Type, Payment Method.</w:t>
      </w:r>
    </w:p>
    <w:p w14:paraId="574A04E4" w14:textId="06A87B66" w:rsidR="008961B2" w:rsidRDefault="008961B2" w:rsidP="00146A39">
      <w:r w:rsidRPr="00146A39">
        <w:rPr>
          <w:b/>
          <w:bCs/>
          <w:u w:val="single"/>
        </w:rPr>
        <w:t>Numeric:</w:t>
      </w:r>
      <w:r>
        <w:t xml:space="preserve"> Price, Bathrooms.</w:t>
      </w:r>
    </w:p>
    <w:p w14:paraId="4DAA9032" w14:textId="77777777" w:rsidR="008961B2" w:rsidRDefault="008961B2" w:rsidP="008961B2">
      <w:r w:rsidRPr="00146A39">
        <w:rPr>
          <w:b/>
          <w:bCs/>
          <w:u w:val="single"/>
        </w:rPr>
        <w:t>Date:</w:t>
      </w:r>
      <w:r>
        <w:t xml:space="preserve"> Available From.</w:t>
      </w:r>
    </w:p>
    <w:p w14:paraId="236AA130" w14:textId="77777777" w:rsidR="008961B2" w:rsidRDefault="008961B2" w:rsidP="008961B2"/>
    <w:p w14:paraId="4CB66BCE" w14:textId="77777777" w:rsidR="008961B2" w:rsidRPr="00146A39" w:rsidRDefault="008961B2" w:rsidP="00025D3C">
      <w:pPr>
        <w:pStyle w:val="Heading2"/>
        <w:ind w:left="720"/>
        <w:rPr>
          <w:sz w:val="28"/>
          <w:szCs w:val="28"/>
        </w:rPr>
      </w:pPr>
      <w:r w:rsidRPr="00146A39">
        <w:rPr>
          <w:sz w:val="28"/>
          <w:szCs w:val="28"/>
        </w:rPr>
        <w:t>4.2. Location Cleansing &amp; Enrichment</w:t>
      </w:r>
    </w:p>
    <w:p w14:paraId="0D528E9D" w14:textId="77777777" w:rsidR="008961B2" w:rsidRDefault="008961B2" w:rsidP="008961B2"/>
    <w:p w14:paraId="31734FF0" w14:textId="0892A9E3" w:rsidR="008961B2" w:rsidRDefault="008961B2" w:rsidP="00146A39">
      <w:r w:rsidRPr="00146A39">
        <w:rPr>
          <w:b/>
          <w:bCs/>
          <w:u w:val="single"/>
        </w:rPr>
        <w:t>Parsing:</w:t>
      </w:r>
      <w:r>
        <w:t xml:space="preserve"> Split the location column by delimiters (commas) into multiple sub-columns to isolate city and region details.</w:t>
      </w:r>
    </w:p>
    <w:p w14:paraId="1DE2F24A" w14:textId="19804A10" w:rsidR="008961B2" w:rsidRDefault="008961B2" w:rsidP="00146A39">
      <w:r w:rsidRPr="00146A39">
        <w:rPr>
          <w:b/>
          <w:bCs/>
          <w:u w:val="single"/>
        </w:rPr>
        <w:t>Consolidation:</w:t>
      </w:r>
      <w:r>
        <w:t xml:space="preserve"> Created a FinalLocation column by prioritizing the most granular location available (merging data from location.5 down to location.1).</w:t>
      </w:r>
    </w:p>
    <w:p w14:paraId="10329574" w14:textId="69A600AE" w:rsidR="008961B2" w:rsidRDefault="008961B2" w:rsidP="00146A39">
      <w:r w:rsidRPr="00146A39">
        <w:rPr>
          <w:b/>
          <w:bCs/>
          <w:u w:val="single"/>
        </w:rPr>
        <w:t>Extraction from URL:</w:t>
      </w:r>
      <w:r>
        <w:t xml:space="preserve"> Extracted location data embedded in the url string as a fallback for missing location fields.</w:t>
      </w:r>
    </w:p>
    <w:p w14:paraId="293282B1" w14:textId="20750E3F" w:rsidR="008961B2" w:rsidRDefault="008961B2" w:rsidP="00146A39">
      <w:r w:rsidRPr="00146A39">
        <w:rPr>
          <w:b/>
          <w:bCs/>
          <w:u w:val="single"/>
        </w:rPr>
        <w:t>Standardization:</w:t>
      </w:r>
      <w:r>
        <w:t xml:space="preserve"> Cleaned and renamed region names (e.g., replacing "Al" with "Al Daqahlya", "North" with "North Coast") to fix inconsistencies.</w:t>
      </w:r>
    </w:p>
    <w:p w14:paraId="11CC76C7" w14:textId="77777777" w:rsidR="008961B2" w:rsidRDefault="008961B2" w:rsidP="008961B2">
      <w:r w:rsidRPr="00146A39">
        <w:rPr>
          <w:b/>
          <w:bCs/>
          <w:u w:val="single"/>
        </w:rPr>
        <w:t>Gap Filling:</w:t>
      </w:r>
      <w:r>
        <w:t xml:space="preserve"> Filled missing values in FinalLocation using the extracted URL location data.</w:t>
      </w:r>
    </w:p>
    <w:p w14:paraId="6BF565CA" w14:textId="77777777" w:rsidR="008961B2" w:rsidRDefault="008961B2" w:rsidP="008961B2"/>
    <w:p w14:paraId="404EEABF" w14:textId="77777777" w:rsidR="008961B2" w:rsidRPr="00146A39" w:rsidRDefault="008961B2" w:rsidP="00025D3C">
      <w:pPr>
        <w:pStyle w:val="Heading2"/>
        <w:ind w:left="720"/>
        <w:rPr>
          <w:sz w:val="28"/>
          <w:szCs w:val="28"/>
        </w:rPr>
      </w:pPr>
      <w:r w:rsidRPr="00146A39">
        <w:rPr>
          <w:sz w:val="28"/>
          <w:szCs w:val="28"/>
        </w:rPr>
        <w:t>4.3. Property Size Normalization</w:t>
      </w:r>
    </w:p>
    <w:p w14:paraId="2E907EAD" w14:textId="77777777" w:rsidR="008961B2" w:rsidRDefault="008961B2" w:rsidP="008961B2"/>
    <w:p w14:paraId="78586BCA" w14:textId="77777777" w:rsidR="008961B2" w:rsidRDefault="008961B2" w:rsidP="008961B2">
      <w:r w:rsidRPr="00146A39">
        <w:rPr>
          <w:b/>
          <w:bCs/>
          <w:u w:val="single"/>
        </w:rPr>
        <w:t>Splitting:</w:t>
      </w:r>
      <w:r>
        <w:t xml:space="preserve"> Separated the size field into two distinct metrics: size by FT (Square Feet) and size by M (Square Meters).</w:t>
      </w:r>
    </w:p>
    <w:p w14:paraId="732C2661" w14:textId="77777777" w:rsidR="008961B2" w:rsidRDefault="008961B2" w:rsidP="008961B2"/>
    <w:p w14:paraId="7FC95D22" w14:textId="77777777" w:rsidR="008961B2" w:rsidRDefault="008961B2" w:rsidP="008961B2">
      <w:r w:rsidRPr="00146A39">
        <w:rPr>
          <w:b/>
          <w:bCs/>
          <w:u w:val="single"/>
        </w:rPr>
        <w:t>Cleaning:</w:t>
      </w:r>
      <w:r>
        <w:t xml:space="preserve"> Removed text suffixes like "sqft" and "sqm" to convert these fields into pure numeric values for calculation.</w:t>
      </w:r>
    </w:p>
    <w:p w14:paraId="6B06D1F7" w14:textId="77777777" w:rsidR="008961B2" w:rsidRDefault="008961B2" w:rsidP="008961B2"/>
    <w:p w14:paraId="7FB1F13B" w14:textId="77777777" w:rsidR="008961B2" w:rsidRDefault="008961B2" w:rsidP="008961B2">
      <w:r w:rsidRPr="00146A39">
        <w:rPr>
          <w:b/>
          <w:bCs/>
          <w:u w:val="single"/>
        </w:rPr>
        <w:t>Outlier Removal:</w:t>
      </w:r>
      <w:r>
        <w:t xml:space="preserve"> Filtered out unrealistic size values (e.g., "1", "2", or erroneous large numbers like "15811692") and removed rows where size by M was null.</w:t>
      </w:r>
    </w:p>
    <w:p w14:paraId="6880520D" w14:textId="77777777" w:rsidR="008961B2" w:rsidRDefault="008961B2" w:rsidP="008961B2"/>
    <w:p w14:paraId="1DD8B309" w14:textId="77777777" w:rsidR="008961B2" w:rsidRPr="00146A39" w:rsidRDefault="008961B2" w:rsidP="00025D3C">
      <w:pPr>
        <w:pStyle w:val="Heading2"/>
        <w:ind w:left="720"/>
        <w:rPr>
          <w:sz w:val="28"/>
          <w:szCs w:val="28"/>
        </w:rPr>
      </w:pPr>
      <w:r w:rsidRPr="00146A39">
        <w:rPr>
          <w:sz w:val="28"/>
          <w:szCs w:val="28"/>
        </w:rPr>
        <w:t>4.4. Financial Metrics &amp; Calculations</w:t>
      </w:r>
    </w:p>
    <w:p w14:paraId="1D5932D8" w14:textId="77777777" w:rsidR="008961B2" w:rsidRDefault="008961B2" w:rsidP="008961B2"/>
    <w:p w14:paraId="5EFFB976" w14:textId="661E6D9E" w:rsidR="008961B2" w:rsidRDefault="008961B2" w:rsidP="00025D3C">
      <w:r w:rsidRPr="00146A39">
        <w:rPr>
          <w:b/>
          <w:bCs/>
          <w:u w:val="single"/>
        </w:rPr>
        <w:t>Price Cleaning:</w:t>
      </w:r>
      <w:r>
        <w:t xml:space="preserve"> Replaced null values in the price column with 0 initially to handle errors, then later converted invalid 0s back to null where appropriate.</w:t>
      </w:r>
    </w:p>
    <w:p w14:paraId="6B1C7FC4" w14:textId="386025C8" w:rsidR="008961B2" w:rsidRPr="00025D3C" w:rsidRDefault="008961B2" w:rsidP="00025D3C">
      <w:pPr>
        <w:rPr>
          <w:b/>
          <w:bCs/>
          <w:u w:val="single"/>
        </w:rPr>
      </w:pPr>
      <w:r w:rsidRPr="00146A39">
        <w:rPr>
          <w:b/>
          <w:bCs/>
          <w:u w:val="single"/>
        </w:rPr>
        <w:t>Down Payment Processing:</w:t>
      </w:r>
    </w:p>
    <w:p w14:paraId="7B9B23EC" w14:textId="5B964C43" w:rsidR="008961B2" w:rsidRDefault="008961B2" w:rsidP="00025D3C">
      <w:r>
        <w:t xml:space="preserve">Split the </w:t>
      </w:r>
      <w:r w:rsidR="00146A39">
        <w:t>downpayment</w:t>
      </w:r>
      <w:r>
        <w:t xml:space="preserve"> field to separate the numeric amount from currency text.</w:t>
      </w:r>
    </w:p>
    <w:p w14:paraId="09BE1684" w14:textId="77777777" w:rsidR="008961B2" w:rsidRDefault="008961B2" w:rsidP="008961B2">
      <w:r w:rsidRPr="00146A39">
        <w:rPr>
          <w:b/>
          <w:bCs/>
          <w:u w:val="single"/>
        </w:rPr>
        <w:t>Price Per Meter:</w:t>
      </w:r>
      <w:r>
        <w:t xml:space="preserve"> Created a calculated column Price Per M by dividing price by size by M.</w:t>
      </w:r>
    </w:p>
    <w:p w14:paraId="5C726A24" w14:textId="77777777" w:rsidR="008961B2" w:rsidRDefault="008961B2" w:rsidP="008961B2"/>
    <w:p w14:paraId="2C5EDD04" w14:textId="77777777" w:rsidR="008961B2" w:rsidRPr="00146A39" w:rsidRDefault="008961B2" w:rsidP="00025D3C">
      <w:pPr>
        <w:pStyle w:val="Heading2"/>
        <w:ind w:left="720"/>
        <w:rPr>
          <w:sz w:val="28"/>
          <w:szCs w:val="28"/>
        </w:rPr>
      </w:pPr>
      <w:r w:rsidRPr="00146A39">
        <w:rPr>
          <w:sz w:val="28"/>
          <w:szCs w:val="28"/>
        </w:rPr>
        <w:t>4.5. Missing Value Handling</w:t>
      </w:r>
    </w:p>
    <w:p w14:paraId="4E51B88C" w14:textId="77777777" w:rsidR="008961B2" w:rsidRDefault="008961B2" w:rsidP="008961B2"/>
    <w:p w14:paraId="1539143B" w14:textId="2FF881AE" w:rsidR="008961B2" w:rsidRDefault="008961B2" w:rsidP="00025D3C">
      <w:r w:rsidRPr="00146A39">
        <w:rPr>
          <w:b/>
          <w:bCs/>
          <w:u w:val="single"/>
        </w:rPr>
        <w:t>Bedrooms &amp; Bathrooms:</w:t>
      </w:r>
      <w:r>
        <w:t xml:space="preserve"> Replaced null or empty values with "0" to allow for numeric aggregation.</w:t>
      </w:r>
    </w:p>
    <w:p w14:paraId="49C9D6ED" w14:textId="77777777" w:rsidR="008961B2" w:rsidRDefault="008961B2" w:rsidP="008961B2">
      <w:r w:rsidRPr="00146A39">
        <w:rPr>
          <w:b/>
          <w:bCs/>
          <w:u w:val="single"/>
        </w:rPr>
        <w:t>Payment &amp; Availability:</w:t>
      </w:r>
      <w:r>
        <w:t xml:space="preserve"> Used "Fill Down" logic to propagate payment_method and available_from dates to adjacent rows with missing data.</w:t>
      </w:r>
    </w:p>
    <w:p w14:paraId="5F47247A" w14:textId="77777777" w:rsidR="008961B2" w:rsidRDefault="008961B2" w:rsidP="008961B2"/>
    <w:p w14:paraId="474F491E" w14:textId="77777777" w:rsidR="008961B2" w:rsidRPr="00146A39" w:rsidRDefault="008961B2" w:rsidP="00025D3C">
      <w:pPr>
        <w:pStyle w:val="Heading2"/>
        <w:ind w:left="720"/>
        <w:rPr>
          <w:sz w:val="28"/>
          <w:szCs w:val="28"/>
        </w:rPr>
      </w:pPr>
      <w:r w:rsidRPr="00146A39">
        <w:rPr>
          <w:sz w:val="28"/>
          <w:szCs w:val="28"/>
        </w:rPr>
        <w:t>4.6. Final Filtering</w:t>
      </w:r>
    </w:p>
    <w:p w14:paraId="47B4D3D9" w14:textId="77777777" w:rsidR="008961B2" w:rsidRDefault="008961B2" w:rsidP="008961B2"/>
    <w:p w14:paraId="6F3F95B3" w14:textId="6208EF32" w:rsidR="008961B2" w:rsidRDefault="008961B2" w:rsidP="00146A39">
      <w:r w:rsidRPr="00146A39">
        <w:rPr>
          <w:b/>
          <w:bCs/>
          <w:u w:val="single"/>
        </w:rPr>
        <w:t>Row Filtering:</w:t>
      </w:r>
      <w:r>
        <w:t xml:space="preserve"> Removed rows where the </w:t>
      </w:r>
      <w:r w:rsidR="00146A39">
        <w:t>type of</w:t>
      </w:r>
      <w:r>
        <w:t xml:space="preserve"> column was empty.</w:t>
      </w:r>
    </w:p>
    <w:p w14:paraId="0E4C7156" w14:textId="755EDD99" w:rsidR="008961B2" w:rsidRDefault="008961B2" w:rsidP="008961B2">
      <w:r w:rsidRPr="00146A39">
        <w:rPr>
          <w:b/>
          <w:bCs/>
          <w:u w:val="single"/>
        </w:rPr>
        <w:t>Availability Status:</w:t>
      </w:r>
      <w:r>
        <w:t xml:space="preserve"> Created (and subsequently removed) a conditional "Availability" column based on the date 2025-11-15 to check data freshness before final output.</w:t>
      </w:r>
    </w:p>
    <w:p w14:paraId="0347BD82" w14:textId="77777777" w:rsidR="00025D3C" w:rsidRDefault="00025D3C" w:rsidP="008961B2"/>
    <w:p w14:paraId="1D52E995" w14:textId="77777777" w:rsidR="00025D3C" w:rsidRPr="00025D3C" w:rsidRDefault="00025D3C" w:rsidP="00025D3C">
      <w:pPr>
        <w:pStyle w:val="Heading1"/>
        <w:rPr>
          <w:b/>
          <w:bCs/>
          <w:sz w:val="28"/>
          <w:szCs w:val="28"/>
        </w:rPr>
      </w:pPr>
      <w:r w:rsidRPr="00025D3C">
        <w:rPr>
          <w:b/>
          <w:bCs/>
          <w:sz w:val="28"/>
          <w:szCs w:val="28"/>
        </w:rPr>
        <w:t>5. Expected Deliverables</w:t>
      </w:r>
    </w:p>
    <w:p w14:paraId="3CDD49CB" w14:textId="10E027D9" w:rsidR="00025D3C" w:rsidRDefault="00025D3C" w:rsidP="00025D3C">
      <w:r>
        <w:t>Upon completion of this project, the following assets will be delivered:</w:t>
      </w:r>
    </w:p>
    <w:p w14:paraId="02D14FCB" w14:textId="073DB843" w:rsidR="00025D3C" w:rsidRDefault="00025D3C" w:rsidP="00025D3C">
      <w:r w:rsidRPr="00025D3C">
        <w:rPr>
          <w:b/>
          <w:bCs/>
        </w:rPr>
        <w:t>Interactive Power BI Dashboard (.pbix):</w:t>
      </w:r>
      <w:r>
        <w:t xml:space="preserve"> A fully functional report containing the KPI cards, comparative charts, and filters outlined in the Scope.</w:t>
      </w:r>
    </w:p>
    <w:p w14:paraId="0E8AEBD1" w14:textId="0265676F" w:rsidR="00025D3C" w:rsidRDefault="00025D3C" w:rsidP="00025D3C">
      <w:r w:rsidRPr="00025D3C">
        <w:rPr>
          <w:b/>
          <w:bCs/>
        </w:rPr>
        <w:t>Cleaned Dataset:</w:t>
      </w:r>
      <w:r>
        <w:t xml:space="preserve"> The structured and standardized data file (egypt_real_estate_listings_clean.csv) ready for further analysis.</w:t>
      </w:r>
    </w:p>
    <w:p w14:paraId="52FC2E7E" w14:textId="3370D5B2" w:rsidR="00025D3C" w:rsidRDefault="00025D3C" w:rsidP="00025D3C">
      <w:r w:rsidRPr="00025D3C">
        <w:rPr>
          <w:b/>
          <w:bCs/>
        </w:rPr>
        <w:t>Project Documentation:</w:t>
      </w:r>
      <w:r>
        <w:t xml:space="preserve"> This </w:t>
      </w:r>
      <w:r>
        <w:t>document</w:t>
      </w:r>
      <w:r>
        <w:t xml:space="preserve"> detailing the objectives, data transformation methodology, and chart definitions.</w:t>
      </w:r>
    </w:p>
    <w:p w14:paraId="2F90852C" w14:textId="77777777" w:rsidR="00025D3C" w:rsidRPr="00025D3C" w:rsidRDefault="00025D3C" w:rsidP="00025D3C">
      <w:pPr>
        <w:pStyle w:val="Heading1"/>
        <w:rPr>
          <w:b/>
          <w:bCs/>
          <w:sz w:val="28"/>
          <w:szCs w:val="28"/>
        </w:rPr>
      </w:pPr>
      <w:r w:rsidRPr="00025D3C">
        <w:rPr>
          <w:b/>
          <w:bCs/>
          <w:sz w:val="28"/>
          <w:szCs w:val="28"/>
        </w:rPr>
        <w:lastRenderedPageBreak/>
        <w:t>6. Conclusion</w:t>
      </w:r>
    </w:p>
    <w:p w14:paraId="187E17E8" w14:textId="496F8CC6" w:rsidR="00025D3C" w:rsidRDefault="00025D3C" w:rsidP="00025D3C">
      <w:r>
        <w:t>This dashboard serves as a vital tool for navigating the current Egyptian real estate market. By transforming raw listing data into clear visual insights, stakeholders can now easily identify pricing anomalies, assess value-for-money across different property types, and understand payment plan availability.</w:t>
      </w:r>
    </w:p>
    <w:p w14:paraId="48D3CE36" w14:textId="3867DD06" w:rsidR="00025D3C" w:rsidRDefault="00025D3C" w:rsidP="00025D3C">
      <w:r>
        <w:t>While this analysis focuses on current market snapshots, the foundational data structure established here allows for future scalability—such as incorporating historical price tracking or predictive modeling—to further enhance decision-making confidence for investors and buyers alike.</w:t>
      </w:r>
    </w:p>
    <w:sectPr w:rsidR="0002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22B5"/>
    <w:multiLevelType w:val="hybridMultilevel"/>
    <w:tmpl w:val="73F27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12964"/>
    <w:multiLevelType w:val="hybridMultilevel"/>
    <w:tmpl w:val="32FC6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591048">
    <w:abstractNumId w:val="1"/>
  </w:num>
  <w:num w:numId="2" w16cid:durableId="62334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EA"/>
    <w:rsid w:val="00025D3C"/>
    <w:rsid w:val="00146A39"/>
    <w:rsid w:val="00200013"/>
    <w:rsid w:val="00521D16"/>
    <w:rsid w:val="00892E1A"/>
    <w:rsid w:val="008961B2"/>
    <w:rsid w:val="00980CDD"/>
    <w:rsid w:val="00B721D6"/>
    <w:rsid w:val="00E02651"/>
    <w:rsid w:val="00E7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758D"/>
  <w15:chartTrackingRefBased/>
  <w15:docId w15:val="{49CAE597-A3A6-40F3-88BA-739EA15A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848</Words>
  <Characters>5004</Characters>
  <Application>Microsoft Office Word</Application>
  <DocSecurity>0</DocSecurity>
  <Lines>119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Tarek</dc:creator>
  <cp:keywords/>
  <dc:description/>
  <cp:lastModifiedBy>Samir Tarek</cp:lastModifiedBy>
  <cp:revision>5</cp:revision>
  <dcterms:created xsi:type="dcterms:W3CDTF">2025-11-29T10:11:00Z</dcterms:created>
  <dcterms:modified xsi:type="dcterms:W3CDTF">2025-11-30T21:07:00Z</dcterms:modified>
</cp:coreProperties>
</file>