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0AAE5" w14:textId="3CFB4AB6" w:rsidR="00A235CF" w:rsidRDefault="0015788D" w:rsidP="0015788D">
      <w:pPr>
        <w:pStyle w:val="Heading1"/>
      </w:pPr>
      <w:r>
        <w:t>MIS715 AI Classification – Technologies and Techniques</w:t>
      </w:r>
    </w:p>
    <w:p w14:paraId="3EF3F87F" w14:textId="3090F51B" w:rsidR="0015788D" w:rsidRDefault="0015788D"/>
    <w:p w14:paraId="170F85FA" w14:textId="77777777" w:rsidR="0015788D" w:rsidRPr="0015788D" w:rsidRDefault="0015788D" w:rsidP="0015788D">
      <w:pPr>
        <w:pStyle w:val="Heading2"/>
        <w:rPr>
          <w:rFonts w:asciiTheme="minorHAnsi" w:eastAsiaTheme="minorEastAsia" w:hAnsiTheme="minorHAnsi" w:cstheme="minorBidi"/>
          <w:lang w:val="en-US"/>
        </w:rPr>
      </w:pPr>
      <w:r w:rsidRPr="0015788D">
        <w:rPr>
          <w:lang w:val="en-US"/>
        </w:rPr>
        <w:t>Neural networks</w:t>
      </w:r>
    </w:p>
    <w:p w14:paraId="18AD4AD1" w14:textId="5060672B" w:rsidR="0015788D" w:rsidRPr="0015788D" w:rsidRDefault="0015788D" w:rsidP="0015788D">
      <w:pPr>
        <w:ind w:left="360"/>
        <w:rPr>
          <w:rFonts w:eastAsiaTheme="minorEastAsia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</w:t>
      </w:r>
      <w:r w:rsidRPr="0015788D">
        <w:rPr>
          <w:sz w:val="24"/>
          <w:szCs w:val="24"/>
          <w:lang w:val="en-US"/>
        </w:rPr>
        <w:t>hese are inspired by the human brain, mimicking the way neurons are connected and signal each other.</w:t>
      </w:r>
    </w:p>
    <w:p w14:paraId="35BB2475" w14:textId="77777777" w:rsidR="0015788D" w:rsidRDefault="0015788D" w:rsidP="0015788D">
      <w:pPr>
        <w:pStyle w:val="Heading2"/>
        <w:rPr>
          <w:lang w:val="en-US"/>
        </w:rPr>
      </w:pPr>
      <w:r w:rsidRPr="0015788D">
        <w:rPr>
          <w:lang w:val="en-US"/>
        </w:rPr>
        <w:t>Rule-based expert systems</w:t>
      </w:r>
    </w:p>
    <w:p w14:paraId="4B1BFCAE" w14:textId="73061B36" w:rsidR="0015788D" w:rsidRPr="0015788D" w:rsidRDefault="0015788D" w:rsidP="0015788D">
      <w:pPr>
        <w:ind w:left="360"/>
        <w:rPr>
          <w:rFonts w:eastAsiaTheme="minorEastAsia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</w:t>
      </w:r>
      <w:r w:rsidRPr="0015788D">
        <w:rPr>
          <w:sz w:val="24"/>
          <w:szCs w:val="24"/>
          <w:lang w:val="en-US"/>
        </w:rPr>
        <w:t xml:space="preserve">omposed of rules that embody the knowledge of experts. For example, </w:t>
      </w:r>
      <w:hyperlink r:id="rId5" w:history="1">
        <w:r w:rsidRPr="0015788D">
          <w:rPr>
            <w:rStyle w:val="Hyperlink"/>
            <w:sz w:val="24"/>
            <w:szCs w:val="24"/>
            <w:lang w:val="en-US"/>
          </w:rPr>
          <w:t>MYCIN</w:t>
        </w:r>
      </w:hyperlink>
      <w:r w:rsidRPr="0015788D">
        <w:rPr>
          <w:sz w:val="24"/>
          <w:szCs w:val="24"/>
          <w:lang w:val="en-US"/>
        </w:rPr>
        <w:t xml:space="preserve"> is used for identifying bacterial infections, and to recommend appropriate antibiotics. The system is named after the suffix used in the names of common antibiotics.</w:t>
      </w:r>
    </w:p>
    <w:p w14:paraId="41B195A5" w14:textId="77777777" w:rsidR="0015788D" w:rsidRDefault="0015788D" w:rsidP="0015788D">
      <w:pPr>
        <w:pStyle w:val="Heading2"/>
        <w:rPr>
          <w:lang w:val="en-US"/>
        </w:rPr>
      </w:pPr>
      <w:r w:rsidRPr="0015788D">
        <w:rPr>
          <w:lang w:val="en-US"/>
        </w:rPr>
        <w:t>Machine learning</w:t>
      </w:r>
    </w:p>
    <w:p w14:paraId="0BB9875D" w14:textId="18754C69" w:rsidR="0015788D" w:rsidRPr="0015788D" w:rsidRDefault="0015788D" w:rsidP="0015788D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</w:t>
      </w:r>
      <w:r w:rsidRPr="0015788D">
        <w:rPr>
          <w:sz w:val="24"/>
          <w:szCs w:val="24"/>
          <w:lang w:val="en-US"/>
        </w:rPr>
        <w:t>earns from being presented with training data.</w:t>
      </w:r>
    </w:p>
    <w:p w14:paraId="2DF9A681" w14:textId="77777777" w:rsidR="0015788D" w:rsidRDefault="0015788D" w:rsidP="0015788D">
      <w:pPr>
        <w:pStyle w:val="Heading2"/>
        <w:rPr>
          <w:lang w:val="en-US"/>
        </w:rPr>
      </w:pPr>
      <w:r w:rsidRPr="0015788D">
        <w:rPr>
          <w:lang w:val="en-US"/>
        </w:rPr>
        <w:t>Robots</w:t>
      </w:r>
    </w:p>
    <w:p w14:paraId="678AC0B1" w14:textId="20B0382D" w:rsidR="0015788D" w:rsidRPr="0015788D" w:rsidRDefault="0015788D" w:rsidP="0015788D">
      <w:pPr>
        <w:ind w:left="360"/>
        <w:rPr>
          <w:rFonts w:eastAsiaTheme="minorEastAsia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</w:t>
      </w:r>
      <w:r w:rsidRPr="0015788D">
        <w:rPr>
          <w:sz w:val="24"/>
          <w:szCs w:val="24"/>
          <w:lang w:val="en-US"/>
        </w:rPr>
        <w:t xml:space="preserve">achines that automatically perform physical activity such as manipulating objects.  </w:t>
      </w:r>
    </w:p>
    <w:p w14:paraId="4417E5E6" w14:textId="77777777" w:rsidR="0015788D" w:rsidRPr="0015788D" w:rsidRDefault="0015788D" w:rsidP="0015788D">
      <w:pPr>
        <w:rPr>
          <w:sz w:val="24"/>
          <w:szCs w:val="24"/>
        </w:rPr>
      </w:pPr>
    </w:p>
    <w:sectPr w:rsidR="0015788D" w:rsidRPr="00157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5A593"/>
    <w:multiLevelType w:val="hybridMultilevel"/>
    <w:tmpl w:val="6706DEA6"/>
    <w:lvl w:ilvl="0" w:tplc="1C78AC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0A2D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C81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EE1A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5E60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1C45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38C4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6428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A451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464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88D"/>
    <w:rsid w:val="0015788D"/>
    <w:rsid w:val="002C1B2A"/>
    <w:rsid w:val="0041493F"/>
    <w:rsid w:val="00A235CF"/>
    <w:rsid w:val="00A94C60"/>
    <w:rsid w:val="00C50984"/>
    <w:rsid w:val="00F57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F312F"/>
  <w15:chartTrackingRefBased/>
  <w15:docId w15:val="{8009EE9E-2217-45D2-A399-3DDA5CD3F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8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1493F"/>
    <w:pPr>
      <w:spacing w:before="300" w:after="150" w:line="420" w:lineRule="atLeast"/>
      <w:outlineLvl w:val="1"/>
    </w:pPr>
    <w:rPr>
      <w:rFonts w:asciiTheme="majorHAnsi" w:eastAsia="Times New Roman" w:hAnsiTheme="majorHAnsi" w:cs="Open Sans"/>
      <w:bCs/>
      <w:color w:val="2F5496" w:themeColor="accent1" w:themeShade="BF"/>
      <w:sz w:val="28"/>
      <w:szCs w:val="45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Title"/>
    <w:link w:val="Style1Char"/>
    <w:qFormat/>
    <w:rsid w:val="00A94C60"/>
    <w:rPr>
      <w:b/>
      <w:color w:val="44546A" w:themeColor="text2"/>
      <w:kern w:val="0"/>
    </w:rPr>
  </w:style>
  <w:style w:type="character" w:customStyle="1" w:styleId="Style1Char">
    <w:name w:val="Style1 Char"/>
    <w:basedOn w:val="TitleChar"/>
    <w:link w:val="Style1"/>
    <w:rsid w:val="00A94C60"/>
    <w:rPr>
      <w:rFonts w:asciiTheme="majorHAnsi" w:eastAsiaTheme="majorEastAsia" w:hAnsiTheme="majorHAnsi" w:cstheme="majorBidi"/>
      <w:b/>
      <w:color w:val="44546A" w:themeColor="text2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A94C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41493F"/>
    <w:rPr>
      <w:rFonts w:asciiTheme="majorHAnsi" w:eastAsia="Times New Roman" w:hAnsiTheme="majorHAnsi" w:cs="Open Sans"/>
      <w:bCs/>
      <w:color w:val="2F5496" w:themeColor="accent1" w:themeShade="BF"/>
      <w:sz w:val="28"/>
      <w:szCs w:val="45"/>
      <w:lang w:eastAsia="en-AU"/>
    </w:rPr>
  </w:style>
  <w:style w:type="paragraph" w:styleId="ListParagraph">
    <w:name w:val="List Paragraph"/>
    <w:basedOn w:val="Normal"/>
    <w:uiPriority w:val="34"/>
    <w:qFormat/>
    <w:rsid w:val="0015788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CommentText">
    <w:name w:val="annotation text"/>
    <w:basedOn w:val="Normal"/>
    <w:link w:val="CommentTextChar"/>
    <w:uiPriority w:val="99"/>
    <w:unhideWhenUsed/>
    <w:rsid w:val="0015788D"/>
    <w:pPr>
      <w:spacing w:line="240" w:lineRule="auto"/>
    </w:pPr>
    <w:rPr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5788D"/>
    <w:rPr>
      <w:sz w:val="20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15788D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5788D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unhideWhenUsed/>
    <w:rsid w:val="0015788D"/>
    <w:rPr>
      <w:color w:val="2B579A"/>
      <w:shd w:val="clear" w:color="auto" w:fill="E6E6E6"/>
    </w:rPr>
  </w:style>
  <w:style w:type="character" w:customStyle="1" w:styleId="Heading1Char">
    <w:name w:val="Heading 1 Char"/>
    <w:basedOn w:val="DefaultParagraphFont"/>
    <w:link w:val="Heading1"/>
    <w:uiPriority w:val="9"/>
    <w:rsid w:val="001578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Myc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Tyrell</dc:creator>
  <cp:keywords/>
  <dc:description/>
  <cp:lastModifiedBy>Simone Tyrell</cp:lastModifiedBy>
  <cp:revision>3</cp:revision>
  <dcterms:created xsi:type="dcterms:W3CDTF">2022-09-26T23:00:00Z</dcterms:created>
  <dcterms:modified xsi:type="dcterms:W3CDTF">2022-09-26T23:10:00Z</dcterms:modified>
</cp:coreProperties>
</file>