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79AB2" w14:textId="559553D7" w:rsidR="00A235CF" w:rsidRDefault="00CB4768" w:rsidP="00CB4768">
      <w:pPr>
        <w:pStyle w:val="Heading1"/>
      </w:pPr>
      <w:r>
        <w:t xml:space="preserve">Drivers of Trust and Acceptance of </w:t>
      </w:r>
      <w:r w:rsidR="00EF601C">
        <w:t>Artificial Intelligence</w:t>
      </w:r>
      <w:r>
        <w:t xml:space="preserve"> – path </w:t>
      </w:r>
      <w:r w:rsidR="00DF7364">
        <w:t>model</w:t>
      </w:r>
    </w:p>
    <w:p w14:paraId="270D4856" w14:textId="439CC324" w:rsidR="00CB4768" w:rsidRDefault="00CB4768" w:rsidP="00CB4768"/>
    <w:p w14:paraId="5F0A9C62" w14:textId="6CC22286" w:rsidR="0010558B" w:rsidRDefault="00312CF8" w:rsidP="00CB4768">
      <w:r>
        <w:t xml:space="preserve">The path </w:t>
      </w:r>
      <w:r w:rsidR="00DF7364">
        <w:t>model</w:t>
      </w:r>
      <w:r w:rsidR="007D2DF8">
        <w:t xml:space="preserve"> shows the impact that central drivers</w:t>
      </w:r>
      <w:r>
        <w:t xml:space="preserve"> </w:t>
      </w:r>
      <w:r w:rsidR="007D2DF8">
        <w:t xml:space="preserve">have on trust and acceptance of </w:t>
      </w:r>
      <w:r w:rsidR="00EF601C">
        <w:t xml:space="preserve">Artificial Intelligence (AI). </w:t>
      </w:r>
      <w:r w:rsidR="007D3C58">
        <w:t xml:space="preserve">The B values indicate </w:t>
      </w:r>
      <w:r w:rsidR="00A57F8D">
        <w:t>the relative importance in driving trust and acceptance</w:t>
      </w:r>
      <w:r w:rsidR="00794464">
        <w:t xml:space="preserve">, the larger the value the </w:t>
      </w:r>
      <w:r w:rsidR="001C4849">
        <w:t xml:space="preserve">stronger the impact it has. </w:t>
      </w:r>
    </w:p>
    <w:p w14:paraId="6FF702E2" w14:textId="5E36EE81" w:rsidR="00CB4768" w:rsidRDefault="00CB4768" w:rsidP="00CB4768">
      <w:pPr>
        <w:pStyle w:val="Heading2"/>
      </w:pPr>
      <w:r>
        <w:t>Current Safeguards</w:t>
      </w:r>
    </w:p>
    <w:p w14:paraId="7C68B363" w14:textId="251F167D" w:rsidR="00CB4768" w:rsidRDefault="00CB4768" w:rsidP="00CB4768">
      <w:r>
        <w:t>The belief that current</w:t>
      </w:r>
      <w:r>
        <w:t xml:space="preserve"> </w:t>
      </w:r>
      <w:r>
        <w:t>regulations, laws</w:t>
      </w:r>
      <w:r>
        <w:t xml:space="preserve"> </w:t>
      </w:r>
      <w:r>
        <w:t>and safeguards are</w:t>
      </w:r>
      <w:r>
        <w:t xml:space="preserve"> </w:t>
      </w:r>
      <w:r>
        <w:t>sufficient to protect</w:t>
      </w:r>
      <w:r>
        <w:t xml:space="preserve"> </w:t>
      </w:r>
      <w:r>
        <w:t>people and ensure AI</w:t>
      </w:r>
      <w:r>
        <w:t xml:space="preserve"> </w:t>
      </w:r>
      <w:r>
        <w:t>use is safe. This is the</w:t>
      </w:r>
      <w:r>
        <w:t xml:space="preserve"> </w:t>
      </w:r>
      <w:r>
        <w:t>strongest predictor of</w:t>
      </w:r>
      <w:r>
        <w:t xml:space="preserve"> </w:t>
      </w:r>
      <w:r>
        <w:t>trust in AI systems</w:t>
      </w:r>
      <w:r>
        <w:t>.</w:t>
      </w:r>
      <w:r w:rsidR="00CB7745">
        <w:t xml:space="preserve"> </w:t>
      </w:r>
      <w:r w:rsidR="00974068">
        <w:t xml:space="preserve">Here </w:t>
      </w:r>
      <w:r w:rsidR="00276EC4">
        <w:t>B = .55 and is twice that of the next strongest driver</w:t>
      </w:r>
      <w:r w:rsidR="00B45469">
        <w:t xml:space="preserve"> the perceived impact of AI </w:t>
      </w:r>
      <w:r w:rsidR="00964A8F">
        <w:t xml:space="preserve">on jobs </w:t>
      </w:r>
      <w:r w:rsidR="00B45469">
        <w:t>(B = .20).</w:t>
      </w:r>
    </w:p>
    <w:p w14:paraId="0F5BB736" w14:textId="680A05A4" w:rsidR="007A09C1" w:rsidRDefault="007A09C1" w:rsidP="007A09C1">
      <w:pPr>
        <w:pStyle w:val="Heading2"/>
      </w:pPr>
      <w:r>
        <w:t>Job Impact of AI</w:t>
      </w:r>
    </w:p>
    <w:p w14:paraId="5A09CA1F" w14:textId="640751D3" w:rsidR="007A09C1" w:rsidRDefault="007A09C1" w:rsidP="007A09C1">
      <w:r>
        <w:t>The belief that AI will</w:t>
      </w:r>
      <w:r>
        <w:t xml:space="preserve"> </w:t>
      </w:r>
      <w:r>
        <w:t>create more jobs than</w:t>
      </w:r>
      <w:r>
        <w:t xml:space="preserve"> </w:t>
      </w:r>
      <w:r>
        <w:t>it will eliminate.</w:t>
      </w:r>
      <w:r w:rsidR="00FD12C5">
        <w:t xml:space="preserve"> The second strongest of the drivers, B = .20</w:t>
      </w:r>
      <w:r w:rsidR="00D6340D">
        <w:t>.</w:t>
      </w:r>
    </w:p>
    <w:p w14:paraId="07F200ED" w14:textId="649F7384" w:rsidR="00424857" w:rsidRDefault="00424857" w:rsidP="00424857">
      <w:pPr>
        <w:pStyle w:val="Heading2"/>
      </w:pPr>
      <w:r>
        <w:t>Familiarity with AI</w:t>
      </w:r>
    </w:p>
    <w:p w14:paraId="40FE0E27" w14:textId="4B49C9FD" w:rsidR="00424857" w:rsidRDefault="00424857" w:rsidP="00424857">
      <w:r>
        <w:t>The extent to which people feel they understand AI, know when AI is used in common applications, and have used common AI applications</w:t>
      </w:r>
      <w:r w:rsidR="00D6340D">
        <w:t xml:space="preserve">, B = .12. </w:t>
      </w:r>
    </w:p>
    <w:p w14:paraId="05C37983" w14:textId="706DDFFF" w:rsidR="007A09C1" w:rsidRDefault="007A09C1" w:rsidP="007A09C1">
      <w:pPr>
        <w:pStyle w:val="Heading2"/>
      </w:pPr>
      <w:r>
        <w:t>AI Uncertainty</w:t>
      </w:r>
    </w:p>
    <w:p w14:paraId="51C8BDEA" w14:textId="6B7DEF64" w:rsidR="00424857" w:rsidRDefault="002C1318" w:rsidP="002C1318">
      <w:r>
        <w:t>The belief that the</w:t>
      </w:r>
      <w:r>
        <w:t xml:space="preserve"> </w:t>
      </w:r>
      <w:r>
        <w:t>societal impact of</w:t>
      </w:r>
      <w:r>
        <w:t xml:space="preserve"> </w:t>
      </w:r>
      <w:r>
        <w:t>AI is unpredictable</w:t>
      </w:r>
      <w:r>
        <w:t xml:space="preserve"> </w:t>
      </w:r>
      <w:r>
        <w:t>and there are many</w:t>
      </w:r>
      <w:r>
        <w:t xml:space="preserve"> </w:t>
      </w:r>
      <w:r>
        <w:t>unknowns about AI</w:t>
      </w:r>
      <w:r w:rsidR="001230F5">
        <w:t xml:space="preserve">, this uncertainty is less likely to </w:t>
      </w:r>
      <w:r w:rsidR="00E50A86">
        <w:t>invoke trust,</w:t>
      </w:r>
      <w:r w:rsidR="00652E85">
        <w:t xml:space="preserve"> B = .</w:t>
      </w:r>
      <w:r w:rsidR="009E6678">
        <w:t>08</w:t>
      </w:r>
      <w:r w:rsidR="00652E85">
        <w:t xml:space="preserve">. </w:t>
      </w:r>
    </w:p>
    <w:p w14:paraId="2D553F17" w14:textId="2108E464" w:rsidR="002C1318" w:rsidRDefault="002C1318" w:rsidP="00937E12">
      <w:pPr>
        <w:pStyle w:val="Heading2"/>
      </w:pPr>
      <w:r>
        <w:t>Trust in A</w:t>
      </w:r>
      <w:r w:rsidR="00EB305B">
        <w:t>I</w:t>
      </w:r>
      <w:r>
        <w:t xml:space="preserve"> Systems</w:t>
      </w:r>
    </w:p>
    <w:p w14:paraId="3BA84C68" w14:textId="52DA2178" w:rsidR="00937E12" w:rsidRDefault="00937E12" w:rsidP="00937E12">
      <w:r>
        <w:t>The extent to which</w:t>
      </w:r>
      <w:r>
        <w:t xml:space="preserve"> </w:t>
      </w:r>
      <w:r>
        <w:t>people trust AI systems</w:t>
      </w:r>
      <w:r>
        <w:t xml:space="preserve"> </w:t>
      </w:r>
      <w:r>
        <w:t>and perceive them to</w:t>
      </w:r>
      <w:r>
        <w:t xml:space="preserve"> </w:t>
      </w:r>
      <w:r>
        <w:t>be trustworthy.</w:t>
      </w:r>
      <w:r w:rsidR="004F559D">
        <w:t xml:space="preserve"> The model shows Trust is a central driver </w:t>
      </w:r>
      <w:r w:rsidR="00E42048">
        <w:t>of AI acceptance (B = .47)</w:t>
      </w:r>
      <w:r w:rsidR="00F43B33">
        <w:t>. If people trust the</w:t>
      </w:r>
      <w:r w:rsidR="00BE7560">
        <w:t xml:space="preserve"> AI </w:t>
      </w:r>
      <w:r w:rsidR="00C50A83">
        <w:t>system,</w:t>
      </w:r>
      <w:r w:rsidR="00BE7560">
        <w:t xml:space="preserve"> they are more likely to accept the benefits. </w:t>
      </w:r>
      <w:r w:rsidR="00C35057">
        <w:t>The</w:t>
      </w:r>
      <w:r w:rsidR="00860781">
        <w:t xml:space="preserve"> first four </w:t>
      </w:r>
      <w:r w:rsidR="00C35057">
        <w:t xml:space="preserve">drivers </w:t>
      </w:r>
      <w:r w:rsidR="00312CF8">
        <w:t>(</w:t>
      </w:r>
      <w:r w:rsidR="00C35057">
        <w:t>on the left of the model</w:t>
      </w:r>
      <w:r w:rsidR="00312CF8">
        <w:t xml:space="preserve">) </w:t>
      </w:r>
      <w:r w:rsidR="00C35057">
        <w:t xml:space="preserve">all influence trust which in turn influence acceptance. </w:t>
      </w:r>
    </w:p>
    <w:p w14:paraId="6AEB1BB7" w14:textId="1D4872EB" w:rsidR="00937E12" w:rsidRDefault="00937E12" w:rsidP="00937E12">
      <w:pPr>
        <w:pStyle w:val="Heading2"/>
      </w:pPr>
      <w:r>
        <w:t>AI Acceptance</w:t>
      </w:r>
    </w:p>
    <w:p w14:paraId="20CFD555" w14:textId="74875384" w:rsidR="00937E12" w:rsidRDefault="00073AF3" w:rsidP="00073AF3">
      <w:r>
        <w:t>The extent to which</w:t>
      </w:r>
      <w:r>
        <w:t xml:space="preserve"> </w:t>
      </w:r>
      <w:r>
        <w:t>people accept and</w:t>
      </w:r>
      <w:r>
        <w:t xml:space="preserve"> </w:t>
      </w:r>
      <w:r>
        <w:t>approve of AI</w:t>
      </w:r>
      <w:r>
        <w:t>.</w:t>
      </w:r>
    </w:p>
    <w:p w14:paraId="26DB9789" w14:textId="22817D83" w:rsidR="00AB5CC2" w:rsidRDefault="00AB5CC2" w:rsidP="00387EDB">
      <w:pPr>
        <w:pStyle w:val="Heading2"/>
      </w:pPr>
      <w:r>
        <w:t>Healthcare AI</w:t>
      </w:r>
    </w:p>
    <w:p w14:paraId="7653DD52" w14:textId="70146475" w:rsidR="00387EDB" w:rsidRDefault="00387EDB" w:rsidP="00387EDB">
      <w:r>
        <w:t>Other factors also had</w:t>
      </w:r>
      <w:r>
        <w:t xml:space="preserve"> </w:t>
      </w:r>
      <w:r>
        <w:t>a small impact on trust</w:t>
      </w:r>
      <w:r>
        <w:t xml:space="preserve"> </w:t>
      </w:r>
      <w:r>
        <w:t>and acceptance.</w:t>
      </w:r>
    </w:p>
    <w:p w14:paraId="1155EEEF" w14:textId="32429518" w:rsidR="00387EDB" w:rsidRDefault="00387EDB" w:rsidP="00387EDB">
      <w:r>
        <w:t>People are more trusting</w:t>
      </w:r>
      <w:r>
        <w:t xml:space="preserve"> </w:t>
      </w:r>
      <w:r>
        <w:t>of Healthcare AI than</w:t>
      </w:r>
      <w:r>
        <w:t xml:space="preserve"> </w:t>
      </w:r>
      <w:r>
        <w:t>other systems</w:t>
      </w:r>
      <w:r w:rsidR="007165BD">
        <w:t xml:space="preserve">, B = </w:t>
      </w:r>
      <w:r w:rsidR="00E32BDB">
        <w:t>.06.</w:t>
      </w:r>
    </w:p>
    <w:p w14:paraId="374D1DA3" w14:textId="44B4B4E7" w:rsidR="00AB5CC2" w:rsidRDefault="00AB5CC2" w:rsidP="00387EDB">
      <w:pPr>
        <w:pStyle w:val="Heading2"/>
      </w:pPr>
      <w:r>
        <w:t>Education</w:t>
      </w:r>
    </w:p>
    <w:p w14:paraId="0F94C9C3" w14:textId="0C855D59" w:rsidR="00387EDB" w:rsidRPr="00E32BDB" w:rsidRDefault="00387EDB" w:rsidP="00387EDB">
      <w:pPr>
        <w:rPr>
          <w:b/>
          <w:bCs/>
        </w:rPr>
      </w:pPr>
      <w:r>
        <w:t>People with a university</w:t>
      </w:r>
      <w:r>
        <w:t xml:space="preserve"> </w:t>
      </w:r>
      <w:r>
        <w:t>degree are more</w:t>
      </w:r>
      <w:r>
        <w:t xml:space="preserve"> </w:t>
      </w:r>
      <w:r>
        <w:t>accepting of AI than</w:t>
      </w:r>
      <w:r>
        <w:t xml:space="preserve"> </w:t>
      </w:r>
      <w:r>
        <w:t>those without a degree</w:t>
      </w:r>
      <w:r w:rsidR="00E32BDB">
        <w:t xml:space="preserve">, </w:t>
      </w:r>
      <w:r w:rsidR="00E32BDB">
        <w:t>B = .06.</w:t>
      </w:r>
    </w:p>
    <w:sectPr w:rsidR="00387EDB" w:rsidRPr="00E32BDB" w:rsidSect="004978F8">
      <w:footerReference w:type="default" r:id="rId6"/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BB14F" w14:textId="77777777" w:rsidR="007F2E4E" w:rsidRDefault="007F2E4E" w:rsidP="00812775">
      <w:pPr>
        <w:spacing w:after="0" w:line="240" w:lineRule="auto"/>
      </w:pPr>
      <w:r>
        <w:separator/>
      </w:r>
    </w:p>
  </w:endnote>
  <w:endnote w:type="continuationSeparator" w:id="0">
    <w:p w14:paraId="61367FAD" w14:textId="77777777" w:rsidR="007F2E4E" w:rsidRDefault="007F2E4E" w:rsidP="00812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1994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D70AFD" w14:textId="61D735AF" w:rsidR="00812775" w:rsidRDefault="008127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1A477C" w14:textId="77777777" w:rsidR="00812775" w:rsidRDefault="008127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FFE20" w14:textId="77777777" w:rsidR="007F2E4E" w:rsidRDefault="007F2E4E" w:rsidP="00812775">
      <w:pPr>
        <w:spacing w:after="0" w:line="240" w:lineRule="auto"/>
      </w:pPr>
      <w:r>
        <w:separator/>
      </w:r>
    </w:p>
  </w:footnote>
  <w:footnote w:type="continuationSeparator" w:id="0">
    <w:p w14:paraId="276CEBED" w14:textId="77777777" w:rsidR="007F2E4E" w:rsidRDefault="007F2E4E" w:rsidP="008127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68"/>
    <w:rsid w:val="00073AF3"/>
    <w:rsid w:val="0010558B"/>
    <w:rsid w:val="001230F5"/>
    <w:rsid w:val="001C4849"/>
    <w:rsid w:val="00276EC4"/>
    <w:rsid w:val="002C1318"/>
    <w:rsid w:val="00312CF8"/>
    <w:rsid w:val="00387EDB"/>
    <w:rsid w:val="0041493F"/>
    <w:rsid w:val="00424857"/>
    <w:rsid w:val="004978F8"/>
    <w:rsid w:val="004F559D"/>
    <w:rsid w:val="00652E85"/>
    <w:rsid w:val="007165BD"/>
    <w:rsid w:val="00794464"/>
    <w:rsid w:val="007A09C1"/>
    <w:rsid w:val="007D2DF8"/>
    <w:rsid w:val="007D3C58"/>
    <w:rsid w:val="007F2E4E"/>
    <w:rsid w:val="00812775"/>
    <w:rsid w:val="00860781"/>
    <w:rsid w:val="00937E12"/>
    <w:rsid w:val="00964A8F"/>
    <w:rsid w:val="00974068"/>
    <w:rsid w:val="009E6678"/>
    <w:rsid w:val="00A235CF"/>
    <w:rsid w:val="00A57F8D"/>
    <w:rsid w:val="00A94C60"/>
    <w:rsid w:val="00AB5CC2"/>
    <w:rsid w:val="00B45469"/>
    <w:rsid w:val="00BE7560"/>
    <w:rsid w:val="00C35057"/>
    <w:rsid w:val="00C50A83"/>
    <w:rsid w:val="00CB4768"/>
    <w:rsid w:val="00CB7745"/>
    <w:rsid w:val="00D6340D"/>
    <w:rsid w:val="00DF7364"/>
    <w:rsid w:val="00E32BDB"/>
    <w:rsid w:val="00E42048"/>
    <w:rsid w:val="00E50A86"/>
    <w:rsid w:val="00EB305B"/>
    <w:rsid w:val="00EF601C"/>
    <w:rsid w:val="00F43B33"/>
    <w:rsid w:val="00F576AF"/>
    <w:rsid w:val="00FD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284B"/>
  <w15:chartTrackingRefBased/>
  <w15:docId w15:val="{79BED064-D19C-49BB-8A7E-15A135F1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7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1493F"/>
    <w:pPr>
      <w:spacing w:before="300" w:after="150" w:line="420" w:lineRule="atLeast"/>
      <w:outlineLvl w:val="1"/>
    </w:pPr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Title"/>
    <w:link w:val="Style1Char"/>
    <w:qFormat/>
    <w:rsid w:val="00A94C60"/>
    <w:rPr>
      <w:b/>
      <w:color w:val="44546A" w:themeColor="text2"/>
      <w:kern w:val="0"/>
    </w:rPr>
  </w:style>
  <w:style w:type="character" w:customStyle="1" w:styleId="Style1Char">
    <w:name w:val="Style1 Char"/>
    <w:basedOn w:val="TitleChar"/>
    <w:link w:val="Style1"/>
    <w:rsid w:val="00A94C60"/>
    <w:rPr>
      <w:rFonts w:asciiTheme="majorHAnsi" w:eastAsiaTheme="majorEastAsia" w:hAnsiTheme="majorHAnsi" w:cstheme="majorBidi"/>
      <w:b/>
      <w:color w:val="44546A" w:themeColor="text2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A94C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1493F"/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CB4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127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775"/>
  </w:style>
  <w:style w:type="paragraph" w:styleId="Footer">
    <w:name w:val="footer"/>
    <w:basedOn w:val="Normal"/>
    <w:link w:val="FooterChar"/>
    <w:uiPriority w:val="99"/>
    <w:unhideWhenUsed/>
    <w:rsid w:val="008127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E257D8EB9AD04F8AAA64378335E25D" ma:contentTypeVersion="10" ma:contentTypeDescription="Create a new document." ma:contentTypeScope="" ma:versionID="0f459261e761bfa47808f76ab62e03e1">
  <xsd:schema xmlns:xsd="http://www.w3.org/2001/XMLSchema" xmlns:xs="http://www.w3.org/2001/XMLSchema" xmlns:p="http://schemas.microsoft.com/office/2006/metadata/properties" xmlns:ns2="9df701e0-3220-467d-aa70-4089efbde873" xmlns:ns3="7d9e53ee-9e97-4d00-96ff-4555c40a4d1c" targetNamespace="http://schemas.microsoft.com/office/2006/metadata/properties" ma:root="true" ma:fieldsID="7a388390f0ef7b26f87565ae2002703f" ns2:_="" ns3:_="">
    <xsd:import namespace="9df701e0-3220-467d-aa70-4089efbde873"/>
    <xsd:import namespace="7d9e53ee-9e97-4d00-96ff-4555c40a4d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701e0-3220-467d-aa70-4089efbde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e53ee-9e97-4d00-96ff-4555c40a4d1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7f85bf-922e-4eb8-b4b2-74d9df32a7af}" ma:internalName="TaxCatchAll" ma:showField="CatchAllData" ma:web="7d9e53ee-9e97-4d00-96ff-4555c40a4d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f701e0-3220-467d-aa70-4089efbde873">
      <Terms xmlns="http://schemas.microsoft.com/office/infopath/2007/PartnerControls"/>
    </lcf76f155ced4ddcb4097134ff3c332f>
    <TaxCatchAll xmlns="7d9e53ee-9e97-4d00-96ff-4555c40a4d1c" xsi:nil="true"/>
  </documentManagement>
</p:properties>
</file>

<file path=customXml/itemProps1.xml><?xml version="1.0" encoding="utf-8"?>
<ds:datastoreItem xmlns:ds="http://schemas.openxmlformats.org/officeDocument/2006/customXml" ds:itemID="{C80FDB34-2595-4ED9-9AD2-04B301C82F5F}"/>
</file>

<file path=customXml/itemProps2.xml><?xml version="1.0" encoding="utf-8"?>
<ds:datastoreItem xmlns:ds="http://schemas.openxmlformats.org/officeDocument/2006/customXml" ds:itemID="{0F17D732-17A0-4A72-BE88-6BB9354575DA}"/>
</file>

<file path=customXml/itemProps3.xml><?xml version="1.0" encoding="utf-8"?>
<ds:datastoreItem xmlns:ds="http://schemas.openxmlformats.org/officeDocument/2006/customXml" ds:itemID="{8F50561D-6184-4A4F-A860-AC796302E3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Tyrell</dc:creator>
  <cp:keywords/>
  <dc:description/>
  <cp:lastModifiedBy>Simone Tyrell</cp:lastModifiedBy>
  <cp:revision>40</cp:revision>
  <dcterms:created xsi:type="dcterms:W3CDTF">2022-10-13T02:15:00Z</dcterms:created>
  <dcterms:modified xsi:type="dcterms:W3CDTF">2022-10-13T03:14:00Z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0x01010087E257D8EB9AD04F8AAA64378335E25D</vt:lpwstr>
  </property>
</Properties>
</file>