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FBFF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70FA4671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4C6D50F7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18C7ED92" w14:textId="5A4D4205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  <w:r w:rsidRPr="00D5226A">
        <w:rPr>
          <w:rFonts w:asciiTheme="minorHAnsi" w:hAnsiTheme="minorHAnsi" w:cstheme="minorHAnsi"/>
          <w:sz w:val="54"/>
          <w:szCs w:val="54"/>
        </w:rPr>
        <w:t>MIS7</w:t>
      </w:r>
      <w:r w:rsidR="00E32DB6">
        <w:rPr>
          <w:rFonts w:asciiTheme="minorHAnsi" w:hAnsiTheme="minorHAnsi" w:cstheme="minorHAnsi"/>
          <w:sz w:val="54"/>
          <w:szCs w:val="54"/>
        </w:rPr>
        <w:t>79</w:t>
      </w:r>
      <w:r w:rsidRPr="00D5226A">
        <w:rPr>
          <w:rFonts w:asciiTheme="minorHAnsi" w:hAnsiTheme="minorHAnsi" w:cstheme="minorHAnsi"/>
          <w:sz w:val="54"/>
          <w:szCs w:val="54"/>
        </w:rPr>
        <w:t xml:space="preserve"> – </w:t>
      </w:r>
      <w:r w:rsidR="00E32DB6">
        <w:rPr>
          <w:rFonts w:asciiTheme="minorHAnsi" w:hAnsiTheme="minorHAnsi" w:cstheme="minorHAnsi"/>
          <w:sz w:val="54"/>
          <w:szCs w:val="54"/>
        </w:rPr>
        <w:t>Decision Analytics</w:t>
      </w:r>
      <w:r w:rsidRPr="00D5226A">
        <w:rPr>
          <w:rFonts w:asciiTheme="minorHAnsi" w:hAnsiTheme="minorHAnsi" w:cstheme="minorHAnsi"/>
          <w:sz w:val="54"/>
          <w:szCs w:val="54"/>
        </w:rPr>
        <w:t xml:space="preserve"> in Practice</w:t>
      </w:r>
    </w:p>
    <w:p w14:paraId="48F1CBB6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7F20DE81" w14:textId="5273BE94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  <w:r w:rsidRPr="00D5226A">
        <w:rPr>
          <w:rFonts w:asciiTheme="minorHAnsi" w:hAnsiTheme="minorHAnsi" w:cstheme="minorHAnsi"/>
          <w:sz w:val="54"/>
          <w:szCs w:val="54"/>
        </w:rPr>
        <w:t xml:space="preserve">Part </w:t>
      </w:r>
      <w:r w:rsidR="000C641E">
        <w:rPr>
          <w:rFonts w:asciiTheme="minorHAnsi" w:hAnsiTheme="minorHAnsi" w:cstheme="minorHAnsi"/>
          <w:sz w:val="54"/>
          <w:szCs w:val="54"/>
        </w:rPr>
        <w:t>B</w:t>
      </w:r>
      <w:r w:rsidRPr="00D5226A">
        <w:rPr>
          <w:rFonts w:asciiTheme="minorHAnsi" w:hAnsiTheme="minorHAnsi" w:cstheme="minorHAnsi"/>
          <w:sz w:val="54"/>
          <w:szCs w:val="54"/>
        </w:rPr>
        <w:t xml:space="preserve"> – Client Brief</w:t>
      </w:r>
      <w:r>
        <w:rPr>
          <w:rFonts w:asciiTheme="minorHAnsi" w:hAnsiTheme="minorHAnsi" w:cstheme="minorHAnsi"/>
          <w:sz w:val="54"/>
          <w:szCs w:val="54"/>
        </w:rPr>
        <w:t xml:space="preserve"> (</w:t>
      </w:r>
      <w:r w:rsidR="00D41A82">
        <w:rPr>
          <w:rFonts w:asciiTheme="minorHAnsi" w:hAnsiTheme="minorHAnsi" w:cstheme="minorHAnsi"/>
          <w:sz w:val="54"/>
          <w:szCs w:val="54"/>
        </w:rPr>
        <w:t>Group</w:t>
      </w:r>
      <w:r>
        <w:rPr>
          <w:rFonts w:asciiTheme="minorHAnsi" w:hAnsiTheme="minorHAnsi" w:cstheme="minorHAnsi"/>
          <w:sz w:val="54"/>
          <w:szCs w:val="54"/>
        </w:rPr>
        <w:t>)</w:t>
      </w:r>
    </w:p>
    <w:p w14:paraId="2B04EF74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</w:p>
    <w:p w14:paraId="776300E4" w14:textId="77777777" w:rsidR="00357837" w:rsidRPr="00D5226A" w:rsidRDefault="00357837" w:rsidP="00357837">
      <w:pPr>
        <w:jc w:val="center"/>
        <w:rPr>
          <w:rFonts w:asciiTheme="minorHAnsi" w:hAnsiTheme="minorHAnsi" w:cstheme="minorHAnsi"/>
          <w:sz w:val="54"/>
          <w:szCs w:val="54"/>
        </w:rPr>
      </w:pPr>
      <w:r w:rsidRPr="00D5226A">
        <w:rPr>
          <w:rFonts w:asciiTheme="minorHAnsi" w:hAnsiTheme="minorHAnsi" w:cstheme="minorHAnsi"/>
          <w:sz w:val="54"/>
          <w:szCs w:val="54"/>
        </w:rPr>
        <w:t>[Insert Title here]</w:t>
      </w:r>
    </w:p>
    <w:p w14:paraId="2C261D2C" w14:textId="77777777" w:rsidR="00357837" w:rsidRPr="00D5226A" w:rsidRDefault="00357837" w:rsidP="00357837">
      <w:pPr>
        <w:jc w:val="center"/>
        <w:rPr>
          <w:rFonts w:asciiTheme="minorHAnsi" w:hAnsiTheme="minorHAnsi" w:cstheme="minorHAnsi"/>
        </w:rPr>
      </w:pPr>
    </w:p>
    <w:p w14:paraId="4D39DBA7" w14:textId="77777777" w:rsidR="00357837" w:rsidRPr="00D5226A" w:rsidRDefault="00357837" w:rsidP="00357837">
      <w:pPr>
        <w:jc w:val="center"/>
        <w:rPr>
          <w:rFonts w:asciiTheme="minorHAnsi" w:hAnsiTheme="minorHAnsi" w:cstheme="minorHAnsi"/>
        </w:rPr>
      </w:pPr>
    </w:p>
    <w:p w14:paraId="3FAC7820" w14:textId="77777777" w:rsidR="00357837" w:rsidRPr="00D5226A" w:rsidRDefault="00357837" w:rsidP="00357837">
      <w:pPr>
        <w:rPr>
          <w:rFonts w:asciiTheme="minorHAnsi" w:hAnsiTheme="minorHAnsi" w:cstheme="minorHAnsi"/>
        </w:rPr>
      </w:pPr>
    </w:p>
    <w:p w14:paraId="56893106" w14:textId="77777777" w:rsidR="00357837" w:rsidRPr="00D5226A" w:rsidRDefault="00357837" w:rsidP="00357837">
      <w:pPr>
        <w:rPr>
          <w:rFonts w:asciiTheme="minorHAnsi" w:hAnsiTheme="minorHAnsi" w:cstheme="minorHAnsi"/>
        </w:rPr>
      </w:pPr>
    </w:p>
    <w:p w14:paraId="682AA55E" w14:textId="77777777" w:rsidR="00357837" w:rsidRPr="00D5226A" w:rsidRDefault="00357837" w:rsidP="00357837">
      <w:pPr>
        <w:rPr>
          <w:rFonts w:asciiTheme="minorHAnsi" w:hAnsiTheme="minorHAnsi" w:cstheme="minorHAnsi"/>
        </w:rPr>
      </w:pPr>
    </w:p>
    <w:p w14:paraId="42AA7210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70B669F0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4195025A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5B314677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3A86CAF1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6AC5E2AF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521C58E0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6CC21E81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5480E073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09E589E7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7495E804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3E4CA3DF" w14:textId="77777777" w:rsidR="000C641E" w:rsidRDefault="000C641E" w:rsidP="000C641E">
      <w:pPr>
        <w:rPr>
          <w:rFonts w:asciiTheme="minorHAnsi" w:hAnsiTheme="minorHAnsi" w:cstheme="minorHAnsi"/>
        </w:rPr>
      </w:pPr>
    </w:p>
    <w:p w14:paraId="78007D8A" w14:textId="59AEDB20" w:rsidR="000C641E" w:rsidRPr="00D5226A" w:rsidRDefault="000C641E" w:rsidP="000C641E">
      <w:pPr>
        <w:jc w:val="right"/>
        <w:rPr>
          <w:rFonts w:asciiTheme="minorHAnsi" w:hAnsiTheme="minorHAnsi" w:cstheme="minorHAnsi"/>
        </w:rPr>
      </w:pPr>
      <w:r w:rsidRPr="00D5226A">
        <w:rPr>
          <w:rFonts w:asciiTheme="minorHAnsi" w:hAnsiTheme="minorHAnsi" w:cstheme="minorHAnsi"/>
        </w:rPr>
        <w:t>[</w:t>
      </w:r>
      <w:r>
        <w:rPr>
          <w:rFonts w:asciiTheme="minorHAnsi" w:hAnsiTheme="minorHAnsi" w:cstheme="minorHAnsi"/>
        </w:rPr>
        <w:t>Group ID</w:t>
      </w:r>
      <w:r w:rsidRPr="00D5226A">
        <w:rPr>
          <w:rFonts w:asciiTheme="minorHAnsi" w:hAnsiTheme="minorHAnsi" w:cstheme="minorHAnsi"/>
        </w:rPr>
        <w:t>]</w:t>
      </w:r>
    </w:p>
    <w:p w14:paraId="45DD1D8E" w14:textId="77777777" w:rsidR="000C641E" w:rsidRPr="00D5226A" w:rsidRDefault="000C641E" w:rsidP="000C641E">
      <w:pPr>
        <w:jc w:val="right"/>
        <w:rPr>
          <w:rFonts w:asciiTheme="minorHAnsi" w:hAnsiTheme="minorHAnsi" w:cstheme="minorHAnsi"/>
        </w:rPr>
      </w:pPr>
      <w:r w:rsidRPr="00D5226A">
        <w:rPr>
          <w:rFonts w:asciiTheme="minorHAnsi" w:hAnsiTheme="minorHAnsi" w:cstheme="minorHAnsi"/>
        </w:rPr>
        <w:t>[DATE OF SUBMISSION]</w:t>
      </w:r>
    </w:p>
    <w:p w14:paraId="47170075" w14:textId="77777777" w:rsidR="00357837" w:rsidRPr="00D5226A" w:rsidRDefault="00357837" w:rsidP="00357837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879654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442EB699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4F1FDDB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14891F3B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6B7FCFEE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2158D1D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677668F0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44A49E7F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7A6149C5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01581064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2A798FB1" w14:textId="44A80E0B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148A3818" w14:textId="77777777" w:rsidR="00357837" w:rsidRPr="00D5226A" w:rsidRDefault="00357837" w:rsidP="00357837">
      <w:pPr>
        <w:pStyle w:val="Title"/>
        <w:rPr>
          <w:rFonts w:asciiTheme="minorHAnsi" w:hAnsiTheme="minorHAnsi" w:cstheme="minorHAnsi"/>
        </w:rPr>
      </w:pPr>
    </w:p>
    <w:p w14:paraId="0C917CA1" w14:textId="7E07F32D" w:rsidR="0024317C" w:rsidRDefault="00357837" w:rsidP="0024317C">
      <w:pPr>
        <w:pStyle w:val="Title"/>
        <w:ind w:left="0"/>
      </w:pPr>
      <w:r>
        <w:br w:type="page"/>
      </w:r>
      <w:r w:rsidR="0024317C">
        <w:lastRenderedPageBreak/>
        <w:t>MIS7</w:t>
      </w:r>
      <w:r w:rsidR="00EE74A7">
        <w:t xml:space="preserve">79 </w:t>
      </w:r>
      <w:r w:rsidR="0024317C">
        <w:t>Part</w:t>
      </w:r>
      <w:r w:rsidR="0024317C">
        <w:rPr>
          <w:spacing w:val="-5"/>
        </w:rPr>
        <w:t xml:space="preserve"> </w:t>
      </w:r>
      <w:r w:rsidR="0024317C">
        <w:t>B,</w:t>
      </w:r>
      <w:r w:rsidR="0024317C">
        <w:rPr>
          <w:spacing w:val="-4"/>
        </w:rPr>
        <w:t xml:space="preserve"> </w:t>
      </w:r>
      <w:r w:rsidR="0024317C">
        <w:t>Client</w:t>
      </w:r>
      <w:r w:rsidR="0024317C">
        <w:rPr>
          <w:spacing w:val="-4"/>
        </w:rPr>
        <w:t xml:space="preserve"> </w:t>
      </w:r>
      <w:r w:rsidR="0024317C">
        <w:t>Brief</w:t>
      </w:r>
      <w:r w:rsidR="0024317C">
        <w:rPr>
          <w:spacing w:val="-4"/>
        </w:rPr>
        <w:t xml:space="preserve"> </w:t>
      </w:r>
      <w:r w:rsidR="0024317C">
        <w:t>(Group)</w:t>
      </w:r>
      <w:r w:rsidR="0024317C">
        <w:rPr>
          <w:spacing w:val="-4"/>
        </w:rPr>
        <w:t xml:space="preserve"> </w:t>
      </w:r>
      <w:r w:rsidR="0024317C">
        <w:t>(2</w:t>
      </w:r>
      <w:r w:rsidR="0024317C">
        <w:rPr>
          <w:spacing w:val="-4"/>
        </w:rPr>
        <w:t xml:space="preserve"> </w:t>
      </w:r>
      <w:r w:rsidR="0024317C">
        <w:t>pages</w:t>
      </w:r>
      <w:r w:rsidR="0024317C">
        <w:rPr>
          <w:spacing w:val="-4"/>
        </w:rPr>
        <w:t xml:space="preserve"> Max)</w:t>
      </w:r>
    </w:p>
    <w:p w14:paraId="4466E0CA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39CA76FB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  <w:r w:rsidRPr="00060F1E">
        <w:rPr>
          <w:sz w:val="24"/>
          <w:szCs w:val="24"/>
        </w:rPr>
        <w:t>Your team is required to submit a 1–2 page document outlining your understanding of the client’s business problem and dataset. At this stage, focus solely on identifying the problem</w:t>
      </w:r>
      <w:r>
        <w:rPr>
          <w:sz w:val="24"/>
          <w:szCs w:val="24"/>
        </w:rPr>
        <w:t xml:space="preserve">, </w:t>
      </w:r>
      <w:r w:rsidRPr="00060F1E">
        <w:rPr>
          <w:sz w:val="24"/>
          <w:szCs w:val="24"/>
        </w:rPr>
        <w:t xml:space="preserve">recommendations are not required. </w:t>
      </w:r>
      <w:r>
        <w:rPr>
          <w:sz w:val="24"/>
          <w:szCs w:val="24"/>
        </w:rPr>
        <w:t>You can use</w:t>
      </w:r>
      <w:r w:rsidRPr="00060F1E">
        <w:rPr>
          <w:sz w:val="24"/>
          <w:szCs w:val="24"/>
        </w:rPr>
        <w:t xml:space="preserve"> your individual client problem statements to align on a team consensus and structure a clear, well-organized client brief.</w:t>
      </w:r>
    </w:p>
    <w:p w14:paraId="27434D9B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5C0505A7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  <w:r w:rsidRPr="00261910">
        <w:rPr>
          <w:sz w:val="24"/>
          <w:szCs w:val="24"/>
        </w:rPr>
        <w:t>The information below serves as a guideline for what to include in the Group Client Brief. Your team has the flexibility to determine the logical flow and structure of the brief.</w:t>
      </w:r>
    </w:p>
    <w:p w14:paraId="47B6C969" w14:textId="77777777" w:rsidR="0024317C" w:rsidRPr="00060F1E" w:rsidRDefault="0024317C" w:rsidP="0024317C">
      <w:pPr>
        <w:pStyle w:val="TableParagraph"/>
        <w:ind w:left="107" w:right="172"/>
        <w:rPr>
          <w:sz w:val="24"/>
          <w:szCs w:val="24"/>
        </w:rPr>
      </w:pPr>
    </w:p>
    <w:p w14:paraId="4A5990A5" w14:textId="77777777" w:rsidR="0024317C" w:rsidRDefault="0024317C" w:rsidP="0024317C">
      <w:pPr>
        <w:pStyle w:val="TableParagraph"/>
        <w:numPr>
          <w:ilvl w:val="0"/>
          <w:numId w:val="1"/>
        </w:numPr>
        <w:ind w:right="172"/>
        <w:rPr>
          <w:sz w:val="24"/>
          <w:szCs w:val="24"/>
        </w:rPr>
      </w:pPr>
      <w:r w:rsidRPr="00060F1E">
        <w:rPr>
          <w:sz w:val="24"/>
          <w:szCs w:val="24"/>
        </w:rPr>
        <w:t>The brief should provide essential details about the client’s</w:t>
      </w:r>
      <w:r>
        <w:rPr>
          <w:sz w:val="24"/>
          <w:szCs w:val="24"/>
        </w:rPr>
        <w:t xml:space="preserve"> </w:t>
      </w:r>
      <w:r w:rsidRPr="00060F1E">
        <w:rPr>
          <w:sz w:val="24"/>
          <w:szCs w:val="24"/>
        </w:rPr>
        <w:t>context, business model, and revenue sources.</w:t>
      </w:r>
      <w:r>
        <w:rPr>
          <w:sz w:val="24"/>
          <w:szCs w:val="24"/>
        </w:rPr>
        <w:t xml:space="preserve"> The use of visualization is highly recommended.</w:t>
      </w:r>
    </w:p>
    <w:p w14:paraId="690ED910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79AA33D2" w14:textId="77777777" w:rsidR="0024317C" w:rsidRDefault="0024317C" w:rsidP="0024317C">
      <w:pPr>
        <w:pStyle w:val="TableParagraph"/>
        <w:numPr>
          <w:ilvl w:val="0"/>
          <w:numId w:val="1"/>
        </w:numPr>
        <w:ind w:right="172"/>
        <w:rPr>
          <w:sz w:val="24"/>
          <w:szCs w:val="24"/>
        </w:rPr>
      </w:pPr>
      <w:r w:rsidRPr="00060F1E">
        <w:rPr>
          <w:sz w:val="24"/>
          <w:szCs w:val="24"/>
        </w:rPr>
        <w:t xml:space="preserve">Your team should also interpret the problem, outlining how it relates to the provided dataset and assessing the extent to which the data can address the issue. </w:t>
      </w:r>
    </w:p>
    <w:p w14:paraId="1192E68B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4BA321A9" w14:textId="77777777" w:rsidR="0024317C" w:rsidRDefault="0024317C" w:rsidP="0024317C">
      <w:pPr>
        <w:pStyle w:val="TableParagraph"/>
        <w:numPr>
          <w:ilvl w:val="0"/>
          <w:numId w:val="1"/>
        </w:numPr>
        <w:ind w:right="172"/>
        <w:rPr>
          <w:sz w:val="24"/>
          <w:szCs w:val="24"/>
        </w:rPr>
      </w:pPr>
      <w:r w:rsidRPr="00060F1E">
        <w:rPr>
          <w:sz w:val="24"/>
          <w:szCs w:val="24"/>
        </w:rPr>
        <w:t xml:space="preserve">Additionally, discuss any limitations or constraints identified during the initial exploration. </w:t>
      </w:r>
    </w:p>
    <w:p w14:paraId="4C4F2EF4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14C92953" w14:textId="77777777" w:rsidR="0024317C" w:rsidRDefault="0024317C" w:rsidP="0024317C">
      <w:pPr>
        <w:pStyle w:val="TableParagraph"/>
        <w:numPr>
          <w:ilvl w:val="0"/>
          <w:numId w:val="1"/>
        </w:numPr>
        <w:ind w:right="172"/>
        <w:rPr>
          <w:sz w:val="24"/>
          <w:szCs w:val="24"/>
        </w:rPr>
      </w:pPr>
      <w:r w:rsidRPr="00060F1E">
        <w:rPr>
          <w:sz w:val="24"/>
          <w:szCs w:val="24"/>
        </w:rPr>
        <w:t xml:space="preserve">Finally, define your team’s specific focus, highlighting which aspects of the problem you will emphasize based on your preliminary data analysis. </w:t>
      </w:r>
      <w:r>
        <w:rPr>
          <w:sz w:val="24"/>
          <w:szCs w:val="24"/>
        </w:rPr>
        <w:t xml:space="preserve">Again, the use of visualization is highly recommended. </w:t>
      </w:r>
    </w:p>
    <w:p w14:paraId="04431119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1BF3AB8C" w14:textId="77777777" w:rsidR="0024317C" w:rsidRDefault="0024317C" w:rsidP="0024317C">
      <w:pPr>
        <w:pStyle w:val="TableParagraph"/>
        <w:ind w:right="172"/>
        <w:rPr>
          <w:sz w:val="24"/>
          <w:szCs w:val="24"/>
        </w:rPr>
      </w:pPr>
    </w:p>
    <w:p w14:paraId="6E08EDED" w14:textId="77777777" w:rsidR="0024317C" w:rsidRPr="00060F1E" w:rsidRDefault="0024317C" w:rsidP="0024317C">
      <w:pPr>
        <w:pStyle w:val="TableParagraph"/>
        <w:ind w:right="172"/>
        <w:rPr>
          <w:b/>
          <w:sz w:val="24"/>
        </w:rPr>
      </w:pPr>
      <w:r>
        <w:rPr>
          <w:sz w:val="24"/>
          <w:szCs w:val="24"/>
        </w:rPr>
        <w:t xml:space="preserve">Note: </w:t>
      </w:r>
      <w:r w:rsidRPr="00060F1E">
        <w:rPr>
          <w:sz w:val="24"/>
          <w:szCs w:val="24"/>
        </w:rPr>
        <w:t>Clarity, simplicity, and logical flow are</w:t>
      </w:r>
      <w:r>
        <w:rPr>
          <w:sz w:val="24"/>
          <w:szCs w:val="24"/>
        </w:rPr>
        <w:t xml:space="preserve"> key features of a high-quality </w:t>
      </w:r>
      <w:r w:rsidRPr="00060F1E">
        <w:rPr>
          <w:sz w:val="24"/>
          <w:szCs w:val="24"/>
        </w:rPr>
        <w:t>submission.</w:t>
      </w:r>
    </w:p>
    <w:p w14:paraId="61332CD9" w14:textId="679C95A8" w:rsidR="00357837" w:rsidRDefault="00357837" w:rsidP="000C641E">
      <w:pPr>
        <w:rPr>
          <w:b/>
          <w:bCs/>
          <w:sz w:val="24"/>
          <w:szCs w:val="24"/>
        </w:rPr>
      </w:pPr>
    </w:p>
    <w:sectPr w:rsidR="00357837">
      <w:type w:val="continuous"/>
      <w:pgSz w:w="11910" w:h="16840"/>
      <w:pgMar w:top="1340" w:right="13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3C8DD1" w14:textId="77777777" w:rsidR="00C93B8D" w:rsidRDefault="00C93B8D" w:rsidP="00CE1587">
      <w:r>
        <w:separator/>
      </w:r>
    </w:p>
  </w:endnote>
  <w:endnote w:type="continuationSeparator" w:id="0">
    <w:p w14:paraId="714B404E" w14:textId="77777777" w:rsidR="00C93B8D" w:rsidRDefault="00C93B8D" w:rsidP="00CE15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2CC176" w14:textId="77777777" w:rsidR="00C93B8D" w:rsidRDefault="00C93B8D" w:rsidP="00CE1587">
      <w:r>
        <w:separator/>
      </w:r>
    </w:p>
  </w:footnote>
  <w:footnote w:type="continuationSeparator" w:id="0">
    <w:p w14:paraId="538BA860" w14:textId="77777777" w:rsidR="00C93B8D" w:rsidRDefault="00C93B8D" w:rsidP="00CE15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2240F"/>
    <w:multiLevelType w:val="hybridMultilevel"/>
    <w:tmpl w:val="F494772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606667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7E2"/>
    <w:rsid w:val="000C4ADE"/>
    <w:rsid w:val="000C641E"/>
    <w:rsid w:val="000E0999"/>
    <w:rsid w:val="00183F73"/>
    <w:rsid w:val="00227400"/>
    <w:rsid w:val="0024317C"/>
    <w:rsid w:val="002607E2"/>
    <w:rsid w:val="00357837"/>
    <w:rsid w:val="004A5640"/>
    <w:rsid w:val="004A5F1A"/>
    <w:rsid w:val="00507031"/>
    <w:rsid w:val="005B308B"/>
    <w:rsid w:val="006622E0"/>
    <w:rsid w:val="0073616C"/>
    <w:rsid w:val="008003A5"/>
    <w:rsid w:val="008A310E"/>
    <w:rsid w:val="009004B9"/>
    <w:rsid w:val="00956F82"/>
    <w:rsid w:val="00A74DB8"/>
    <w:rsid w:val="00B00C28"/>
    <w:rsid w:val="00B54D38"/>
    <w:rsid w:val="00C93B8D"/>
    <w:rsid w:val="00CE1587"/>
    <w:rsid w:val="00D41A82"/>
    <w:rsid w:val="00E32DB6"/>
    <w:rsid w:val="00EE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930EE9"/>
  <w15:docId w15:val="{F77AEE3C-AB11-4EB1-8DB8-19D26466E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4"/>
      <w:szCs w:val="24"/>
    </w:rPr>
  </w:style>
  <w:style w:type="paragraph" w:styleId="Title">
    <w:name w:val="Title"/>
    <w:basedOn w:val="Normal"/>
    <w:link w:val="TitleChar"/>
    <w:uiPriority w:val="10"/>
    <w:qFormat/>
    <w:pPr>
      <w:ind w:left="10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E15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1587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CE15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1587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357837"/>
    <w:rPr>
      <w:rFonts w:ascii="Calibri" w:eastAsia="Calibri" w:hAnsi="Calibri" w:cs="Calibr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1233</Characters>
  <Application>Microsoft Office Word</Application>
  <DocSecurity>0</DocSecurity>
  <Lines>68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Deakin University</Company>
  <LinksUpToDate>false</LinksUpToDate>
  <CharactersWithSpaces>1440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Nasir Khansefid</dc:creator>
  <cp:lastModifiedBy>Humza Naseer</cp:lastModifiedBy>
  <cp:revision>4</cp:revision>
  <dcterms:created xsi:type="dcterms:W3CDTF">2025-03-18T02:28:00Z</dcterms:created>
  <dcterms:modified xsi:type="dcterms:W3CDTF">2025-03-18T02:32:00Z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2024-03-18T00:00:00Z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2024-07-15T00:00:00Z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c8395f364f87437137fa9493837788a34ffe9c6dc7bc5c88e0095d6749b834e5</vt:lpwstr>
  </property>
</Properties>
</file>