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359A6" w14:textId="7118AAF3" w:rsidR="007D4775" w:rsidRPr="007D4775" w:rsidRDefault="007D4775" w:rsidP="007D4775">
      <w:pPr>
        <w:jc w:val="center"/>
        <w:rPr>
          <w:rFonts w:ascii="Times New Roman" w:hAnsi="Times New Roman" w:cs="Times New Roman"/>
          <w:b/>
          <w:sz w:val="48"/>
          <w:szCs w:val="48"/>
          <w:u w:val="single"/>
        </w:rPr>
      </w:pPr>
      <w:r w:rsidRPr="007D4775">
        <w:rPr>
          <w:rFonts w:ascii="Times New Roman" w:hAnsi="Times New Roman" w:cs="Times New Roman"/>
          <w:b/>
          <w:sz w:val="48"/>
          <w:szCs w:val="48"/>
          <w:u w:val="single"/>
        </w:rPr>
        <w:t xml:space="preserve">2019 Presidential Election Poll Survey Project </w:t>
      </w:r>
      <w:r w:rsidR="004F0AC2">
        <w:rPr>
          <w:rFonts w:ascii="Times New Roman" w:hAnsi="Times New Roman" w:cs="Times New Roman"/>
          <w:b/>
          <w:sz w:val="48"/>
          <w:szCs w:val="48"/>
          <w:u w:val="single"/>
        </w:rPr>
        <w:t>Report</w:t>
      </w:r>
    </w:p>
    <w:p w14:paraId="21888FCD" w14:textId="77777777" w:rsidR="007D4775" w:rsidRDefault="007D4775" w:rsidP="007D4775">
      <w:pPr>
        <w:rPr>
          <w:rFonts w:ascii="Times New Roman" w:hAnsi="Times New Roman" w:cs="Times New Roman"/>
          <w:b/>
          <w:sz w:val="52"/>
          <w:szCs w:val="52"/>
          <w:u w:val="single"/>
        </w:rPr>
      </w:pPr>
    </w:p>
    <w:p w14:paraId="4CF9FC5C" w14:textId="6562FCC9" w:rsidR="007D4775" w:rsidRPr="00B44773" w:rsidRDefault="007D4775" w:rsidP="007D4775">
      <w:pPr>
        <w:jc w:val="center"/>
        <w:rPr>
          <w:rFonts w:ascii="Times New Roman" w:hAnsi="Times New Roman" w:cs="Times New Roman"/>
          <w:b/>
          <w:bCs/>
          <w:sz w:val="52"/>
          <w:szCs w:val="52"/>
          <w:u w:val="single"/>
        </w:rPr>
      </w:pPr>
      <w:r w:rsidRPr="00755833">
        <w:rPr>
          <w:bCs/>
          <w:noProof/>
        </w:rPr>
        <w:drawing>
          <wp:inline distT="0" distB="0" distL="0" distR="0" wp14:anchorId="60BFE5AE" wp14:editId="3CDB25B1">
            <wp:extent cx="2912110" cy="3094990"/>
            <wp:effectExtent l="0" t="0" r="0" b="0"/>
            <wp:docPr id="5" name="Picture 5" descr="C:\Users\Heshan Perera\Downloads\u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shan Perera\Downloads\u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110" cy="3094990"/>
                    </a:xfrm>
                    <a:prstGeom prst="rect">
                      <a:avLst/>
                    </a:prstGeom>
                    <a:noFill/>
                    <a:ln>
                      <a:noFill/>
                    </a:ln>
                  </pic:spPr>
                </pic:pic>
              </a:graphicData>
            </a:graphic>
          </wp:inline>
        </w:drawing>
      </w:r>
    </w:p>
    <w:p w14:paraId="2D532ED0"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Department of Computer Science and Engineering</w:t>
      </w:r>
    </w:p>
    <w:p w14:paraId="6B37AFC9"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University of Moratuwa</w:t>
      </w:r>
    </w:p>
    <w:p w14:paraId="525FA422" w14:textId="77777777" w:rsidR="007D4775" w:rsidRPr="00202688" w:rsidRDefault="007D4775" w:rsidP="007D4775">
      <w:pPr>
        <w:jc w:val="center"/>
        <w:rPr>
          <w:rFonts w:ascii="Times New Roman" w:hAnsi="Times New Roman" w:cs="Times New Roman"/>
          <w:b/>
          <w:sz w:val="32"/>
          <w:szCs w:val="32"/>
        </w:rPr>
      </w:pPr>
      <w:r w:rsidRPr="00202688">
        <w:rPr>
          <w:rFonts w:ascii="Times New Roman" w:hAnsi="Times New Roman" w:cs="Times New Roman"/>
          <w:b/>
          <w:sz w:val="32"/>
          <w:szCs w:val="32"/>
        </w:rPr>
        <w:t>Academic Year 2019</w:t>
      </w:r>
    </w:p>
    <w:p w14:paraId="3A289EC5" w14:textId="77777777" w:rsidR="007D4775" w:rsidRPr="00202688" w:rsidRDefault="007D4775" w:rsidP="007D4775">
      <w:pPr>
        <w:jc w:val="center"/>
        <w:rPr>
          <w:rFonts w:ascii="Times New Roman" w:hAnsi="Times New Roman" w:cs="Times New Roman"/>
          <w:b/>
          <w:sz w:val="32"/>
          <w:szCs w:val="32"/>
        </w:rPr>
      </w:pPr>
    </w:p>
    <w:p w14:paraId="435FAD0E" w14:textId="77777777" w:rsidR="007D4775" w:rsidRDefault="007D4775" w:rsidP="007D4775">
      <w:pPr>
        <w:jc w:val="center"/>
        <w:rPr>
          <w:rFonts w:ascii="Times New Roman" w:hAnsi="Times New Roman" w:cs="Times New Roman"/>
          <w:b/>
          <w:sz w:val="32"/>
          <w:szCs w:val="32"/>
        </w:rPr>
      </w:pPr>
      <w:proofErr w:type="spellStart"/>
      <w:r w:rsidRPr="00202688">
        <w:rPr>
          <w:rFonts w:ascii="Times New Roman" w:hAnsi="Times New Roman" w:cs="Times New Roman"/>
          <w:b/>
          <w:sz w:val="32"/>
          <w:szCs w:val="32"/>
        </w:rPr>
        <w:t>K.A.H.P.Perera</w:t>
      </w:r>
      <w:proofErr w:type="spellEnd"/>
      <w:r w:rsidRPr="00202688">
        <w:rPr>
          <w:rFonts w:ascii="Times New Roman" w:hAnsi="Times New Roman" w:cs="Times New Roman"/>
          <w:b/>
          <w:sz w:val="32"/>
          <w:szCs w:val="32"/>
        </w:rPr>
        <w:t xml:space="preserve"> – 199354R</w:t>
      </w:r>
    </w:p>
    <w:p w14:paraId="1229612D" w14:textId="77777777" w:rsidR="007D4775" w:rsidRPr="007D4775" w:rsidRDefault="007D4775" w:rsidP="007D4775">
      <w:pPr>
        <w:jc w:val="center"/>
        <w:rPr>
          <w:rFonts w:ascii="Times New Roman" w:hAnsi="Times New Roman" w:cs="Times New Roman"/>
          <w:b/>
          <w:sz w:val="32"/>
          <w:szCs w:val="32"/>
        </w:rPr>
      </w:pPr>
      <w:proofErr w:type="spellStart"/>
      <w:r w:rsidRPr="007D4775">
        <w:rPr>
          <w:rFonts w:ascii="Times New Roman" w:hAnsi="Times New Roman" w:cs="Times New Roman"/>
          <w:b/>
          <w:sz w:val="32"/>
          <w:szCs w:val="32"/>
        </w:rPr>
        <w:t>N.A.H.W.S.Chathuranga</w:t>
      </w:r>
      <w:proofErr w:type="spellEnd"/>
      <w:r w:rsidRPr="007D4775">
        <w:rPr>
          <w:rFonts w:ascii="Times New Roman" w:hAnsi="Times New Roman" w:cs="Times New Roman"/>
          <w:b/>
          <w:sz w:val="32"/>
          <w:szCs w:val="32"/>
        </w:rPr>
        <w:t xml:space="preserve"> - 199309K</w:t>
      </w:r>
    </w:p>
    <w:p w14:paraId="2ACE673A" w14:textId="77777777" w:rsidR="007D4775" w:rsidRPr="000320E9" w:rsidRDefault="007D4775" w:rsidP="007D4775">
      <w:pPr>
        <w:jc w:val="center"/>
        <w:rPr>
          <w:rFonts w:ascii="Times New Roman" w:hAnsi="Times New Roman" w:cs="Times New Roman"/>
          <w:b/>
          <w:sz w:val="32"/>
          <w:szCs w:val="32"/>
        </w:rPr>
      </w:pPr>
    </w:p>
    <w:p w14:paraId="487EC27C" w14:textId="4933C60B" w:rsidR="007D4775" w:rsidRPr="000320E9" w:rsidRDefault="000320E9" w:rsidP="007D4775">
      <w:pPr>
        <w:jc w:val="center"/>
        <w:rPr>
          <w:rFonts w:ascii="Times New Roman" w:hAnsi="Times New Roman" w:cs="Times New Roman"/>
          <w:b/>
          <w:sz w:val="32"/>
          <w:szCs w:val="32"/>
        </w:rPr>
      </w:pPr>
      <w:r w:rsidRPr="000320E9">
        <w:rPr>
          <w:rFonts w:ascii="Times New Roman" w:hAnsi="Times New Roman" w:cs="Times New Roman"/>
          <w:b/>
          <w:sz w:val="32"/>
          <w:szCs w:val="32"/>
        </w:rPr>
        <w:t>Group - Unbiased Estimators</w:t>
      </w:r>
    </w:p>
    <w:p w14:paraId="41F7E511" w14:textId="77777777" w:rsidR="007D4775" w:rsidRDefault="007D4775" w:rsidP="007D4775">
      <w:pPr>
        <w:jc w:val="center"/>
        <w:rPr>
          <w:rFonts w:ascii="Times New Roman" w:hAnsi="Times New Roman" w:cs="Times New Roman"/>
          <w:sz w:val="32"/>
          <w:szCs w:val="32"/>
        </w:rPr>
      </w:pPr>
    </w:p>
    <w:p w14:paraId="7FCFEEED" w14:textId="61E7146D" w:rsidR="007D4775" w:rsidRPr="00202688" w:rsidRDefault="007D4775" w:rsidP="007D4775">
      <w:pPr>
        <w:jc w:val="center"/>
        <w:rPr>
          <w:rFonts w:ascii="Times New Roman" w:hAnsi="Times New Roman" w:cs="Times New Roman"/>
          <w:b/>
          <w:sz w:val="32"/>
          <w:szCs w:val="32"/>
        </w:rPr>
      </w:pPr>
      <w:r w:rsidRPr="007D4775">
        <w:rPr>
          <w:rFonts w:ascii="Times New Roman" w:hAnsi="Times New Roman" w:cs="Times New Roman"/>
          <w:b/>
          <w:sz w:val="32"/>
          <w:szCs w:val="32"/>
        </w:rPr>
        <w:t>CS5651 - Statistical Inference</w:t>
      </w:r>
      <w:r>
        <w:rPr>
          <w:rFonts w:ascii="Times New Roman" w:hAnsi="Times New Roman" w:cs="Times New Roman"/>
          <w:b/>
          <w:sz w:val="32"/>
          <w:szCs w:val="32"/>
        </w:rPr>
        <w:t xml:space="preserve">   </w:t>
      </w:r>
    </w:p>
    <w:p w14:paraId="1A71A90C" w14:textId="71E831C7" w:rsidR="004F0AC2" w:rsidRDefault="004F0AC2" w:rsidP="000C3920">
      <w:pPr>
        <w:spacing w:after="0" w:line="240" w:lineRule="auto"/>
        <w:jc w:val="center"/>
        <w:rPr>
          <w:rFonts w:ascii="Times New Roman" w:eastAsia="Times New Roman" w:hAnsi="Times New Roman" w:cs="Times New Roman"/>
          <w:b/>
          <w:bCs/>
          <w:sz w:val="24"/>
          <w:szCs w:val="24"/>
          <w:u w:val="single"/>
        </w:rPr>
      </w:pPr>
      <w:r w:rsidRPr="004F0AC2">
        <w:rPr>
          <w:rFonts w:ascii="Times New Roman" w:eastAsia="Times New Roman" w:hAnsi="Times New Roman" w:cs="Times New Roman"/>
          <w:b/>
          <w:bCs/>
          <w:sz w:val="24"/>
          <w:szCs w:val="24"/>
          <w:u w:val="single"/>
        </w:rPr>
        <w:lastRenderedPageBreak/>
        <w:t xml:space="preserve">Analyzing the opinion on Presidential Election 2020 of Educated Youth Population in </w:t>
      </w:r>
      <w:r w:rsidR="000C3920">
        <w:rPr>
          <w:rFonts w:ascii="Times New Roman" w:eastAsia="Times New Roman" w:hAnsi="Times New Roman" w:cs="Times New Roman"/>
          <w:b/>
          <w:bCs/>
          <w:sz w:val="24"/>
          <w:szCs w:val="24"/>
          <w:u w:val="single"/>
        </w:rPr>
        <w:t>Western Province</w:t>
      </w:r>
    </w:p>
    <w:p w14:paraId="73CA869E" w14:textId="77777777" w:rsidR="005B07C8" w:rsidRPr="004F0AC2" w:rsidRDefault="005B07C8" w:rsidP="000C3920">
      <w:pPr>
        <w:spacing w:after="0" w:line="240" w:lineRule="auto"/>
        <w:jc w:val="center"/>
        <w:rPr>
          <w:rFonts w:ascii="Times New Roman" w:eastAsia="Times New Roman" w:hAnsi="Times New Roman" w:cs="Times New Roman"/>
          <w:b/>
          <w:bCs/>
          <w:sz w:val="24"/>
          <w:szCs w:val="24"/>
          <w:u w:val="single"/>
        </w:rPr>
      </w:pPr>
    </w:p>
    <w:p w14:paraId="5B69E758" w14:textId="77777777" w:rsidR="000C3920" w:rsidRDefault="000C3920" w:rsidP="000C3920">
      <w:pPr>
        <w:spacing w:after="0" w:line="240" w:lineRule="auto"/>
        <w:rPr>
          <w:rFonts w:ascii="Times New Roman" w:eastAsia="Times New Roman" w:hAnsi="Times New Roman" w:cs="Times New Roman"/>
          <w:b/>
          <w:bCs/>
          <w:sz w:val="24"/>
          <w:szCs w:val="24"/>
        </w:rPr>
      </w:pPr>
    </w:p>
    <w:p w14:paraId="0A10C29E" w14:textId="2172E550" w:rsidR="000C3920" w:rsidRDefault="004F0AC2" w:rsidP="000C3920">
      <w:pPr>
        <w:spacing w:after="0" w:line="240" w:lineRule="auto"/>
        <w:rPr>
          <w:u w:val="single"/>
        </w:rPr>
      </w:pPr>
      <w:r w:rsidRPr="000C3920">
        <w:rPr>
          <w:rFonts w:ascii="Times New Roman" w:eastAsia="Times New Roman" w:hAnsi="Times New Roman" w:cs="Times New Roman"/>
          <w:b/>
          <w:bCs/>
          <w:sz w:val="24"/>
          <w:szCs w:val="24"/>
          <w:u w:val="single"/>
        </w:rPr>
        <w:t>Research Question:</w:t>
      </w:r>
      <w:r w:rsidRPr="000C3920">
        <w:rPr>
          <w:u w:val="single"/>
        </w:rPr>
        <w:t xml:space="preserve"> </w:t>
      </w:r>
    </w:p>
    <w:p w14:paraId="4FD3FE9C" w14:textId="77777777" w:rsidR="005B07C8" w:rsidRPr="000C3920" w:rsidRDefault="005B07C8" w:rsidP="000C3920">
      <w:pPr>
        <w:spacing w:after="0" w:line="240" w:lineRule="auto"/>
        <w:rPr>
          <w:u w:val="single"/>
        </w:rPr>
      </w:pPr>
    </w:p>
    <w:p w14:paraId="5EE058BD" w14:textId="6D9DBA51" w:rsidR="004F0AC2" w:rsidRDefault="004F0AC2" w:rsidP="000C3920">
      <w:pPr>
        <w:spacing w:after="0" w:line="240" w:lineRule="auto"/>
        <w:rPr>
          <w:rFonts w:ascii="Times New Roman" w:eastAsia="Times New Roman" w:hAnsi="Times New Roman" w:cs="Times New Roman"/>
          <w:bCs/>
          <w:sz w:val="24"/>
          <w:szCs w:val="24"/>
        </w:rPr>
      </w:pPr>
      <w:r w:rsidRPr="004F0AC2">
        <w:rPr>
          <w:rFonts w:ascii="Times New Roman" w:eastAsia="Times New Roman" w:hAnsi="Times New Roman" w:cs="Times New Roman"/>
          <w:bCs/>
          <w:sz w:val="24"/>
          <w:szCs w:val="24"/>
        </w:rPr>
        <w:t xml:space="preserve">The main </w:t>
      </w:r>
      <w:r w:rsidR="00746ECE">
        <w:rPr>
          <w:rFonts w:ascii="Times New Roman" w:eastAsia="Times New Roman" w:hAnsi="Times New Roman" w:cs="Times New Roman"/>
          <w:bCs/>
          <w:sz w:val="24"/>
          <w:szCs w:val="24"/>
        </w:rPr>
        <w:t>objective</w:t>
      </w:r>
      <w:r w:rsidRPr="004F0AC2">
        <w:rPr>
          <w:rFonts w:ascii="Times New Roman" w:eastAsia="Times New Roman" w:hAnsi="Times New Roman" w:cs="Times New Roman"/>
          <w:bCs/>
          <w:sz w:val="24"/>
          <w:szCs w:val="24"/>
        </w:rPr>
        <w:t xml:space="preserve"> of this research is to predict which candidate has the highest chance to win the next presidential election and how the voter’s response to the national policies that the candidates going to implement in the next five years. </w:t>
      </w:r>
    </w:p>
    <w:p w14:paraId="08DD07C5" w14:textId="77777777" w:rsidR="000C3920" w:rsidRPr="000C3920" w:rsidRDefault="000C3920" w:rsidP="000C3920">
      <w:pPr>
        <w:spacing w:after="0" w:line="240" w:lineRule="auto"/>
      </w:pPr>
    </w:p>
    <w:p w14:paraId="041BB48A" w14:textId="21C2E885" w:rsidR="004F0AC2" w:rsidRPr="000C3920" w:rsidRDefault="004F0AC2" w:rsidP="000C3920">
      <w:pPr>
        <w:spacing w:after="0" w:line="240" w:lineRule="auto"/>
        <w:rPr>
          <w:rFonts w:ascii="Times New Roman" w:eastAsia="Times New Roman" w:hAnsi="Times New Roman" w:cs="Times New Roman"/>
          <w:b/>
          <w:bCs/>
          <w:sz w:val="24"/>
          <w:szCs w:val="24"/>
          <w:u w:val="single"/>
        </w:rPr>
      </w:pPr>
      <w:r w:rsidRPr="000C3920">
        <w:rPr>
          <w:rFonts w:ascii="Times New Roman" w:eastAsia="Times New Roman" w:hAnsi="Times New Roman" w:cs="Times New Roman"/>
          <w:b/>
          <w:bCs/>
          <w:sz w:val="24"/>
          <w:szCs w:val="24"/>
          <w:u w:val="single"/>
        </w:rPr>
        <w:t>Members with ID and their contribution:</w:t>
      </w:r>
    </w:p>
    <w:p w14:paraId="17551FAC" w14:textId="3FD8D255" w:rsidR="000C3920" w:rsidRDefault="000C3920" w:rsidP="000C3920">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66CF">
        <w:rPr>
          <w:rFonts w:ascii="Times New Roman" w:eastAsia="Times New Roman" w:hAnsi="Times New Roman" w:cs="Times New Roman"/>
          <w:sz w:val="24"/>
          <w:szCs w:val="24"/>
        </w:rPr>
        <w:t>K.A.H.P.Perera</w:t>
      </w:r>
      <w:proofErr w:type="spellEnd"/>
      <w:r w:rsidRPr="008D66CF">
        <w:rPr>
          <w:rFonts w:ascii="Times New Roman" w:eastAsia="Times New Roman" w:hAnsi="Times New Roman" w:cs="Times New Roman"/>
          <w:sz w:val="24"/>
          <w:szCs w:val="24"/>
        </w:rPr>
        <w:t xml:space="preserve"> – 199354R</w:t>
      </w:r>
      <w:r>
        <w:rPr>
          <w:rFonts w:ascii="Times New Roman" w:eastAsia="Times New Roman" w:hAnsi="Times New Roman" w:cs="Times New Roman"/>
          <w:sz w:val="24"/>
          <w:szCs w:val="24"/>
        </w:rPr>
        <w:t xml:space="preserve"> (Questionnaire Design , Analyzing Results, Creating Report)</w:t>
      </w:r>
    </w:p>
    <w:p w14:paraId="1079F610" w14:textId="77777777" w:rsidR="000C3920" w:rsidRDefault="000C3920" w:rsidP="000C3920">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8D66CF">
        <w:rPr>
          <w:rFonts w:ascii="Times New Roman" w:eastAsia="Times New Roman" w:hAnsi="Times New Roman" w:cs="Times New Roman"/>
          <w:sz w:val="24"/>
          <w:szCs w:val="24"/>
        </w:rPr>
        <w:t>N.A.H.W.S.Chathuranga</w:t>
      </w:r>
      <w:proofErr w:type="spellEnd"/>
      <w:r>
        <w:rPr>
          <w:rFonts w:ascii="Times New Roman" w:eastAsia="Times New Roman" w:hAnsi="Times New Roman" w:cs="Times New Roman"/>
          <w:sz w:val="24"/>
          <w:szCs w:val="24"/>
        </w:rPr>
        <w:t xml:space="preserve"> - </w:t>
      </w:r>
      <w:r w:rsidRPr="008D66CF">
        <w:rPr>
          <w:rFonts w:ascii="Times New Roman" w:eastAsia="Times New Roman" w:hAnsi="Times New Roman" w:cs="Times New Roman"/>
          <w:sz w:val="24"/>
          <w:szCs w:val="24"/>
        </w:rPr>
        <w:t>199309K</w:t>
      </w:r>
      <w:r>
        <w:rPr>
          <w:rFonts w:ascii="Times New Roman" w:eastAsia="Times New Roman" w:hAnsi="Times New Roman" w:cs="Times New Roman"/>
          <w:sz w:val="24"/>
          <w:szCs w:val="24"/>
        </w:rPr>
        <w:t xml:space="preserve"> (Questionnaire Design , Analyzin</w:t>
      </w:r>
      <w:bookmarkStart w:id="0" w:name="_GoBack"/>
      <w:bookmarkEnd w:id="0"/>
      <w:r>
        <w:rPr>
          <w:rFonts w:ascii="Times New Roman" w:eastAsia="Times New Roman" w:hAnsi="Times New Roman" w:cs="Times New Roman"/>
          <w:sz w:val="24"/>
          <w:szCs w:val="24"/>
        </w:rPr>
        <w:t>g Results, Creating Report)</w:t>
      </w:r>
    </w:p>
    <w:p w14:paraId="03E883B1" w14:textId="77777777" w:rsidR="000C3920" w:rsidRDefault="000C3920" w:rsidP="000C3920">
      <w:pPr>
        <w:pStyle w:val="ListParagraph"/>
        <w:spacing w:after="0" w:line="240" w:lineRule="auto"/>
        <w:rPr>
          <w:rFonts w:ascii="Times New Roman" w:eastAsia="Times New Roman" w:hAnsi="Times New Roman" w:cs="Times New Roman"/>
          <w:sz w:val="24"/>
          <w:szCs w:val="24"/>
        </w:rPr>
      </w:pPr>
    </w:p>
    <w:p w14:paraId="54C17ECF" w14:textId="278C012C" w:rsidR="000C3920" w:rsidRDefault="000C3920" w:rsidP="000C3920">
      <w:pPr>
        <w:spacing w:after="0" w:line="240" w:lineRule="auto"/>
        <w:rPr>
          <w:rFonts w:ascii="Times New Roman" w:eastAsia="Times New Roman" w:hAnsi="Times New Roman" w:cs="Times New Roman"/>
          <w:b/>
          <w:bCs/>
          <w:sz w:val="24"/>
          <w:szCs w:val="24"/>
          <w:u w:val="single"/>
        </w:rPr>
      </w:pPr>
      <w:r w:rsidRPr="000C3920">
        <w:rPr>
          <w:rFonts w:ascii="Times New Roman" w:eastAsia="Times New Roman" w:hAnsi="Times New Roman" w:cs="Times New Roman"/>
          <w:b/>
          <w:bCs/>
          <w:sz w:val="24"/>
          <w:szCs w:val="24"/>
          <w:u w:val="single"/>
        </w:rPr>
        <w:t>Introduction:</w:t>
      </w:r>
    </w:p>
    <w:p w14:paraId="4115AFE1" w14:textId="77777777" w:rsidR="005B07C8" w:rsidRDefault="005B07C8" w:rsidP="000C3920">
      <w:pPr>
        <w:spacing w:after="0" w:line="240" w:lineRule="auto"/>
        <w:rPr>
          <w:rFonts w:ascii="Times New Roman" w:eastAsia="Times New Roman" w:hAnsi="Times New Roman" w:cs="Times New Roman"/>
          <w:b/>
          <w:bCs/>
          <w:sz w:val="24"/>
          <w:szCs w:val="24"/>
          <w:u w:val="single"/>
        </w:rPr>
      </w:pPr>
    </w:p>
    <w:p w14:paraId="394DEB4C" w14:textId="787451CC" w:rsidR="00746ECE" w:rsidRDefault="00746ECE" w:rsidP="00665A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conducted this survey throughout a week period and we ended up with 218 valid responses.</w:t>
      </w:r>
      <w:r w:rsidRPr="00746ECE">
        <w:t xml:space="preserve"> </w:t>
      </w:r>
      <w:r w:rsidRPr="00746ECE">
        <w:rPr>
          <w:rFonts w:ascii="Times New Roman" w:eastAsia="Times New Roman" w:hAnsi="Times New Roman" w:cs="Times New Roman"/>
          <w:sz w:val="24"/>
          <w:szCs w:val="24"/>
        </w:rPr>
        <w:t>We use</w:t>
      </w:r>
      <w:r>
        <w:rPr>
          <w:rFonts w:ascii="Times New Roman" w:eastAsia="Times New Roman" w:hAnsi="Times New Roman" w:cs="Times New Roman"/>
          <w:sz w:val="24"/>
          <w:szCs w:val="24"/>
        </w:rPr>
        <w:t>d a</w:t>
      </w:r>
      <w:r w:rsidRPr="00746ECE">
        <w:rPr>
          <w:rFonts w:ascii="Times New Roman" w:eastAsia="Times New Roman" w:hAnsi="Times New Roman" w:cs="Times New Roman"/>
          <w:sz w:val="24"/>
          <w:szCs w:val="24"/>
        </w:rPr>
        <w:t xml:space="preserve"> mixed </w:t>
      </w:r>
      <w:r>
        <w:rPr>
          <w:rFonts w:ascii="Times New Roman" w:eastAsia="Times New Roman" w:hAnsi="Times New Roman" w:cs="Times New Roman"/>
          <w:sz w:val="24"/>
          <w:szCs w:val="24"/>
        </w:rPr>
        <w:t>approach</w:t>
      </w:r>
      <w:r w:rsidRPr="00746ECE">
        <w:rPr>
          <w:rFonts w:ascii="Times New Roman" w:eastAsia="Times New Roman" w:hAnsi="Times New Roman" w:cs="Times New Roman"/>
          <w:sz w:val="24"/>
          <w:szCs w:val="24"/>
        </w:rPr>
        <w:t xml:space="preserve"> to do the data collection in this survey. This include collecting data through online survey</w:t>
      </w:r>
      <w:r w:rsidR="005B07C8">
        <w:rPr>
          <w:rFonts w:ascii="Times New Roman" w:eastAsia="Times New Roman" w:hAnsi="Times New Roman" w:cs="Times New Roman"/>
          <w:sz w:val="24"/>
          <w:szCs w:val="24"/>
        </w:rPr>
        <w:t xml:space="preserve"> and </w:t>
      </w:r>
      <w:r w:rsidRPr="00746ECE">
        <w:rPr>
          <w:rFonts w:ascii="Times New Roman" w:eastAsia="Times New Roman" w:hAnsi="Times New Roman" w:cs="Times New Roman"/>
          <w:sz w:val="24"/>
          <w:szCs w:val="24"/>
        </w:rPr>
        <w:t>int</w:t>
      </w:r>
      <w:r w:rsidR="005B07C8">
        <w:rPr>
          <w:rFonts w:ascii="Times New Roman" w:eastAsia="Times New Roman" w:hAnsi="Times New Roman" w:cs="Times New Roman"/>
          <w:sz w:val="24"/>
          <w:szCs w:val="24"/>
        </w:rPr>
        <w:t>erview voters</w:t>
      </w:r>
      <w:r w:rsidRPr="00746E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Sample of these voters selected randomly to avoid sampling bias.</w:t>
      </w:r>
      <w:r w:rsidRPr="00746ECE">
        <w:t xml:space="preserve"> </w:t>
      </w:r>
      <w:r w:rsidRPr="00746ECE">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decided to </w:t>
      </w:r>
      <w:r w:rsidRPr="00746ECE">
        <w:rPr>
          <w:rFonts w:ascii="Times New Roman" w:eastAsia="Times New Roman" w:hAnsi="Times New Roman" w:cs="Times New Roman"/>
          <w:sz w:val="24"/>
          <w:szCs w:val="24"/>
        </w:rPr>
        <w:t xml:space="preserve">limit this study to western province </w:t>
      </w:r>
      <w:r w:rsidR="00AD7BB5">
        <w:rPr>
          <w:rFonts w:ascii="Times New Roman" w:eastAsia="Times New Roman" w:hAnsi="Times New Roman" w:cs="Times New Roman"/>
          <w:sz w:val="24"/>
          <w:szCs w:val="24"/>
        </w:rPr>
        <w:t xml:space="preserve">and only consider educated youth segment </w:t>
      </w:r>
      <w:r w:rsidRPr="00746ECE">
        <w:rPr>
          <w:rFonts w:ascii="Times New Roman" w:eastAsia="Times New Roman" w:hAnsi="Times New Roman" w:cs="Times New Roman"/>
          <w:sz w:val="24"/>
          <w:szCs w:val="24"/>
        </w:rPr>
        <w:t>due to the time frame and the cost of data collection.</w:t>
      </w:r>
      <w:r w:rsidR="00AD7BB5" w:rsidRPr="00AD7BB5">
        <w:rPr>
          <w:rFonts w:ascii="Times New Roman" w:eastAsia="Times New Roman" w:hAnsi="Times New Roman" w:cs="Times New Roman"/>
          <w:sz w:val="24"/>
          <w:szCs w:val="24"/>
        </w:rPr>
        <w:t xml:space="preserve"> </w:t>
      </w:r>
      <w:r w:rsidR="00AD7BB5">
        <w:rPr>
          <w:rFonts w:ascii="Times New Roman" w:eastAsia="Times New Roman" w:hAnsi="Times New Roman" w:cs="Times New Roman"/>
          <w:sz w:val="24"/>
          <w:szCs w:val="24"/>
        </w:rPr>
        <w:t>Since educated youth segment can do a significant influence to the overall election results we reframed our objective to</w:t>
      </w:r>
      <w:r w:rsidR="00AD7BB5" w:rsidRPr="00AD7BB5">
        <w:t xml:space="preserve"> </w:t>
      </w:r>
      <w:r w:rsidR="00AD7BB5" w:rsidRPr="00AD7BB5">
        <w:rPr>
          <w:rFonts w:ascii="Times New Roman" w:eastAsia="Times New Roman" w:hAnsi="Times New Roman" w:cs="Times New Roman"/>
          <w:sz w:val="24"/>
          <w:szCs w:val="24"/>
        </w:rPr>
        <w:t>identify the candidates popular among educated youth segment in western province and how they prioritize the national policies.</w:t>
      </w:r>
    </w:p>
    <w:p w14:paraId="2761928A" w14:textId="77777777" w:rsidR="00665ABE" w:rsidRDefault="00665ABE" w:rsidP="00665ABE">
      <w:pPr>
        <w:spacing w:after="0" w:line="240" w:lineRule="auto"/>
        <w:rPr>
          <w:rFonts w:ascii="Times New Roman" w:eastAsia="Times New Roman" w:hAnsi="Times New Roman" w:cs="Times New Roman"/>
          <w:sz w:val="24"/>
          <w:szCs w:val="24"/>
        </w:rPr>
      </w:pPr>
    </w:p>
    <w:p w14:paraId="76C7DDBF" w14:textId="0899E059" w:rsidR="007D5CD6" w:rsidRDefault="00665ABE" w:rsidP="00665ABE">
      <w:pPr>
        <w:pStyle w:val="NormalWeb"/>
        <w:spacing w:before="0" w:beforeAutospacing="0"/>
        <w:rPr>
          <w:b/>
          <w:u w:val="single"/>
        </w:rPr>
      </w:pPr>
      <w:r w:rsidRPr="00665ABE">
        <w:rPr>
          <w:b/>
          <w:u w:val="single"/>
        </w:rPr>
        <w:t>Results and analysis:</w:t>
      </w:r>
    </w:p>
    <w:p w14:paraId="12407580" w14:textId="4755C22A" w:rsidR="007D5CD6" w:rsidRPr="007D5CD6" w:rsidRDefault="007D5CD6" w:rsidP="00665ABE">
      <w:pPr>
        <w:pStyle w:val="NormalWeb"/>
        <w:spacing w:before="0" w:beforeAutospacing="0"/>
        <w:rPr>
          <w:bCs/>
        </w:rPr>
      </w:pPr>
      <w:r>
        <w:rPr>
          <w:bCs/>
        </w:rPr>
        <w:t>The below analysis will give an idea on the most important observations related to the study. The detailed analysis is represented in the excel document.</w:t>
      </w:r>
    </w:p>
    <w:p w14:paraId="31CCE49D" w14:textId="4AC06259" w:rsidR="00665ABE" w:rsidRPr="00EF588E" w:rsidRDefault="00EF588E" w:rsidP="000C3920">
      <w:pPr>
        <w:spacing w:after="100" w:afterAutospacing="1" w:line="240" w:lineRule="auto"/>
        <w:rPr>
          <w:rFonts w:ascii="Times New Roman" w:eastAsia="Times New Roman" w:hAnsi="Times New Roman" w:cs="Times New Roman"/>
          <w:b/>
          <w:bCs/>
          <w:i/>
          <w:iCs/>
          <w:sz w:val="24"/>
          <w:szCs w:val="24"/>
        </w:rPr>
      </w:pPr>
      <w:r w:rsidRPr="00EF588E">
        <w:rPr>
          <w:rFonts w:ascii="Times New Roman" w:eastAsia="Times New Roman" w:hAnsi="Times New Roman" w:cs="Times New Roman"/>
          <w:b/>
          <w:bCs/>
          <w:i/>
          <w:iCs/>
          <w:sz w:val="24"/>
          <w:szCs w:val="24"/>
        </w:rPr>
        <w:t>Analysis of certainty of the voting of people in the election</w:t>
      </w:r>
    </w:p>
    <w:p w14:paraId="29993FEE" w14:textId="4315D49B" w:rsidR="00EF588E" w:rsidRDefault="00EF588E" w:rsidP="000C3920">
      <w:pPr>
        <w:spacing w:after="100" w:afterAutospacing="1" w:line="240" w:lineRule="auto"/>
        <w:rPr>
          <w:rFonts w:ascii="Times New Roman" w:eastAsia="Times New Roman" w:hAnsi="Times New Roman" w:cs="Times New Roman"/>
          <w:sz w:val="24"/>
          <w:szCs w:val="24"/>
        </w:rPr>
      </w:pPr>
      <w:r>
        <w:rPr>
          <w:noProof/>
        </w:rPr>
        <w:drawing>
          <wp:inline distT="0" distB="0" distL="0" distR="0" wp14:anchorId="378A1946" wp14:editId="62627FFA">
            <wp:extent cx="3343275" cy="1724025"/>
            <wp:effectExtent l="0" t="0" r="9525" b="9525"/>
            <wp:docPr id="1" name="Chart 1">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7582C7" w14:textId="689AEB62" w:rsidR="00EF588E" w:rsidRDefault="00EF588E" w:rsidP="000C392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70% people in study sample will vote in the upcoming election.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about 15% people will not vote in the upcoming election.</w:t>
      </w:r>
    </w:p>
    <w:p w14:paraId="1A45085D" w14:textId="77777777" w:rsidR="007D5CD6" w:rsidRPr="007D5CD6" w:rsidRDefault="007D5CD6" w:rsidP="000C3920">
      <w:pPr>
        <w:spacing w:after="100" w:afterAutospacing="1" w:line="240" w:lineRule="auto"/>
        <w:rPr>
          <w:rFonts w:ascii="Times New Roman" w:eastAsia="Times New Roman" w:hAnsi="Times New Roman" w:cs="Times New Roman"/>
          <w:sz w:val="24"/>
          <w:szCs w:val="24"/>
        </w:rPr>
      </w:pPr>
    </w:p>
    <w:p w14:paraId="14F02831" w14:textId="4C48C25B" w:rsidR="00EF588E" w:rsidRPr="00EF588E" w:rsidRDefault="00EF588E" w:rsidP="000C3920">
      <w:pPr>
        <w:spacing w:after="100" w:afterAutospacing="1" w:line="240" w:lineRule="auto"/>
        <w:rPr>
          <w:rFonts w:ascii="Times New Roman" w:eastAsia="Times New Roman" w:hAnsi="Times New Roman" w:cs="Times New Roman"/>
          <w:b/>
          <w:bCs/>
          <w:i/>
          <w:iCs/>
          <w:sz w:val="24"/>
          <w:szCs w:val="24"/>
        </w:rPr>
      </w:pPr>
      <w:r w:rsidRPr="00EF588E">
        <w:rPr>
          <w:rFonts w:ascii="Times New Roman" w:eastAsia="Times New Roman" w:hAnsi="Times New Roman" w:cs="Times New Roman"/>
          <w:b/>
          <w:bCs/>
          <w:i/>
          <w:iCs/>
          <w:sz w:val="24"/>
          <w:szCs w:val="24"/>
        </w:rPr>
        <w:t xml:space="preserve">Analysis of to which candidate people will vote in election </w:t>
      </w:r>
    </w:p>
    <w:p w14:paraId="47B177C7" w14:textId="6CC4DFB0" w:rsidR="00EF588E" w:rsidRDefault="00D24BB5" w:rsidP="000C3920">
      <w:pPr>
        <w:spacing w:after="100" w:afterAutospacing="1" w:line="240" w:lineRule="auto"/>
        <w:rPr>
          <w:rFonts w:ascii="Times New Roman" w:eastAsia="Times New Roman" w:hAnsi="Times New Roman" w:cs="Times New Roman"/>
          <w:sz w:val="24"/>
          <w:szCs w:val="24"/>
        </w:rPr>
      </w:pPr>
      <w:r>
        <w:rPr>
          <w:noProof/>
        </w:rPr>
        <w:drawing>
          <wp:inline distT="0" distB="0" distL="0" distR="0" wp14:anchorId="57C65CFF" wp14:editId="0B164769">
            <wp:extent cx="4362450" cy="2571750"/>
            <wp:effectExtent l="0" t="0" r="0" b="0"/>
            <wp:docPr id="6" name="Chart 6">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6EDCA0" w14:textId="26A0F115" w:rsidR="00EF588E" w:rsidRDefault="00EF588E" w:rsidP="000C392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sample Gotabaya Rajapaksha will get around 52% of votes. And 2</w:t>
      </w:r>
      <w:r w:rsidR="00D24BB5">
        <w:rPr>
          <w:rFonts w:ascii="Times New Roman" w:eastAsia="Times New Roman" w:hAnsi="Times New Roman" w:cs="Times New Roman"/>
          <w:sz w:val="24"/>
          <w:szCs w:val="24"/>
        </w:rPr>
        <w:t>4</w:t>
      </w:r>
      <w:r>
        <w:rPr>
          <w:rFonts w:ascii="Times New Roman" w:eastAsia="Times New Roman" w:hAnsi="Times New Roman" w:cs="Times New Roman"/>
          <w:sz w:val="24"/>
          <w:szCs w:val="24"/>
        </w:rPr>
        <w:t>% of people</w:t>
      </w:r>
      <w:r w:rsidR="00D24BB5">
        <w:rPr>
          <w:rFonts w:ascii="Times New Roman" w:eastAsia="Times New Roman" w:hAnsi="Times New Roman" w:cs="Times New Roman"/>
          <w:sz w:val="24"/>
          <w:szCs w:val="24"/>
        </w:rPr>
        <w:t xml:space="preserve"> vote for Sajith Premadasa</w:t>
      </w:r>
      <w:r>
        <w:rPr>
          <w:rFonts w:ascii="Times New Roman" w:eastAsia="Times New Roman" w:hAnsi="Times New Roman" w:cs="Times New Roman"/>
          <w:sz w:val="24"/>
          <w:szCs w:val="24"/>
        </w:rPr>
        <w:t>. 12.39% of people are to vote for General Mahesh</w:t>
      </w:r>
      <w:r w:rsidR="00D24BB5">
        <w:rPr>
          <w:rFonts w:ascii="Times New Roman" w:eastAsia="Times New Roman" w:hAnsi="Times New Roman" w:cs="Times New Roman"/>
          <w:sz w:val="24"/>
          <w:szCs w:val="24"/>
        </w:rPr>
        <w:t xml:space="preserve"> </w:t>
      </w:r>
      <w:proofErr w:type="spellStart"/>
      <w:r w:rsidR="00D24BB5">
        <w:rPr>
          <w:rFonts w:ascii="Times New Roman" w:eastAsia="Times New Roman" w:hAnsi="Times New Roman" w:cs="Times New Roman"/>
          <w:sz w:val="24"/>
          <w:szCs w:val="24"/>
        </w:rPr>
        <w:t>Senanayaka</w:t>
      </w:r>
      <w:proofErr w:type="spellEnd"/>
      <w:r w:rsidR="00D24BB5">
        <w:rPr>
          <w:rFonts w:ascii="Times New Roman" w:eastAsia="Times New Roman" w:hAnsi="Times New Roman" w:cs="Times New Roman"/>
          <w:sz w:val="24"/>
          <w:szCs w:val="24"/>
        </w:rPr>
        <w:t xml:space="preserve">. </w:t>
      </w:r>
    </w:p>
    <w:p w14:paraId="074D7A1D" w14:textId="67D59C5E" w:rsidR="00D24BB5" w:rsidRPr="00D24BB5" w:rsidRDefault="00D24BB5" w:rsidP="000C3920">
      <w:pPr>
        <w:spacing w:after="100" w:afterAutospacing="1" w:line="240" w:lineRule="auto"/>
        <w:rPr>
          <w:rFonts w:ascii="Times New Roman" w:eastAsia="Times New Roman" w:hAnsi="Times New Roman" w:cs="Times New Roman"/>
          <w:b/>
          <w:bCs/>
          <w:i/>
          <w:iCs/>
          <w:sz w:val="24"/>
          <w:szCs w:val="24"/>
        </w:rPr>
      </w:pPr>
      <w:r w:rsidRPr="00D24BB5">
        <w:rPr>
          <w:rFonts w:ascii="Times New Roman" w:eastAsia="Times New Roman" w:hAnsi="Times New Roman" w:cs="Times New Roman"/>
          <w:b/>
          <w:bCs/>
          <w:i/>
          <w:iCs/>
          <w:sz w:val="24"/>
          <w:szCs w:val="24"/>
        </w:rPr>
        <w:t xml:space="preserve">Analysis of Problems </w:t>
      </w:r>
      <w:r>
        <w:rPr>
          <w:rFonts w:ascii="Times New Roman" w:eastAsia="Times New Roman" w:hAnsi="Times New Roman" w:cs="Times New Roman"/>
          <w:b/>
          <w:bCs/>
          <w:i/>
          <w:iCs/>
          <w:sz w:val="24"/>
          <w:szCs w:val="24"/>
        </w:rPr>
        <w:t>the society needs to</w:t>
      </w:r>
      <w:r w:rsidRPr="00D24BB5">
        <w:rPr>
          <w:rFonts w:ascii="Times New Roman" w:eastAsia="Times New Roman" w:hAnsi="Times New Roman" w:cs="Times New Roman"/>
          <w:b/>
          <w:bCs/>
          <w:i/>
          <w:iCs/>
          <w:sz w:val="24"/>
          <w:szCs w:val="24"/>
        </w:rPr>
        <w:t xml:space="preserve"> resolve </w:t>
      </w:r>
      <w:r>
        <w:rPr>
          <w:rFonts w:ascii="Times New Roman" w:eastAsia="Times New Roman" w:hAnsi="Times New Roman" w:cs="Times New Roman"/>
          <w:b/>
          <w:bCs/>
          <w:i/>
          <w:iCs/>
          <w:sz w:val="24"/>
          <w:szCs w:val="24"/>
        </w:rPr>
        <w:t>by the</w:t>
      </w:r>
      <w:r w:rsidRPr="00D24BB5">
        <w:rPr>
          <w:rFonts w:ascii="Times New Roman" w:eastAsia="Times New Roman" w:hAnsi="Times New Roman" w:cs="Times New Roman"/>
          <w:b/>
          <w:bCs/>
          <w:i/>
          <w:iCs/>
          <w:sz w:val="24"/>
          <w:szCs w:val="24"/>
        </w:rPr>
        <w:t xml:space="preserve"> new President </w:t>
      </w:r>
    </w:p>
    <w:p w14:paraId="1BCFDA92" w14:textId="08DCB684" w:rsidR="00D24BB5" w:rsidRDefault="00D24BB5" w:rsidP="000C3920">
      <w:pPr>
        <w:spacing w:after="100" w:afterAutospacing="1" w:line="240" w:lineRule="auto"/>
        <w:rPr>
          <w:rFonts w:ascii="Times New Roman" w:eastAsia="Times New Roman" w:hAnsi="Times New Roman" w:cs="Times New Roman"/>
          <w:sz w:val="24"/>
          <w:szCs w:val="24"/>
        </w:rPr>
      </w:pPr>
      <w:r>
        <w:rPr>
          <w:noProof/>
        </w:rPr>
        <w:drawing>
          <wp:inline distT="0" distB="0" distL="0" distR="0" wp14:anchorId="4A8243BD" wp14:editId="0A4C480B">
            <wp:extent cx="5819775" cy="3486150"/>
            <wp:effectExtent l="0" t="0" r="9525" b="0"/>
            <wp:docPr id="7" name="Chart 7">
              <a:extLst xmlns:a="http://schemas.openxmlformats.org/drawingml/2006/main">
                <a:ext uri="{FF2B5EF4-FFF2-40B4-BE49-F238E27FC236}">
                  <a16:creationId xmlns:a16="http://schemas.microsoft.com/office/drawing/2014/main" id="{00000000-0008-0000-05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F78746" w14:textId="4D65B13A" w:rsidR="00B449C4" w:rsidRPr="00B449C4" w:rsidRDefault="00D24BB5" w:rsidP="000C392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83% of people need to resolve problems of National Security. And </w:t>
      </w:r>
      <w:r w:rsidR="00AB1661">
        <w:rPr>
          <w:rFonts w:ascii="Times New Roman" w:eastAsia="Times New Roman" w:hAnsi="Times New Roman" w:cs="Times New Roman"/>
          <w:sz w:val="24"/>
          <w:szCs w:val="24"/>
        </w:rPr>
        <w:t>67% of people would like to resolve problems of Standard of Living, also, 65% of people need to resolve Problems of lack of Development</w:t>
      </w:r>
    </w:p>
    <w:p w14:paraId="5A2B4EB4" w14:textId="4F2EF4B7" w:rsidR="00B449C4" w:rsidRPr="00B449C4" w:rsidRDefault="00B449C4" w:rsidP="000C3920">
      <w:pPr>
        <w:spacing w:after="100" w:afterAutospacing="1" w:line="240" w:lineRule="auto"/>
        <w:rPr>
          <w:rFonts w:ascii="Times New Roman" w:eastAsia="Times New Roman" w:hAnsi="Times New Roman" w:cs="Times New Roman"/>
          <w:b/>
          <w:bCs/>
          <w:i/>
          <w:iCs/>
          <w:sz w:val="24"/>
          <w:szCs w:val="24"/>
        </w:rPr>
      </w:pPr>
      <w:r w:rsidRPr="00B449C4">
        <w:rPr>
          <w:rFonts w:ascii="Times New Roman" w:eastAsia="Times New Roman" w:hAnsi="Times New Roman" w:cs="Times New Roman"/>
          <w:b/>
          <w:bCs/>
          <w:i/>
          <w:iCs/>
          <w:sz w:val="24"/>
          <w:szCs w:val="24"/>
        </w:rPr>
        <w:t xml:space="preserve">Analysis of leadership qualities </w:t>
      </w:r>
    </w:p>
    <w:p w14:paraId="6A9D07A9" w14:textId="0410481F" w:rsidR="00AB1661" w:rsidRDefault="00B449C4" w:rsidP="000C3920">
      <w:pPr>
        <w:spacing w:after="100" w:afterAutospacing="1" w:line="240" w:lineRule="auto"/>
        <w:rPr>
          <w:rFonts w:ascii="Times New Roman" w:eastAsia="Times New Roman" w:hAnsi="Times New Roman" w:cs="Times New Roman"/>
          <w:sz w:val="24"/>
          <w:szCs w:val="24"/>
        </w:rPr>
      </w:pPr>
      <w:r>
        <w:rPr>
          <w:noProof/>
        </w:rPr>
        <w:drawing>
          <wp:inline distT="0" distB="0" distL="0" distR="0" wp14:anchorId="7FAB76EB" wp14:editId="45E21F99">
            <wp:extent cx="3829050" cy="2133600"/>
            <wp:effectExtent l="0" t="0" r="0" b="0"/>
            <wp:docPr id="8" name="Chart 8">
              <a:extLst xmlns:a="http://schemas.openxmlformats.org/drawingml/2006/main">
                <a:ext uri="{FF2B5EF4-FFF2-40B4-BE49-F238E27FC236}">
                  <a16:creationId xmlns:a16="http://schemas.microsoft.com/office/drawing/2014/main" id="{00000000-0008-0000-05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53B1B9" w14:textId="52BBB207" w:rsidR="00D24BB5" w:rsidRDefault="00B449C4" w:rsidP="000C3920">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Majority of people think a leader of the country should posses the following three qualities </w:t>
      </w:r>
    </w:p>
    <w:p w14:paraId="05A99BDA" w14:textId="514CD19D" w:rsidR="00B449C4" w:rsidRDefault="00B449C4" w:rsidP="00B449C4">
      <w:pPr>
        <w:pStyle w:val="ListParagraph"/>
        <w:numPr>
          <w:ilvl w:val="0"/>
          <w:numId w:val="4"/>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 vision for country’s future (91%) </w:t>
      </w:r>
    </w:p>
    <w:p w14:paraId="32F6BD0B" w14:textId="64BCD9A4" w:rsidR="00B449C4" w:rsidRDefault="00B449C4" w:rsidP="00B449C4">
      <w:pPr>
        <w:pStyle w:val="ListParagraph"/>
        <w:numPr>
          <w:ilvl w:val="0"/>
          <w:numId w:val="4"/>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making skills (88%)</w:t>
      </w:r>
    </w:p>
    <w:p w14:paraId="2FD597DF" w14:textId="2B3CDF0D" w:rsidR="00EF588E" w:rsidRPr="00B449C4" w:rsidRDefault="00B449C4" w:rsidP="000C3920">
      <w:pPr>
        <w:pStyle w:val="ListParagraph"/>
        <w:numPr>
          <w:ilvl w:val="0"/>
          <w:numId w:val="4"/>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Crisis management skills (69%)</w:t>
      </w:r>
    </w:p>
    <w:p w14:paraId="44762576" w14:textId="2E948E46" w:rsidR="004F0AC2" w:rsidRPr="005B07C8" w:rsidRDefault="004F0AC2" w:rsidP="004F0AC2">
      <w:pPr>
        <w:pStyle w:val="NormalWeb"/>
        <w:spacing w:before="0" w:beforeAutospacing="0"/>
        <w:rPr>
          <w:bCs/>
        </w:rPr>
      </w:pPr>
      <w:r w:rsidRPr="00665ABE">
        <w:rPr>
          <w:b/>
          <w:u w:val="single"/>
        </w:rPr>
        <w:t>Conclusion:</w:t>
      </w:r>
    </w:p>
    <w:p w14:paraId="4CBB93A0" w14:textId="198BE990" w:rsidR="00D24BB5" w:rsidRPr="005B07C8" w:rsidRDefault="005B07C8" w:rsidP="004F0AC2">
      <w:pPr>
        <w:pStyle w:val="NormalWeb"/>
        <w:spacing w:before="0" w:beforeAutospacing="0"/>
        <w:rPr>
          <w:bCs/>
        </w:rPr>
      </w:pPr>
      <w:r w:rsidRPr="005B07C8">
        <w:rPr>
          <w:bCs/>
        </w:rPr>
        <w:t xml:space="preserve">According to the study sample </w:t>
      </w:r>
      <w:r>
        <w:rPr>
          <w:bCs/>
        </w:rPr>
        <w:t xml:space="preserve">Gotabaya Rajapaksha will get majority of votes from youth population in western province. </w:t>
      </w:r>
    </w:p>
    <w:p w14:paraId="653F8F46" w14:textId="77777777" w:rsidR="00665ABE" w:rsidRPr="00665ABE" w:rsidRDefault="004F0AC2" w:rsidP="004F0AC2">
      <w:pPr>
        <w:pStyle w:val="NormalWeb"/>
        <w:spacing w:before="0" w:beforeAutospacing="0"/>
        <w:rPr>
          <w:b/>
          <w:u w:val="single"/>
        </w:rPr>
      </w:pPr>
      <w:r w:rsidRPr="00665ABE">
        <w:rPr>
          <w:b/>
          <w:u w:val="single"/>
        </w:rPr>
        <w:t xml:space="preserve">Discussion: </w:t>
      </w:r>
    </w:p>
    <w:p w14:paraId="66721665" w14:textId="195C99A2" w:rsidR="00B449C4" w:rsidRDefault="005B07C8" w:rsidP="005B07C8">
      <w:pPr>
        <w:pStyle w:val="NormalWeb"/>
        <w:spacing w:before="0" w:beforeAutospacing="0"/>
        <w:jc w:val="both"/>
        <w:rPr>
          <w:bCs/>
        </w:rPr>
      </w:pPr>
      <w:r>
        <w:rPr>
          <w:bCs/>
        </w:rPr>
        <w:t xml:space="preserve">The above study is mainly focused on youth and educated category of people in the study; therefore, it would be much better if we could increase the sample size which includes mid age category and elder age people as well. </w:t>
      </w:r>
    </w:p>
    <w:p w14:paraId="107E8BBC" w14:textId="61C36165" w:rsidR="005B07C8" w:rsidRDefault="005B07C8" w:rsidP="005B07C8">
      <w:pPr>
        <w:pStyle w:val="NormalWeb"/>
        <w:spacing w:before="0" w:beforeAutospacing="0"/>
        <w:jc w:val="both"/>
        <w:rPr>
          <w:bCs/>
        </w:rPr>
      </w:pPr>
    </w:p>
    <w:p w14:paraId="7C8C9E81" w14:textId="77777777" w:rsidR="005B07C8" w:rsidRDefault="005B07C8" w:rsidP="005B07C8">
      <w:pPr>
        <w:pStyle w:val="NormalWeb"/>
        <w:spacing w:before="0" w:beforeAutospacing="0"/>
      </w:pPr>
      <w:proofErr w:type="spellStart"/>
      <w:r w:rsidRPr="00665ABE">
        <w:rPr>
          <w:b/>
        </w:rPr>
        <w:t>Git</w:t>
      </w:r>
      <w:proofErr w:type="spellEnd"/>
      <w:r w:rsidRPr="00665ABE">
        <w:rPr>
          <w:b/>
        </w:rPr>
        <w:t xml:space="preserve"> Repo Link</w:t>
      </w:r>
      <w:r>
        <w:t xml:space="preserve"> - </w:t>
      </w:r>
      <w:hyperlink r:id="rId10" w:history="1">
        <w:r>
          <w:rPr>
            <w:rStyle w:val="Hyperlink"/>
          </w:rPr>
          <w:t>https://github.com/heshan92/Statistical-Inference-Project</w:t>
        </w:r>
      </w:hyperlink>
    </w:p>
    <w:p w14:paraId="1F7C3F14" w14:textId="77777777" w:rsidR="005B07C8" w:rsidRDefault="005B07C8" w:rsidP="005B07C8">
      <w:pPr>
        <w:pStyle w:val="NormalWeb"/>
        <w:spacing w:before="0" w:beforeAutospacing="0"/>
        <w:jc w:val="both"/>
        <w:rPr>
          <w:bCs/>
        </w:rPr>
      </w:pPr>
    </w:p>
    <w:p w14:paraId="133DD17F" w14:textId="77777777" w:rsidR="005B07C8" w:rsidRPr="005B07C8" w:rsidRDefault="005B07C8" w:rsidP="005B07C8">
      <w:pPr>
        <w:pStyle w:val="NormalWeb"/>
        <w:spacing w:before="0" w:beforeAutospacing="0"/>
        <w:jc w:val="both"/>
        <w:rPr>
          <w:bCs/>
        </w:rPr>
      </w:pPr>
    </w:p>
    <w:p w14:paraId="3F311389" w14:textId="77777777" w:rsidR="005B07C8" w:rsidRDefault="005B07C8" w:rsidP="004F0AC2">
      <w:pPr>
        <w:pStyle w:val="NormalWeb"/>
        <w:spacing w:before="0" w:beforeAutospacing="0"/>
        <w:rPr>
          <w:b/>
        </w:rPr>
      </w:pPr>
    </w:p>
    <w:p w14:paraId="5A632C7A" w14:textId="77777777" w:rsidR="004F0AC2" w:rsidRDefault="004F0AC2"/>
    <w:sectPr w:rsidR="004F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C166F"/>
    <w:multiLevelType w:val="hybridMultilevel"/>
    <w:tmpl w:val="A266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14C8B"/>
    <w:multiLevelType w:val="hybridMultilevel"/>
    <w:tmpl w:val="907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72C77"/>
    <w:multiLevelType w:val="hybridMultilevel"/>
    <w:tmpl w:val="678C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A405B"/>
    <w:multiLevelType w:val="multilevel"/>
    <w:tmpl w:val="3808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1A"/>
    <w:rsid w:val="000320E9"/>
    <w:rsid w:val="00080DA2"/>
    <w:rsid w:val="00087BCC"/>
    <w:rsid w:val="000C3920"/>
    <w:rsid w:val="002636DF"/>
    <w:rsid w:val="004B5C1A"/>
    <w:rsid w:val="004F0AC2"/>
    <w:rsid w:val="005B07C8"/>
    <w:rsid w:val="00606E1A"/>
    <w:rsid w:val="00653BE2"/>
    <w:rsid w:val="00665ABE"/>
    <w:rsid w:val="00746ECE"/>
    <w:rsid w:val="007D4775"/>
    <w:rsid w:val="007D5CD6"/>
    <w:rsid w:val="008D66CF"/>
    <w:rsid w:val="00AB1661"/>
    <w:rsid w:val="00AD7BB5"/>
    <w:rsid w:val="00B449C4"/>
    <w:rsid w:val="00D24BB5"/>
    <w:rsid w:val="00D536E2"/>
    <w:rsid w:val="00DB6BFE"/>
    <w:rsid w:val="00E761ED"/>
    <w:rsid w:val="00EF588E"/>
    <w:rsid w:val="00F86D0E"/>
    <w:rsid w:val="00FD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C42"/>
  <w15:chartTrackingRefBased/>
  <w15:docId w15:val="{E1C685E6-F5FA-4174-9981-A7D672A9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D6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6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66CF"/>
    <w:pPr>
      <w:ind w:left="720"/>
      <w:contextualSpacing/>
    </w:pPr>
  </w:style>
  <w:style w:type="character" w:customStyle="1" w:styleId="Heading1Char">
    <w:name w:val="Heading 1 Char"/>
    <w:basedOn w:val="DefaultParagraphFont"/>
    <w:link w:val="Heading1"/>
    <w:uiPriority w:val="9"/>
    <w:rsid w:val="008D66C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6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96969">
      <w:bodyDiv w:val="1"/>
      <w:marLeft w:val="0"/>
      <w:marRight w:val="0"/>
      <w:marTop w:val="0"/>
      <w:marBottom w:val="0"/>
      <w:divBdr>
        <w:top w:val="none" w:sz="0" w:space="0" w:color="auto"/>
        <w:left w:val="none" w:sz="0" w:space="0" w:color="auto"/>
        <w:bottom w:val="none" w:sz="0" w:space="0" w:color="auto"/>
        <w:right w:val="none" w:sz="0" w:space="0" w:color="auto"/>
      </w:divBdr>
    </w:div>
    <w:div w:id="645012335">
      <w:bodyDiv w:val="1"/>
      <w:marLeft w:val="0"/>
      <w:marRight w:val="0"/>
      <w:marTop w:val="0"/>
      <w:marBottom w:val="0"/>
      <w:divBdr>
        <w:top w:val="none" w:sz="0" w:space="0" w:color="auto"/>
        <w:left w:val="none" w:sz="0" w:space="0" w:color="auto"/>
        <w:bottom w:val="none" w:sz="0" w:space="0" w:color="auto"/>
        <w:right w:val="none" w:sz="0" w:space="0" w:color="auto"/>
      </w:divBdr>
    </w:div>
    <w:div w:id="1443450561">
      <w:bodyDiv w:val="1"/>
      <w:marLeft w:val="0"/>
      <w:marRight w:val="0"/>
      <w:marTop w:val="0"/>
      <w:marBottom w:val="0"/>
      <w:divBdr>
        <w:top w:val="none" w:sz="0" w:space="0" w:color="auto"/>
        <w:left w:val="none" w:sz="0" w:space="0" w:color="auto"/>
        <w:bottom w:val="none" w:sz="0" w:space="0" w:color="auto"/>
        <w:right w:val="none" w:sz="0" w:space="0" w:color="auto"/>
      </w:divBdr>
    </w:div>
    <w:div w:id="15613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heshan92/Statistical-Inference-Project" TargetMode="Externa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mali\Downloads\Presidential%20Election%202020%20Poll%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mali\Downloads\Presidential%20Election%202020%20Poll%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mali\Downloads\Presidential%20Election%202020%20Poll%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mali\Downloads\Presidential%20Election%202020%20Poll%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[Presidential Election 2020 Poll Analysis.xlsx]Descriptive Analysis!PivotTable1</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'Descriptive Analysis'!$B$3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2C7-4F14-A8C5-BBC6862005F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2C7-4F14-A8C5-BBC6862005F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2C7-4F14-A8C5-BBC6862005F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2C7-4F14-A8C5-BBC6862005F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'Descriptive Analysis'!$A$4:$A$8</c:f>
              <c:strCache>
                <c:ptCount val="4"/>
                <c:pt idx="0">
                  <c:v>Absolutely certain</c:v>
                </c:pt>
                <c:pt idx="1">
                  <c:v>Don't Know</c:v>
                </c:pt>
                <c:pt idx="2">
                  <c:v>Fairly certain</c:v>
                </c:pt>
                <c:pt idx="3">
                  <c:v>Not certain</c:v>
                </c:pt>
              </c:strCache>
            </c:strRef>
          </c:cat>
          <c:val>
            <c:numRef>
              <c:f>'Descriptive Analysis'!$B$4:$B$8</c:f>
              <c:numCache>
                <c:formatCode>0.00%</c:formatCode>
                <c:ptCount val="4"/>
                <c:pt idx="0">
                  <c:v>0.69907407407407407</c:v>
                </c:pt>
                <c:pt idx="1">
                  <c:v>9.2592592592592587E-3</c:v>
                </c:pt>
                <c:pt idx="2">
                  <c:v>0.13425925925925927</c:v>
                </c:pt>
                <c:pt idx="3">
                  <c:v>0.15740740740740741</c:v>
                </c:pt>
              </c:numCache>
            </c:numRef>
          </c:val>
          <c:extLst>
            <c:ext xmlns:c16="http://schemas.microsoft.com/office/drawing/2014/chart" uri="{C3380CC4-5D6E-409C-BE32-E72D297353CC}">
              <c16:uniqueId val="{00000008-22C7-4F14-A8C5-BBC6862005FF}"/>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4742268041237117"/>
          <c:y val="3.3969219756621323E-2"/>
          <c:w val="0.33333326475927938"/>
          <c:h val="0.395594130279169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[Presidential Election 2020 Poll Analysis.xlsx]Descriptive Analysis!PivotTable2</c:name>
    <c:fmtId val="-1"/>
  </c:pivotSource>
  <c:chart>
    <c:autoTitleDeleted val="1"/>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s>
    <c:plotArea>
      <c:layout/>
      <c:pieChart>
        <c:varyColors val="1"/>
        <c:ser>
          <c:idx val="0"/>
          <c:order val="0"/>
          <c:tx>
            <c:strRef>
              <c:f>'Descriptive Analysis'!$B$19</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0E6-4567-8D1E-0D0B107E70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0E6-4567-8D1E-0D0B107E70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0E6-4567-8D1E-0D0B107E70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0E6-4567-8D1E-0D0B107E707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0E6-4567-8D1E-0D0B107E707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0E6-4567-8D1E-0D0B107E7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'Descriptive Analysis'!$A$20:$A$26</c:f>
              <c:strCache>
                <c:ptCount val="6"/>
                <c:pt idx="0">
                  <c:v>Gotabaya Rajapaksha (SLPP)</c:v>
                </c:pt>
                <c:pt idx="1">
                  <c:v>Sajith Premadasa (UNP)</c:v>
                </c:pt>
                <c:pt idx="2">
                  <c:v>General Mahesh Senanayaka (NPM)</c:v>
                </c:pt>
                <c:pt idx="3">
                  <c:v>No Idea</c:v>
                </c:pt>
                <c:pt idx="4">
                  <c:v>Anura Kumara Dissanayaka (NPP)</c:v>
                </c:pt>
                <c:pt idx="5">
                  <c:v>Other</c:v>
                </c:pt>
              </c:strCache>
            </c:strRef>
          </c:cat>
          <c:val>
            <c:numRef>
              <c:f>'Descriptive Analysis'!$B$20:$B$26</c:f>
              <c:numCache>
                <c:formatCode>0.00%</c:formatCode>
                <c:ptCount val="6"/>
                <c:pt idx="0">
                  <c:v>0.52293577981651373</c:v>
                </c:pt>
                <c:pt idx="1">
                  <c:v>0.23394495412844038</c:v>
                </c:pt>
                <c:pt idx="2">
                  <c:v>0.12385321100917432</c:v>
                </c:pt>
                <c:pt idx="3">
                  <c:v>6.4220183486238536E-2</c:v>
                </c:pt>
                <c:pt idx="4">
                  <c:v>4.1284403669724773E-2</c:v>
                </c:pt>
                <c:pt idx="5">
                  <c:v>1.3761467889908258E-2</c:v>
                </c:pt>
              </c:numCache>
            </c:numRef>
          </c:val>
          <c:extLst>
            <c:ext xmlns:c16="http://schemas.microsoft.com/office/drawing/2014/chart" uri="{C3380CC4-5D6E-409C-BE32-E72D297353CC}">
              <c16:uniqueId val="{0000000C-70E6-4567-8D1E-0D0B107E707E}"/>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1966604823747684"/>
          <c:y val="3.9642752989209683E-2"/>
          <c:w val="0.33333326511575362"/>
          <c:h val="0.78668452901720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Problems like to resolve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2"/>
          <c:tx>
            <c:strRef>
              <c:f>'Descriptive Analysis'!$E$212</c:f>
              <c:strCache>
                <c:ptCount val="1"/>
                <c:pt idx="0">
                  <c:v>Percentage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'Descriptive Analysis'!$B$213:$B$219</c:f>
              <c:strCache>
                <c:ptCount val="7"/>
                <c:pt idx="0">
                  <c:v>Unemployment</c:v>
                </c:pt>
                <c:pt idx="1">
                  <c:v>Ethnic Issues</c:v>
                </c:pt>
                <c:pt idx="2">
                  <c:v>Cost of Living</c:v>
                </c:pt>
                <c:pt idx="3">
                  <c:v>Corruption</c:v>
                </c:pt>
                <c:pt idx="4">
                  <c:v>Lack of Development</c:v>
                </c:pt>
                <c:pt idx="5">
                  <c:v>Standard of living</c:v>
                </c:pt>
                <c:pt idx="6">
                  <c:v>National Security</c:v>
                </c:pt>
              </c:strCache>
            </c:strRef>
          </c:cat>
          <c:val>
            <c:numRef>
              <c:f>'Descriptive Analysis'!$E$213:$E$219</c:f>
              <c:numCache>
                <c:formatCode>0%</c:formatCode>
                <c:ptCount val="7"/>
                <c:pt idx="0">
                  <c:v>0.43577981651376146</c:v>
                </c:pt>
                <c:pt idx="1">
                  <c:v>0.44954128440366975</c:v>
                </c:pt>
                <c:pt idx="2">
                  <c:v>0.49541284403669728</c:v>
                </c:pt>
                <c:pt idx="3">
                  <c:v>0.55045871559633031</c:v>
                </c:pt>
                <c:pt idx="4">
                  <c:v>0.64678899082568808</c:v>
                </c:pt>
                <c:pt idx="5">
                  <c:v>0.67431192660550454</c:v>
                </c:pt>
                <c:pt idx="6">
                  <c:v>0.82568807339449546</c:v>
                </c:pt>
              </c:numCache>
            </c:numRef>
          </c:val>
          <c:extLst>
            <c:ext xmlns:c16="http://schemas.microsoft.com/office/drawing/2014/chart" uri="{C3380CC4-5D6E-409C-BE32-E72D297353CC}">
              <c16:uniqueId val="{00000000-BD74-428B-8D02-8AAD552EE874}"/>
            </c:ext>
          </c:extLst>
        </c:ser>
        <c:dLbls>
          <c:showLegendKey val="0"/>
          <c:showVal val="0"/>
          <c:showCatName val="0"/>
          <c:showSerName val="0"/>
          <c:showPercent val="0"/>
          <c:showBubbleSize val="0"/>
        </c:dLbls>
        <c:gapWidth val="182"/>
        <c:axId val="-423090960"/>
        <c:axId val="-423094224"/>
        <c:extLst>
          <c:ext xmlns:c15="http://schemas.microsoft.com/office/drawing/2012/chart" uri="{02D57815-91ED-43cb-92C2-25804820EDAC}">
            <c15:filteredBarSeries>
              <c15:ser>
                <c:idx val="0"/>
                <c:order val="0"/>
                <c:tx>
                  <c:strRef>
                    <c:extLst>
                      <c:ext uri="{02D57815-91ED-43cb-92C2-25804820EDAC}">
                        <c15:formulaRef>
                          <c15:sqref>'Descriptive Analysis'!$C$212</c15:sqref>
                        </c15:formulaRef>
                      </c:ext>
                    </c:extLst>
                    <c:strCache>
                      <c:ptCount val="1"/>
                    </c:strCache>
                  </c:strRef>
                </c:tx>
                <c:spPr>
                  <a:solidFill>
                    <a:schemeClr val="accent1"/>
                  </a:solidFill>
                  <a:ln>
                    <a:noFill/>
                  </a:ln>
                  <a:effectLst/>
                </c:spPr>
                <c:invertIfNegative val="0"/>
                <c:cat>
                  <c:strRef>
                    <c:extLst>
                      <c:ext uri="{02D57815-91ED-43cb-92C2-25804820EDAC}">
                        <c15:formulaRef>
                          <c15:sqref>'Descriptive Analysis'!$B$213:$B$219</c15:sqref>
                        </c15:formulaRef>
                      </c:ext>
                    </c:extLst>
                    <c:strCache>
                      <c:ptCount val="7"/>
                      <c:pt idx="0">
                        <c:v>Unemployment</c:v>
                      </c:pt>
                      <c:pt idx="1">
                        <c:v>Ethnic Issues</c:v>
                      </c:pt>
                      <c:pt idx="2">
                        <c:v>Cost of Living</c:v>
                      </c:pt>
                      <c:pt idx="3">
                        <c:v>Corruption</c:v>
                      </c:pt>
                      <c:pt idx="4">
                        <c:v>Lack of Development</c:v>
                      </c:pt>
                      <c:pt idx="5">
                        <c:v>Standard of living</c:v>
                      </c:pt>
                      <c:pt idx="6">
                        <c:v>National Security</c:v>
                      </c:pt>
                    </c:strCache>
                  </c:strRef>
                </c:cat>
                <c:val>
                  <c:numRef>
                    <c:extLst>
                      <c:ext uri="{02D57815-91ED-43cb-92C2-25804820EDAC}">
                        <c15:formulaRef>
                          <c15:sqref>'Descriptive Analysis'!$C$213:$C$219</c15:sqref>
                        </c15:formulaRef>
                      </c:ext>
                    </c:extLst>
                    <c:numCache>
                      <c:formatCode>General</c:formatCode>
                      <c:ptCount val="7"/>
                      <c:pt idx="0">
                        <c:v>95</c:v>
                      </c:pt>
                      <c:pt idx="1">
                        <c:v>98</c:v>
                      </c:pt>
                      <c:pt idx="2">
                        <c:v>108</c:v>
                      </c:pt>
                      <c:pt idx="3">
                        <c:v>120</c:v>
                      </c:pt>
                      <c:pt idx="4">
                        <c:v>141</c:v>
                      </c:pt>
                      <c:pt idx="5">
                        <c:v>147</c:v>
                      </c:pt>
                      <c:pt idx="6">
                        <c:v>180</c:v>
                      </c:pt>
                    </c:numCache>
                  </c:numRef>
                </c:val>
                <c:extLst>
                  <c:ext xmlns:c16="http://schemas.microsoft.com/office/drawing/2014/chart" uri="{C3380CC4-5D6E-409C-BE32-E72D297353CC}">
                    <c16:uniqueId val="{00000001-BD74-428B-8D02-8AAD552EE874}"/>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'Descriptive Analysis'!$D$212</c15:sqref>
                        </c15:formulaRef>
                      </c:ext>
                    </c:extLst>
                    <c:strCache>
                      <c:ptCount val="1"/>
                      <c:pt idx="0">
                        <c:v>n</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'Descriptive Analysis'!$B$213:$B$219</c15:sqref>
                        </c15:formulaRef>
                      </c:ext>
                    </c:extLst>
                    <c:strCache>
                      <c:ptCount val="7"/>
                      <c:pt idx="0">
                        <c:v>Unemployment</c:v>
                      </c:pt>
                      <c:pt idx="1">
                        <c:v>Ethnic Issues</c:v>
                      </c:pt>
                      <c:pt idx="2">
                        <c:v>Cost of Living</c:v>
                      </c:pt>
                      <c:pt idx="3">
                        <c:v>Corruption</c:v>
                      </c:pt>
                      <c:pt idx="4">
                        <c:v>Lack of Development</c:v>
                      </c:pt>
                      <c:pt idx="5">
                        <c:v>Standard of living</c:v>
                      </c:pt>
                      <c:pt idx="6">
                        <c:v>National Security</c:v>
                      </c:pt>
                    </c:strCache>
                  </c:strRef>
                </c:cat>
                <c:val>
                  <c:numRef>
                    <c:extLst xmlns:c15="http://schemas.microsoft.com/office/drawing/2012/chart">
                      <c:ext xmlns:c15="http://schemas.microsoft.com/office/drawing/2012/chart" uri="{02D57815-91ED-43cb-92C2-25804820EDAC}">
                        <c15:formulaRef>
                          <c15:sqref>'Descriptive Analysis'!$D$213:$D$219</c15:sqref>
                        </c15:formulaRef>
                      </c:ext>
                    </c:extLst>
                    <c:numCache>
                      <c:formatCode>General</c:formatCode>
                      <c:ptCount val="7"/>
                      <c:pt idx="0">
                        <c:v>218</c:v>
                      </c:pt>
                      <c:pt idx="1">
                        <c:v>218</c:v>
                      </c:pt>
                      <c:pt idx="2">
                        <c:v>218</c:v>
                      </c:pt>
                      <c:pt idx="3">
                        <c:v>218</c:v>
                      </c:pt>
                      <c:pt idx="4">
                        <c:v>218</c:v>
                      </c:pt>
                      <c:pt idx="5">
                        <c:v>218</c:v>
                      </c:pt>
                      <c:pt idx="6">
                        <c:v>218</c:v>
                      </c:pt>
                    </c:numCache>
                  </c:numRef>
                </c:val>
                <c:extLst xmlns:c15="http://schemas.microsoft.com/office/drawing/2012/chart">
                  <c:ext xmlns:c16="http://schemas.microsoft.com/office/drawing/2014/chart" uri="{C3380CC4-5D6E-409C-BE32-E72D297353CC}">
                    <c16:uniqueId val="{00000002-BD74-428B-8D02-8AAD552EE874}"/>
                  </c:ext>
                </c:extLst>
              </c15:ser>
            </c15:filteredBarSeries>
          </c:ext>
        </c:extLst>
      </c:barChart>
      <c:catAx>
        <c:axId val="-423090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94224"/>
        <c:crosses val="autoZero"/>
        <c:auto val="1"/>
        <c:lblAlgn val="ctr"/>
        <c:lblOffset val="100"/>
        <c:noMultiLvlLbl val="0"/>
      </c:catAx>
      <c:valAx>
        <c:axId val="-4230942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9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2"/>
          <c:tx>
            <c:strRef>
              <c:f>'Descriptive Analysis'!$G$262</c:f>
              <c:strCache>
                <c:ptCount val="1"/>
                <c:pt idx="0">
                  <c:v>Percentage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'Descriptive Analysis'!$D$263:$D$266</c:f>
              <c:strCache>
                <c:ptCount val="4"/>
                <c:pt idx="0">
                  <c:v>Communication skills</c:v>
                </c:pt>
                <c:pt idx="1">
                  <c:v>Crisis management skills</c:v>
                </c:pt>
                <c:pt idx="2">
                  <c:v>Decision making skills</c:v>
                </c:pt>
                <c:pt idx="3">
                  <c:v>Strong vision for country's future</c:v>
                </c:pt>
              </c:strCache>
            </c:strRef>
          </c:cat>
          <c:val>
            <c:numRef>
              <c:f>'Descriptive Analysis'!$G$263:$G$266</c:f>
              <c:numCache>
                <c:formatCode>0%</c:formatCode>
                <c:ptCount val="4"/>
                <c:pt idx="0">
                  <c:v>0.45871559633027525</c:v>
                </c:pt>
                <c:pt idx="1">
                  <c:v>0.68807339449541283</c:v>
                </c:pt>
                <c:pt idx="2">
                  <c:v>0.87614678899082565</c:v>
                </c:pt>
                <c:pt idx="3">
                  <c:v>0.91284403669724767</c:v>
                </c:pt>
              </c:numCache>
            </c:numRef>
          </c:val>
          <c:extLst>
            <c:ext xmlns:c16="http://schemas.microsoft.com/office/drawing/2014/chart" uri="{C3380CC4-5D6E-409C-BE32-E72D297353CC}">
              <c16:uniqueId val="{00000000-2FF5-4404-93BD-570B468DBF88}"/>
            </c:ext>
          </c:extLst>
        </c:ser>
        <c:dLbls>
          <c:showLegendKey val="0"/>
          <c:showVal val="0"/>
          <c:showCatName val="0"/>
          <c:showSerName val="0"/>
          <c:showPercent val="0"/>
          <c:showBubbleSize val="0"/>
        </c:dLbls>
        <c:gapWidth val="182"/>
        <c:axId val="-418143648"/>
        <c:axId val="-418143104"/>
        <c:extLst>
          <c:ext xmlns:c15="http://schemas.microsoft.com/office/drawing/2012/chart" uri="{02D57815-91ED-43cb-92C2-25804820EDAC}">
            <c15:filteredBarSeries>
              <c15:ser>
                <c:idx val="0"/>
                <c:order val="0"/>
                <c:tx>
                  <c:strRef>
                    <c:extLst>
                      <c:ext uri="{02D57815-91ED-43cb-92C2-25804820EDAC}">
                        <c15:formulaRef>
                          <c15:sqref>'Descriptive Analysis'!$E$262</c15:sqref>
                        </c15:formulaRef>
                      </c:ext>
                    </c:extLst>
                    <c:strCache>
                      <c:ptCount val="1"/>
                    </c:strCache>
                  </c:strRef>
                </c:tx>
                <c:spPr>
                  <a:solidFill>
                    <a:schemeClr val="accent1"/>
                  </a:solidFill>
                  <a:ln>
                    <a:noFill/>
                  </a:ln>
                  <a:effectLst/>
                </c:spPr>
                <c:invertIfNegative val="0"/>
                <c:cat>
                  <c:strRef>
                    <c:extLst>
                      <c:ext uri="{02D57815-91ED-43cb-92C2-25804820EDAC}">
                        <c15:formulaRef>
                          <c15:sqref>'Descriptive Analysis'!$D$263:$D$266</c15:sqref>
                        </c15:formulaRef>
                      </c:ext>
                    </c:extLst>
                    <c:strCache>
                      <c:ptCount val="4"/>
                      <c:pt idx="0">
                        <c:v>Communication skills</c:v>
                      </c:pt>
                      <c:pt idx="1">
                        <c:v>Crisis management skills</c:v>
                      </c:pt>
                      <c:pt idx="2">
                        <c:v>Decision making skills</c:v>
                      </c:pt>
                      <c:pt idx="3">
                        <c:v>Strong vision for country's future</c:v>
                      </c:pt>
                    </c:strCache>
                  </c:strRef>
                </c:cat>
                <c:val>
                  <c:numRef>
                    <c:extLst>
                      <c:ext uri="{02D57815-91ED-43cb-92C2-25804820EDAC}">
                        <c15:formulaRef>
                          <c15:sqref>'Descriptive Analysis'!$E$263:$E$266</c15:sqref>
                        </c15:formulaRef>
                      </c:ext>
                    </c:extLst>
                    <c:numCache>
                      <c:formatCode>General</c:formatCode>
                      <c:ptCount val="4"/>
                      <c:pt idx="0">
                        <c:v>100</c:v>
                      </c:pt>
                      <c:pt idx="1">
                        <c:v>150</c:v>
                      </c:pt>
                      <c:pt idx="2">
                        <c:v>191</c:v>
                      </c:pt>
                      <c:pt idx="3">
                        <c:v>199</c:v>
                      </c:pt>
                    </c:numCache>
                  </c:numRef>
                </c:val>
                <c:extLst>
                  <c:ext xmlns:c16="http://schemas.microsoft.com/office/drawing/2014/chart" uri="{C3380CC4-5D6E-409C-BE32-E72D297353CC}">
                    <c16:uniqueId val="{00000001-2FF5-4404-93BD-570B468DBF88}"/>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'Descriptive Analysis'!$F$262</c15:sqref>
                        </c15:formulaRef>
                      </c:ext>
                    </c:extLst>
                    <c:strCache>
                      <c:ptCount val="1"/>
                      <c:pt idx="0">
                        <c:v>n</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'Descriptive Analysis'!$D$263:$D$266</c15:sqref>
                        </c15:formulaRef>
                      </c:ext>
                    </c:extLst>
                    <c:strCache>
                      <c:ptCount val="4"/>
                      <c:pt idx="0">
                        <c:v>Communication skills</c:v>
                      </c:pt>
                      <c:pt idx="1">
                        <c:v>Crisis management skills</c:v>
                      </c:pt>
                      <c:pt idx="2">
                        <c:v>Decision making skills</c:v>
                      </c:pt>
                      <c:pt idx="3">
                        <c:v>Strong vision for country's future</c:v>
                      </c:pt>
                    </c:strCache>
                  </c:strRef>
                </c:cat>
                <c:val>
                  <c:numRef>
                    <c:extLst xmlns:c15="http://schemas.microsoft.com/office/drawing/2012/chart">
                      <c:ext xmlns:c15="http://schemas.microsoft.com/office/drawing/2012/chart" uri="{02D57815-91ED-43cb-92C2-25804820EDAC}">
                        <c15:formulaRef>
                          <c15:sqref>'Descriptive Analysis'!$F$263:$F$266</c15:sqref>
                        </c15:formulaRef>
                      </c:ext>
                    </c:extLst>
                    <c:numCache>
                      <c:formatCode>General</c:formatCode>
                      <c:ptCount val="4"/>
                      <c:pt idx="0">
                        <c:v>218</c:v>
                      </c:pt>
                      <c:pt idx="1">
                        <c:v>218</c:v>
                      </c:pt>
                      <c:pt idx="2">
                        <c:v>218</c:v>
                      </c:pt>
                      <c:pt idx="3">
                        <c:v>218</c:v>
                      </c:pt>
                    </c:numCache>
                  </c:numRef>
                </c:val>
                <c:extLst xmlns:c15="http://schemas.microsoft.com/office/drawing/2012/chart">
                  <c:ext xmlns:c16="http://schemas.microsoft.com/office/drawing/2014/chart" uri="{C3380CC4-5D6E-409C-BE32-E72D297353CC}">
                    <c16:uniqueId val="{00000002-2FF5-4404-93BD-570B468DBF88}"/>
                  </c:ext>
                </c:extLst>
              </c15:ser>
            </c15:filteredBarSeries>
          </c:ext>
        </c:extLst>
      </c:barChart>
      <c:catAx>
        <c:axId val="-418143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43104"/>
        <c:crosses val="autoZero"/>
        <c:auto val="1"/>
        <c:lblAlgn val="ctr"/>
        <c:lblOffset val="100"/>
        <c:noMultiLvlLbl val="0"/>
      </c:catAx>
      <c:valAx>
        <c:axId val="-418143104"/>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4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Perera</dc:creator>
  <cp:keywords/>
  <dc:description/>
  <cp:lastModifiedBy>Imali Limesha</cp:lastModifiedBy>
  <cp:revision>9</cp:revision>
  <dcterms:created xsi:type="dcterms:W3CDTF">2019-11-05T18:23:00Z</dcterms:created>
  <dcterms:modified xsi:type="dcterms:W3CDTF">2019-11-06T17:04:00Z</dcterms:modified>
</cp:coreProperties>
</file>