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IT206058354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03/04/2023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tabs>
                <w:tab w:val="left" w:leader="dot" w:pos="10602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Introduction IT department and company procedure</w:t>
            </w:r>
          </w:p>
          <w:p>
            <w:pPr>
              <w:numPr>
                <w:ilvl w:val="0"/>
                <w:numId w:val="1"/>
              </w:numPr>
              <w:tabs>
                <w:tab w:val="left" w:leader="dot" w:pos="10602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Brief out the ICT Project system and about job responsibilities</w:t>
            </w:r>
          </w:p>
          <w:p>
            <w:pPr>
              <w:numPr>
                <w:ilvl w:val="0"/>
                <w:numId w:val="1"/>
              </w:numPr>
              <w:tabs>
                <w:tab w:val="left" w:leader="dot" w:pos="10602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Session about coding standards and GIT Lab</w:t>
            </w:r>
          </w:p>
          <w:p>
            <w:pPr>
              <w:numPr>
                <w:ilvl w:val="0"/>
                <w:numId w:val="1"/>
              </w:numPr>
              <w:tabs>
                <w:tab w:val="left" w:leader="dot" w:pos="10602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Give the appointment letters from the HR department</w:t>
            </w:r>
          </w:p>
          <w:p>
            <w:pPr>
              <w:numPr>
                <w:ilvl w:val="0"/>
                <w:numId w:val="1"/>
              </w:numPr>
              <w:tabs>
                <w:tab w:val="left" w:leader="dot" w:pos="10602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How the company’s System Documentation and email communication going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04/04/2022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36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I came to the office and signed the attendance sheet and after that our supervisor advised  to participate to the session which is organized by HR department 9 AM -  5 PM. Whole day we gained knowledge about the business objects of the company and there was a representative from each department and done a introduction about their departments. And there also some activities to know others on each departments and self introductions.</w:t>
            </w: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8"/>
        <w:gridCol w:w="891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Style w:val="13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2AFD0"/>
    <w:multiLevelType w:val="singleLevel"/>
    <w:tmpl w:val="AE42AF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1B44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42C48B0C2B243549DFF43B522F01BB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61</TotalTime>
  <ScaleCrop>false</ScaleCrop>
  <LinksUpToDate>false</LinksUpToDate>
  <CharactersWithSpaces>623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2023-04-19T10:00:23Z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4CFC17EDD24B4015B0653019AFA5B41A</vt:lpwstr>
  </property>
</Properties>
</file>