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4E4A6" w14:textId="77777777" w:rsidR="0028451F" w:rsidRPr="0028451F" w:rsidRDefault="0028451F" w:rsidP="0028451F"/>
    <w:p w14:paraId="230480F5" w14:textId="77777777" w:rsidR="0028451F" w:rsidRPr="0028451F" w:rsidRDefault="0028451F" w:rsidP="0028451F">
      <w:r w:rsidRPr="0028451F">
        <w:t>#System Programming in Rust: Beyond Safety#</w:t>
      </w:r>
    </w:p>
    <w:p w14:paraId="7ED409DF" w14:textId="77777777" w:rsidR="0028451F" w:rsidRPr="0028451F" w:rsidRDefault="0028451F" w:rsidP="0028451F"/>
    <w:p w14:paraId="278BAC2B" w14:textId="77777777" w:rsidR="0028451F" w:rsidRPr="0028451F" w:rsidRDefault="0028451F" w:rsidP="0028451F"/>
    <w:p w14:paraId="3458C6B6" w14:textId="77777777" w:rsidR="0028451F" w:rsidRPr="0028451F" w:rsidRDefault="0028451F" w:rsidP="0028451F">
      <w:r w:rsidRPr="0028451F">
        <w:t>Why today security has become an issue?</w:t>
      </w:r>
    </w:p>
    <w:p w14:paraId="4CCC0CD5" w14:textId="77777777" w:rsidR="0028451F" w:rsidRPr="0028451F" w:rsidRDefault="0028451F" w:rsidP="0028451F">
      <w:r w:rsidRPr="0028451F">
        <w:t xml:space="preserve">In 2017, the common vulnerabilities and exposure database lists that two-thirds of the total exploits were result of unsafe programming language principles used by the humans such as, complicated details of object lifetimes, bounds </w:t>
      </w:r>
      <w:proofErr w:type="spellStart"/>
      <w:proofErr w:type="gramStart"/>
      <w:r w:rsidRPr="0028451F">
        <w:t>checking,pervasive</w:t>
      </w:r>
      <w:proofErr w:type="spellEnd"/>
      <w:proofErr w:type="gramEnd"/>
      <w:r w:rsidRPr="0028451F">
        <w:t xml:space="preserve"> use of pointer aliasing, pointer arithmetic, and unsafe type casts.</w:t>
      </w:r>
    </w:p>
    <w:p w14:paraId="4B15239E" w14:textId="77777777" w:rsidR="0028451F" w:rsidRPr="0028451F" w:rsidRDefault="0028451F" w:rsidP="0028451F"/>
    <w:p w14:paraId="05042EE2" w14:textId="77777777" w:rsidR="0028451F" w:rsidRPr="0028451F" w:rsidRDefault="0028451F" w:rsidP="0028451F"/>
    <w:p w14:paraId="0C873659" w14:textId="77777777" w:rsidR="0028451F" w:rsidRPr="0028451F" w:rsidRDefault="0028451F" w:rsidP="0028451F">
      <w:r w:rsidRPr="0028451F">
        <w:t>Why people still use C?</w:t>
      </w:r>
    </w:p>
    <w:p w14:paraId="3A3CA82F" w14:textId="77777777" w:rsidR="0028451F" w:rsidRPr="0028451F" w:rsidRDefault="0028451F" w:rsidP="0028451F">
      <w:r w:rsidRPr="0028451F">
        <w:t>The main traditional usage is the performance.</w:t>
      </w:r>
    </w:p>
    <w:p w14:paraId="440CE139" w14:textId="77777777" w:rsidR="0028451F" w:rsidRPr="0028451F" w:rsidRDefault="0028451F" w:rsidP="0028451F"/>
    <w:p w14:paraId="3D2932DB" w14:textId="77777777" w:rsidR="0028451F" w:rsidRPr="0028451F" w:rsidRDefault="0028451F" w:rsidP="0028451F">
      <w:r w:rsidRPr="0028451F">
        <w:t>How safe is RUST?</w:t>
      </w:r>
    </w:p>
    <w:p w14:paraId="7090CBA8" w14:textId="77777777" w:rsidR="0028451F" w:rsidRPr="0028451F" w:rsidRDefault="0028451F" w:rsidP="0028451F">
      <w:r w:rsidRPr="0028451F">
        <w:t xml:space="preserve">Rust enforces type and memory safety through a restricted </w:t>
      </w:r>
      <w:proofErr w:type="gramStart"/>
      <w:r w:rsidRPr="0028451F">
        <w:t>ownership  model</w:t>
      </w:r>
      <w:proofErr w:type="gramEnd"/>
      <w:r w:rsidRPr="0028451F">
        <w:t>, where there exists a unique reference to each live object in memory. This allows statically tracking the lifetime of the object and de</w:t>
      </w:r>
      <w:r>
        <w:t xml:space="preserve"> </w:t>
      </w:r>
      <w:r w:rsidRPr="0028451F">
        <w:t>allocating it without a garbage collector. The runtime over- head of the language is limited to array bounds checking, which is avoided in most cases by using iterators.</w:t>
      </w:r>
    </w:p>
    <w:p w14:paraId="7DE1CC89" w14:textId="77777777" w:rsidR="0028451F" w:rsidRPr="0028451F" w:rsidRDefault="0028451F" w:rsidP="0028451F">
      <w:r w:rsidRPr="0028451F">
        <w:t xml:space="preserve"> </w:t>
      </w:r>
    </w:p>
    <w:p w14:paraId="5A70A22C" w14:textId="77777777" w:rsidR="0028451F" w:rsidRPr="0028451F" w:rsidRDefault="0028451F" w:rsidP="0028451F">
      <w:r w:rsidRPr="0028451F">
        <w:t xml:space="preserve">What is the </w:t>
      </w:r>
      <w:r w:rsidRPr="0028451F">
        <w:t>specialty</w:t>
      </w:r>
      <w:r w:rsidRPr="0028451F">
        <w:t xml:space="preserve"> of RUST in comparing to other programming languages?</w:t>
      </w:r>
    </w:p>
    <w:p w14:paraId="2E0A5C4F" w14:textId="77777777" w:rsidR="0028451F" w:rsidRPr="0028451F" w:rsidRDefault="0028451F" w:rsidP="0028451F">
      <w:r w:rsidRPr="0028451F">
        <w:t xml:space="preserve">Rust’s linear type system enables capabilities missing in traditional programming languages (both safe and unsafe). This paper </w:t>
      </w:r>
      <w:proofErr w:type="gramStart"/>
      <w:r w:rsidRPr="0028451F">
        <w:t>identify</w:t>
      </w:r>
      <w:proofErr w:type="gramEnd"/>
      <w:r w:rsidRPr="0028451F">
        <w:t xml:space="preserve"> three categories of such capabilities: isolation, analysis, and automation.</w:t>
      </w:r>
    </w:p>
    <w:p w14:paraId="5E8412DF" w14:textId="77777777" w:rsidR="0028451F" w:rsidRPr="0028451F" w:rsidRDefault="0028451F" w:rsidP="0028451F"/>
    <w:p w14:paraId="0BD4DC7E" w14:textId="77777777" w:rsidR="0028451F" w:rsidRPr="0028451F" w:rsidRDefault="0028451F" w:rsidP="0028451F">
      <w:r w:rsidRPr="0028451F">
        <w:t xml:space="preserve">What is a system programming </w:t>
      </w:r>
      <w:proofErr w:type="gramStart"/>
      <w:r w:rsidRPr="0028451F">
        <w:t>language ?</w:t>
      </w:r>
      <w:proofErr w:type="gramEnd"/>
    </w:p>
    <w:p w14:paraId="001B7B56" w14:textId="77777777" w:rsidR="0028451F" w:rsidRPr="0028451F" w:rsidRDefault="0028451F" w:rsidP="0028451F">
      <w:r w:rsidRPr="0028451F">
        <w:t>A system programming language is a programming language used for system programming; such languages are designed for writing system software, which usually requires different development approaches when compared with application software.</w:t>
      </w:r>
    </w:p>
    <w:p w14:paraId="39573024" w14:textId="77777777" w:rsidR="0028451F" w:rsidRPr="0028451F" w:rsidRDefault="0028451F" w:rsidP="0028451F"/>
    <w:p w14:paraId="60DE9AC3" w14:textId="77777777" w:rsidR="00272224" w:rsidRPr="0028451F" w:rsidRDefault="0028451F" w:rsidP="0028451F">
      <w:r w:rsidRPr="0028451F">
        <w:t>System software is computer software designed to operate and control the computer hardware, and to provide a platform for running application software. System software includes software categories such as operating systems, utility software, device drivers, compilers, and linkers.</w:t>
      </w:r>
    </w:p>
    <w:p w14:paraId="56E41037" w14:textId="77777777" w:rsidR="0028451F" w:rsidRPr="0028451F" w:rsidRDefault="0028451F" w:rsidP="0028451F"/>
    <w:p w14:paraId="064F04F8" w14:textId="77777777" w:rsidR="0028451F" w:rsidRPr="0028451F" w:rsidRDefault="0028451F" w:rsidP="0028451F">
      <w:r>
        <w:t xml:space="preserve">What is </w:t>
      </w:r>
      <w:r w:rsidRPr="0028451F">
        <w:t>Software Fault Isolation</w:t>
      </w:r>
      <w:r>
        <w:t>?</w:t>
      </w:r>
    </w:p>
    <w:p w14:paraId="207E62A8" w14:textId="77777777" w:rsidR="0028451F" w:rsidRPr="0028451F" w:rsidRDefault="0028451F" w:rsidP="0028451F"/>
    <w:p w14:paraId="2B9B823A" w14:textId="77777777" w:rsidR="0028451F" w:rsidRPr="0028451F" w:rsidRDefault="0028451F" w:rsidP="0028451F">
      <w:pPr>
        <w:rPr>
          <w:rFonts w:eastAsia="Times New Roman" w:cs="Times New Roman"/>
        </w:rPr>
      </w:pPr>
      <w:r w:rsidRPr="0028451F">
        <w:rPr>
          <w:rFonts w:eastAsia="Times New Roman" w:cs="Times New Roman"/>
          <w:color w:val="000000"/>
          <w:shd w:val="clear" w:color="auto" w:fill="FFFFFF"/>
        </w:rPr>
        <w:t>We have been discussing protection measures that a single operating system can provide. One way to think of this is to view the operating system as a padded cell in which programs operate; we have been discussing the nature of the padding. Another way to get programs to behave in a manner consistent with a given security policy is by "brainwashing." That is, modify the programs so that they behave only in safe ways. This is embodied by a recent approach to security known as </w:t>
      </w:r>
      <w:r w:rsidRPr="0028451F">
        <w:rPr>
          <w:rFonts w:eastAsia="Times New Roman" w:cs="Times New Roman"/>
          <w:i/>
          <w:iCs/>
          <w:color w:val="000000"/>
        </w:rPr>
        <w:t>software-based fault isolation</w:t>
      </w:r>
      <w:r w:rsidRPr="0028451F">
        <w:rPr>
          <w:rFonts w:eastAsia="Times New Roman" w:cs="Times New Roman"/>
          <w:color w:val="000000"/>
          <w:shd w:val="clear" w:color="auto" w:fill="FFFFFF"/>
        </w:rPr>
        <w:t> (SFI).</w:t>
      </w:r>
    </w:p>
    <w:p w14:paraId="07DFB195" w14:textId="77777777" w:rsidR="0028451F" w:rsidRPr="0028451F" w:rsidRDefault="0028451F" w:rsidP="0028451F">
      <w:pPr>
        <w:spacing w:before="100" w:beforeAutospacing="1" w:after="100" w:afterAutospacing="1"/>
        <w:rPr>
          <w:rFonts w:cs="Times New Roman"/>
          <w:color w:val="000000"/>
        </w:rPr>
      </w:pPr>
      <w:r w:rsidRPr="0028451F">
        <w:rPr>
          <w:rFonts w:cs="Times New Roman"/>
          <w:color w:val="000000"/>
        </w:rPr>
        <w:t xml:space="preserve">So far, the environment has been responsible for policy enforcement, where the environment is either the OS/kernel or the hardware. Hardware methods include addressing </w:t>
      </w:r>
      <w:r w:rsidRPr="0028451F">
        <w:rPr>
          <w:rFonts w:cs="Times New Roman"/>
          <w:color w:val="000000"/>
        </w:rPr>
        <w:lastRenderedPageBreak/>
        <w:t>mechanisms (e.g. virtual memory); OS methods include having two modes (where the supervisor mode has access to everything). The new approach we discuss today is to construct a piece of software that transforms a given program p into a program p', where p' is guaranteed to satisfy a security policy of interest.</w:t>
      </w:r>
    </w:p>
    <w:p w14:paraId="2BAC51AF" w14:textId="77777777" w:rsidR="0028451F" w:rsidRPr="0028451F" w:rsidRDefault="0028451F" w:rsidP="0028451F">
      <w:pPr>
        <w:jc w:val="center"/>
        <w:rPr>
          <w:rFonts w:eastAsia="Times New Roman" w:cs="Times New Roman"/>
          <w:color w:val="000000"/>
        </w:rPr>
      </w:pPr>
      <w:r w:rsidRPr="0028451F">
        <w:rPr>
          <w:rFonts w:eastAsia="Times New Roman" w:cs="Times New Roman"/>
          <w:noProof/>
          <w:color w:val="000000"/>
        </w:rPr>
        <w:drawing>
          <wp:inline distT="0" distB="0" distL="0" distR="0" wp14:anchorId="3D595950" wp14:editId="27C417F9">
            <wp:extent cx="3487420" cy="2393315"/>
            <wp:effectExtent l="0" t="0" r="0" b="0"/>
            <wp:docPr id="1" name="Picture 1" descr="http://www.cs.cornell.edu/courses/cs513/2000SP/L13.sf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.cornell.edu/courses/cs513/2000SP/L13.sfi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67507" w14:textId="77777777" w:rsidR="0028451F" w:rsidRDefault="0028451F" w:rsidP="0028451F">
      <w:r>
        <w:t>Is RUST similar to SFI?</w:t>
      </w:r>
    </w:p>
    <w:p w14:paraId="348447D7" w14:textId="77777777" w:rsidR="0028451F" w:rsidRDefault="0028451F" w:rsidP="0028451F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Existing SFI implementations do not support sending data across protection boundaries by reference, as this enables the sender to maintain access to the data. Hence a copy is required to ensure isolation, making such solutions unacceptable in line-rate systems. Rust’s single ownership model allows us to implement zero-copy SFI. </w:t>
      </w:r>
    </w:p>
    <w:p w14:paraId="51C4C2B8" w14:textId="6A7BB094" w:rsidR="0028451F" w:rsidRDefault="00106489" w:rsidP="0028451F">
      <w:r>
        <w:t xml:space="preserve">What is </w:t>
      </w:r>
      <w:r w:rsidR="00926447">
        <w:t>static information flow control (IFC)</w:t>
      </w:r>
    </w:p>
    <w:p w14:paraId="43B0EAE8" w14:textId="75309E8B" w:rsidR="00926447" w:rsidRDefault="00926447" w:rsidP="00926447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t xml:space="preserve">It </w:t>
      </w:r>
      <w:r>
        <w:rPr>
          <w:rFonts w:ascii="Times" w:hAnsi="Times" w:cs="Times"/>
          <w:color w:val="000000"/>
        </w:rPr>
        <w:t>enforces confidentiality by tracking the propagation of sensitive data through the program</w:t>
      </w:r>
      <w:r>
        <w:rPr>
          <w:rFonts w:ascii="Times" w:hAnsi="Times" w:cs="Times"/>
          <w:color w:val="000000"/>
        </w:rPr>
        <w:t>.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But it is complicated when having aliasing. </w:t>
      </w:r>
      <w:r>
        <w:rPr>
          <w:rFonts w:ascii="Times" w:hAnsi="Times" w:cs="Times"/>
          <w:color w:val="000000"/>
        </w:rPr>
        <w:t>in the IFC case, writing sensitive data to an object makes this data accessible via all aliases to the object and can therefore change the security state of multiple variables</w:t>
      </w:r>
      <w:r>
        <w:rPr>
          <w:rFonts w:ascii="Times" w:hAnsi="Times" w:cs="Times"/>
          <w:color w:val="000000"/>
        </w:rPr>
        <w:t>.</w:t>
      </w:r>
      <w:r w:rsidRPr="00926447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By restricting aliasing, Rust sidesteps the problem </w:t>
      </w:r>
    </w:p>
    <w:p w14:paraId="653F39A6" w14:textId="77777777" w:rsidR="00926447" w:rsidRDefault="00926447" w:rsidP="00926447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</w:p>
    <w:p w14:paraId="45937896" w14:textId="77777777" w:rsidR="00926447" w:rsidRDefault="00926447" w:rsidP="00926447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bookmarkStart w:id="0" w:name="_GoBack"/>
      <w:bookmarkEnd w:id="0"/>
    </w:p>
    <w:p w14:paraId="35D08D27" w14:textId="1CC3DDAC" w:rsidR="00926447" w:rsidRDefault="00926447" w:rsidP="00926447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</w:t>
      </w:r>
    </w:p>
    <w:p w14:paraId="4DFB6E0C" w14:textId="35A1DFF0" w:rsidR="00926447" w:rsidRDefault="00926447" w:rsidP="00926447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</w:p>
    <w:p w14:paraId="24C3114E" w14:textId="42DDECF7" w:rsidR="00926447" w:rsidRPr="0028451F" w:rsidRDefault="00926447" w:rsidP="0028451F"/>
    <w:sectPr w:rsidR="00926447" w:rsidRPr="0028451F" w:rsidSect="00E463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51F"/>
    <w:rsid w:val="00106489"/>
    <w:rsid w:val="00272224"/>
    <w:rsid w:val="0028451F"/>
    <w:rsid w:val="00673A65"/>
    <w:rsid w:val="00926447"/>
    <w:rsid w:val="00E463CA"/>
    <w:rsid w:val="00F1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389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8451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8451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0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528</Words>
  <Characters>3014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2019-01-27T05:43:00Z</dcterms:created>
  <dcterms:modified xsi:type="dcterms:W3CDTF">2019-01-27T06:21:00Z</dcterms:modified>
</cp:coreProperties>
</file>