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Talvorax Privacy Policy</w:t>
      </w:r>
    </w:p>
    <w:p>
      <w:pPr>
        <w:pStyle w:val="Normal"/>
      </w:pPr>
      <w:r>
        <w:t xml:space="preserve">Last updated: July 12, 2026</w:t>
      </w:r>
    </w:p>
    <w:p>
      <w:pPr>
        <w:pStyle w:val="Normal"/>
      </w:pPr>
      <w:r>
        <w:t xml:space="preserve">Talvorax ("Talvorax", "we", "us", or "our") operates talvorax.com and related recruitment automation, resume screening, interview automation, and onboarding services (the "Platform").</w:t>
      </w:r>
    </w:p>
    <w:p>
      <w:pPr>
        <w:pStyle w:val="Normal"/>
      </w:pPr>
      <w:r>
        <w:t xml:space="preserve">This Privacy Policy applies to Visitors, Clients, Recruiters, Candidates, Employees, Job Applicants, and anyone interacting with Talvorax services.</w:t>
      </w:r>
    </w:p>
    <w:p>
      <w:pPr>
        <w:pStyle w:val="Normal"/>
      </w:pPr>
      <w:r>
        <w:t xml:space="preserve">This policy explains what data is collected, why it is collected, how it is used, how it is protected, user rights, and how users can contact Talvorax.</w:t>
      </w:r>
    </w:p>
    <w:p>
      <w:pPr>
        <w:pStyle w:val="Normal"/>
      </w:pPr>
      <w:r>
        <w:t xml:space="preserve">This Policy is drafted with reference to India's Digital Personal Data Protection Act, 2023 ("DPDP Act") and applicable Indian IT rules. By using the Platform, you agree to the practices described here.</w:t>
      </w:r>
    </w:p>
    <w:p>
      <w:pPr>
        <w:pStyle w:val="Heading1"/>
      </w:pPr>
      <w:r>
        <w:t xml:space="preserve">1. Data We Collect</w:t>
      </w:r>
    </w:p>
    <w:p>
      <w:pPr>
        <w:pStyle w:val="Normal"/>
        <w:rPr>
          <w:b/>
          <w:bCs/>
        </w:rPr>
      </w:pPr>
      <w:r>
        <w:t xml:space="preserve">1.1 Account Information</w:t>
      </w:r>
    </w:p>
    <w:p>
      <w:pPr>
        <w:pStyle w:val="Normal"/>
      </w:pPr>
      <w:r>
        <w:t xml:space="preserve">We collect information such as name, email, phone number, company details, designation, and login credentials (hashed).</w:t>
      </w:r>
    </w:p>
    <w:p>
      <w:pPr>
        <w:pStyle w:val="Normal"/>
        <w:rPr>
          <w:b/>
          <w:bCs/>
        </w:rPr>
      </w:pPr>
      <w:r>
        <w:t xml:space="preserve">1.2 Candidate Information</w:t>
      </w:r>
    </w:p>
    <w:p>
      <w:pPr>
        <w:pStyle w:val="Normal"/>
      </w:pPr>
      <w:r>
        <w:t xml:space="preserve">We collect information such as resume, employment history, education, skills, certifications, portfolio links, LinkedIn profile (if provided), cover letters, interview responses, and any other information voluntarily submitted.</w:t>
      </w:r>
    </w:p>
    <w:p>
      <w:pPr>
        <w:pStyle w:val="Normal"/>
        <w:rPr>
          <w:b/>
          <w:bCs/>
        </w:rPr>
      </w:pPr>
      <w:r>
        <w:t xml:space="preserve">1.3 Technical Information</w:t>
      </w:r>
    </w:p>
    <w:p>
      <w:pPr>
        <w:pStyle w:val="Normal"/>
      </w:pPr>
      <w:r>
        <w:t xml:space="preserve">We automatically collect technical information such as browser type, device type, operating system, IP address, log files, session information, and error reports.</w:t>
      </w:r>
    </w:p>
    <w:p>
      <w:pPr>
        <w:pStyle w:val="Normal"/>
        <w:rPr>
          <w:b/>
          <w:bCs/>
        </w:rPr>
      </w:pPr>
      <w:r>
        <w:t xml:space="preserve">1.4 AI Usage Data</w:t>
      </w:r>
    </w:p>
    <w:p>
      <w:pPr>
        <w:pStyle w:val="Normal"/>
      </w:pPr>
      <w:r>
        <w:t xml:space="preserve">AI-generated scores, interview analysis, resume insights, recommendations, and workflow outputs may be generated while providing Platform services.</w:t>
      </w:r>
    </w:p>
    <w:p>
      <w:pPr>
        <w:pStyle w:val="Heading1"/>
      </w:pPr>
      <w:r>
        <w:t xml:space="preserve">2. AI-Assisted Processing</w:t>
      </w:r>
    </w:p>
    <w:p>
      <w:pPr>
        <w:pStyle w:val="Normal"/>
      </w:pPr>
      <w:r>
        <w:t xml:space="preserve">Talvorax uses artificial intelligence to assist with recruitment automation. AI is used for resume analysis, candidate matching, interview automation, onboarding, recommendations, and workflow assistance. AI outputs are recommendations only. Final hiring decisions are always made by Clients. Talvorax does not make automated employment decisions on behalf of Clients.</w:t>
      </w:r>
    </w:p>
    <w:p>
      <w:pPr>
        <w:pStyle w:val="Heading1"/>
      </w:pPr>
      <w:r>
        <w:t xml:space="preserve">3. How We Use Data</w:t>
      </w:r>
    </w:p>
    <w:p>
      <w:pPr>
        <w:pStyle w:val="Normal"/>
      </w:pPr>
      <w:r>
        <w:t xml:space="preserve">We use data for the following purposes:</w:t>
      </w:r>
    </w:p>
    <w:p>
      <w:pPr>
        <w:pStyle w:val="ListParagraph"/>
        <w:pStyle w:val="Normal"/>
        <w:numPr>
          <w:ilvl w:val="0"/>
          <w:numId w:val="1"/>
        </w:numPr>
      </w:pPr>
      <w:r>
        <w:t xml:space="preserve">Account management and authentication.</w:t>
      </w:r>
    </w:p>
    <w:p>
      <w:pPr>
        <w:pStyle w:val="ListParagraph"/>
        <w:pStyle w:val="Normal"/>
        <w:numPr>
          <w:ilvl w:val="0"/>
          <w:numId w:val="1"/>
        </w:numPr>
      </w:pPr>
      <w:r>
        <w:t xml:space="preserve">Providing customer support.</w:t>
      </w:r>
    </w:p>
    <w:p>
      <w:pPr>
        <w:pStyle w:val="ListParagraph"/>
        <w:pStyle w:val="Normal"/>
        <w:numPr>
          <w:ilvl w:val="0"/>
          <w:numId w:val="1"/>
        </w:numPr>
      </w:pPr>
      <w:r>
        <w:t xml:space="preserve">Fraud prevention and security monitoring.</w:t>
      </w:r>
    </w:p>
    <w:p>
      <w:pPr>
        <w:pStyle w:val="ListParagraph"/>
        <w:pStyle w:val="Normal"/>
        <w:numPr>
          <w:ilvl w:val="0"/>
          <w:numId w:val="1"/>
        </w:numPr>
      </w:pPr>
      <w:r>
        <w:t xml:space="preserve">Product improvement, analytics, and feature development.</w:t>
      </w:r>
    </w:p>
    <w:p>
      <w:pPr>
        <w:pStyle w:val="ListParagraph"/>
        <w:pStyle w:val="Normal"/>
        <w:numPr>
          <w:ilvl w:val="0"/>
          <w:numId w:val="1"/>
        </w:numPr>
      </w:pPr>
      <w:r>
        <w:t xml:space="preserve">Service personalization.</w:t>
      </w:r>
    </w:p>
    <w:p>
      <w:pPr>
        <w:pStyle w:val="ListParagraph"/>
        <w:pStyle w:val="Normal"/>
        <w:numPr>
          <w:ilvl w:val="0"/>
          <w:numId w:val="1"/>
        </w:numPr>
      </w:pPr>
      <w:r>
        <w:t xml:space="preserve">Legal compliance.</w:t>
      </w:r>
    </w:p>
    <w:p>
      <w:pPr>
        <w:pStyle w:val="ListParagraph"/>
        <w:pStyle w:val="Normal"/>
        <w:numPr>
          <w:ilvl w:val="0"/>
          <w:numId w:val="1"/>
        </w:numPr>
      </w:pPr>
      <w:r>
        <w:t xml:space="preserve">To match Candidates to relevant roles and support Client hiring workflows.</w:t>
      </w:r>
    </w:p>
    <w:p>
      <w:pPr>
        <w:pStyle w:val="Normal"/>
      </w:pPr>
      <w:r>
        <w:t xml:space="preserve">We do not sell personal data to third parties.</w:t>
      </w:r>
    </w:p>
    <w:p>
      <w:pPr>
        <w:pStyle w:val="Heading1"/>
      </w:pPr>
      <w:r>
        <w:t xml:space="preserve">4. Legal Basis for Processing (DPDP Act, 2023)</w:t>
      </w:r>
    </w:p>
    <w:p>
      <w:pPr>
        <w:pStyle w:val="Normal"/>
      </w:pPr>
      <w:r>
        <w:t xml:space="preserve">We process personal data on the following grounds recognized under the DPDP Act:</w:t>
      </w:r>
    </w:p>
    <w:p>
      <w:pPr>
        <w:pStyle w:val="ListParagraph"/>
        <w:pStyle w:val="Normal"/>
        <w:numPr>
          <w:ilvl w:val="0"/>
          <w:numId w:val="1"/>
        </w:numPr>
      </w:pPr>
      <w:r>
        <w:t xml:space="preserve">Consent: obtained from the Candidate or User at the point of data submission, or from the Client on behalf of Candidates where permitted.</w:t>
      </w:r>
    </w:p>
    <w:p>
      <w:pPr>
        <w:pStyle w:val="ListParagraph"/>
        <w:pStyle w:val="Normal"/>
        <w:numPr>
          <w:ilvl w:val="0"/>
          <w:numId w:val="1"/>
        </w:numPr>
      </w:pPr>
      <w:r>
        <w:t xml:space="preserve">Legitimate use: for purposes such as responding to a request made by the individual, or for employment-related purposes as permitted under applicable law.</w:t>
      </w:r>
    </w:p>
    <w:p>
      <w:pPr>
        <w:pStyle w:val="ListParagraph"/>
        <w:pStyle w:val="Normal"/>
        <w:numPr>
          <w:ilvl w:val="0"/>
          <w:numId w:val="1"/>
        </w:numPr>
      </w:pPr>
      <w:r>
        <w:t xml:space="preserve">Legal obligation: where processing is necessary to comply with applicable law.</w:t>
      </w:r>
    </w:p>
    <w:p>
      <w:pPr>
        <w:pStyle w:val="Heading1"/>
      </w:pPr>
      <w:r>
        <w:t xml:space="preserve">5. Third-Party Services and Sub-processors</w:t>
      </w:r>
    </w:p>
    <w:p>
      <w:pPr>
        <w:pStyle w:val="Normal"/>
      </w:pPr>
      <w:r>
        <w:t xml:space="preserve">Talvorax may use trusted third-party providers including cloud hosting providers, database providers, authentication providers, email delivery services, AI providers, analytics providers, and payment providers (if introduced).</w:t>
      </w:r>
    </w:p>
    <w:p>
      <w:pPr>
        <w:pStyle w:val="Normal"/>
      </w:pPr>
      <w:r>
        <w:t xml:space="preserve">Each provider processes data only as necessary to provide Platform functionality.</w:t>
      </w:r>
    </w:p>
    <w:p>
      <w:pPr>
        <w:pStyle w:val="Heading1"/>
      </w:pPr>
      <w:r>
        <w:t xml:space="preserve">6. Cross-Border Transfers</w:t>
      </w:r>
    </w:p>
    <w:p>
      <w:pPr>
        <w:pStyle w:val="Normal"/>
      </w:pPr>
      <w:r>
        <w:t xml:space="preserve">Some third-party providers may process data outside India. Where this occurs, Talvorax takes reasonable contractual and organizational safeguards. Appropriate protections are applied in accordance with applicable law.</w:t>
      </w:r>
    </w:p>
    <w:p>
      <w:pPr>
        <w:pStyle w:val="Heading1"/>
      </w:pPr>
      <w:r>
        <w:t xml:space="preserve">7. Data Retention</w:t>
      </w:r>
    </w:p>
    <w:p>
      <w:pPr>
        <w:pStyle w:val="Normal"/>
      </w:pPr>
      <w:r>
        <w:t xml:space="preserve">Candidate data is retained for as long as the Candidate's application/profile remains active, or as instructed by the Client, and deleted or anonymised thereafter unless retention is required by law.</w:t>
      </w:r>
    </w:p>
    <w:p>
      <w:pPr>
        <w:pStyle w:val="Normal"/>
      </w:pPr>
      <w:r>
        <w:t xml:space="preserve">Account data is retained for the duration of the Client's subscription and a reasonable period thereafter for legal, accounting, or dispute-resolution purposes.</w:t>
      </w:r>
    </w:p>
    <w:p>
      <w:pPr>
        <w:pStyle w:val="Normal"/>
      </w:pPr>
      <w:r>
        <w:t xml:space="preserve">Users and Clients may request earlier deletion, subject to Your Rights.</w:t>
      </w:r>
    </w:p>
    <w:p>
      <w:pPr>
        <w:pStyle w:val="Heading1"/>
      </w:pPr>
      <w:r>
        <w:t xml:space="preserve">8. Cookies</w:t>
      </w:r>
    </w:p>
    <w:p>
      <w:pPr>
        <w:pStyle w:val="Normal"/>
      </w:pPr>
      <w:r>
        <w:t xml:space="preserve">talvorax.com uses cookies and similar technologies. Cookies may be used for login sessions, authentication, security, remembering preferences, performance monitoring, and analytics. Users may disable cookies but some Platform functionality may not work properly.</w:t>
      </w:r>
    </w:p>
    <w:p>
      <w:pPr>
        <w:pStyle w:val="Heading1"/>
      </w:pPr>
      <w:r>
        <w:t xml:space="preserve">9. Your Rights</w:t>
      </w:r>
    </w:p>
    <w:p>
      <w:pPr>
        <w:pStyle w:val="Normal"/>
      </w:pPr>
      <w:r>
        <w:t xml:space="preserve">Subject to applicable law, you may have the right to:</w:t>
      </w:r>
    </w:p>
    <w:p>
      <w:pPr>
        <w:pStyle w:val="ListParagraph"/>
        <w:pStyle w:val="Normal"/>
        <w:numPr>
          <w:ilvl w:val="0"/>
          <w:numId w:val="1"/>
        </w:numPr>
      </w:pPr>
      <w:r>
        <w:t xml:space="preserve">Receive information regarding processing.</w:t>
      </w:r>
    </w:p>
    <w:p>
      <w:pPr>
        <w:pStyle w:val="ListParagraph"/>
        <w:pStyle w:val="Normal"/>
        <w:numPr>
          <w:ilvl w:val="0"/>
          <w:numId w:val="1"/>
        </w:numPr>
      </w:pPr>
      <w:r>
        <w:t xml:space="preserve">Access the personal data we hold about you.</w:t>
      </w:r>
    </w:p>
    <w:p>
      <w:pPr>
        <w:pStyle w:val="ListParagraph"/>
        <w:pStyle w:val="Normal"/>
        <w:numPr>
          <w:ilvl w:val="0"/>
          <w:numId w:val="1"/>
        </w:numPr>
      </w:pPr>
      <w:r>
        <w:t xml:space="preserve">Withdraw consent where processing is based on consent.</w:t>
      </w:r>
    </w:p>
    <w:p>
      <w:pPr>
        <w:pStyle w:val="ListParagraph"/>
        <w:pStyle w:val="Normal"/>
        <w:numPr>
          <w:ilvl w:val="0"/>
          <w:numId w:val="1"/>
        </w:numPr>
      </w:pPr>
      <w:r>
        <w:t xml:space="preserve">Request deletion of your data.</w:t>
      </w:r>
    </w:p>
    <w:p>
      <w:pPr>
        <w:pStyle w:val="ListParagraph"/>
        <w:pStyle w:val="Normal"/>
        <w:numPr>
          <w:ilvl w:val="0"/>
          <w:numId w:val="1"/>
        </w:numPr>
      </w:pPr>
      <w:r>
        <w:t xml:space="preserve">Update or correct inaccurate information.</w:t>
      </w:r>
    </w:p>
    <w:p>
      <w:pPr>
        <w:pStyle w:val="ListParagraph"/>
        <w:pStyle w:val="Normal"/>
        <w:numPr>
          <w:ilvl w:val="0"/>
          <w:numId w:val="1"/>
        </w:numPr>
      </w:pPr>
      <w:r>
        <w:t xml:space="preserve">Lodge complaints regarding how your data is handled.</w:t>
      </w:r>
    </w:p>
    <w:p>
      <w:pPr>
        <w:pStyle w:val="Normal"/>
      </w:pPr>
      <w:r>
        <w:t xml:space="preserve">These rights are subject to applicable law.</w:t>
      </w:r>
    </w:p>
    <w:p>
      <w:pPr>
        <w:pStyle w:val="Heading1"/>
      </w:pPr>
      <w:r>
        <w:t xml:space="preserve">10. Data Security</w:t>
      </w:r>
    </w:p>
    <w:p>
      <w:pPr>
        <w:pStyle w:val="Normal"/>
      </w:pPr>
      <w:r>
        <w:t xml:space="preserve">We implement reasonable technical and organisational measures to protect personal data, including encryption in transit, encryption at rest where applicable, access controls, authentication, secure cloud infrastructure, logging, monitoring, and internal authorization controls. See our Security Overview document for further detail. No method of transmission or storage is completely secure, and we cannot guarantee absolute security.</w:t>
      </w:r>
    </w:p>
    <w:p>
      <w:pPr>
        <w:pStyle w:val="Heading1"/>
      </w:pPr>
      <w:r>
        <w:t xml:space="preserve">11. Data Breach Notification</w:t>
      </w:r>
    </w:p>
    <w:p>
      <w:pPr>
        <w:pStyle w:val="Normal"/>
      </w:pPr>
      <w:r>
        <w:t xml:space="preserve">If Talvorax becomes aware of a personal data breach affecting users, Talvorax will investigate the incident and provide notifications where required by applicable law.</w:t>
      </w:r>
    </w:p>
    <w:p>
      <w:pPr>
        <w:pStyle w:val="Heading1"/>
      </w:pPr>
      <w:r>
        <w:t xml:space="preserve">12. Marketing Communications</w:t>
      </w:r>
    </w:p>
    <w:p>
      <w:pPr>
        <w:pStyle w:val="Normal"/>
      </w:pPr>
      <w:r>
        <w:t xml:space="preserve">Users may receive service-related communications. Marketing emails are optional. Users may unsubscribe from promotional emails at any time.</w:t>
      </w:r>
    </w:p>
    <w:p>
      <w:pPr>
        <w:pStyle w:val="Heading1"/>
      </w:pPr>
      <w:r>
        <w:t xml:space="preserve">13. Children's Data</w:t>
      </w:r>
    </w:p>
    <w:p>
      <w:pPr>
        <w:pStyle w:val="Normal"/>
      </w:pPr>
      <w:r>
        <w:t xml:space="preserve">The Platform is not directed at individuals under the age of 18. Talvorax does not knowingly collect personal information from individuals under 18. If discovered, such information will be deleted within a reasonable time.</w:t>
      </w:r>
    </w:p>
    <w:p>
      <w:pPr>
        <w:pStyle w:val="Heading1"/>
      </w:pPr>
      <w:r>
        <w:t xml:space="preserve">14. Grievance Redressal</w:t>
      </w:r>
    </w:p>
    <w:p>
      <w:pPr>
        <w:pStyle w:val="Normal"/>
      </w:pPr>
      <w:r>
        <w:t xml:space="preserve">In accordance with applicable Indian law, Talvorax has designated a Grievance Officer to address complaints regarding personal data processing:</w:t>
      </w:r>
    </w:p>
    <w:p>
      <w:pPr>
        <w:pStyle w:val="Normal"/>
      </w:pPr>
      <w:r>
        <w:t xml:space="preserve">Grievance Officer: Talvorax Privacy Team</w:t>
      </w:r>
    </w:p>
    <w:p>
      <w:pPr>
        <w:pStyle w:val="Normal"/>
      </w:pPr>
      <w:r>
        <w:t xml:space="preserve">Email: privacy@talvorax.com</w:t>
      </w:r>
    </w:p>
    <w:p>
      <w:pPr>
        <w:pStyle w:val="Normal"/>
      </w:pPr>
      <w:r>
        <w:t xml:space="preserve">We aim to acknowledge grievances within a reasonable timeframe and resolve them as expeditiously as possible.</w:t>
      </w:r>
    </w:p>
    <w:p>
      <w:pPr>
        <w:pStyle w:val="Heading1"/>
      </w:pPr>
      <w:r>
        <w:t xml:space="preserve">15. Changes to This Policy</w:t>
      </w:r>
    </w:p>
    <w:p>
      <w:pPr>
        <w:pStyle w:val="Normal"/>
      </w:pPr>
      <w:r>
        <w:t xml:space="preserve">We may update this Privacy Policy from time to time. Material changes will be notified via the Platform or email. Continued use of the Platform after changes take effect constitutes acceptance of the updated Policy.</w:t>
      </w:r>
    </w:p>
    <w:p>
      <w:pPr>
        <w:pStyle w:val="Heading1"/>
      </w:pPr>
      <w:r>
        <w:t xml:space="preserve">16. Contact Information</w:t>
      </w:r>
    </w:p>
    <w:p>
      <w:pPr>
        <w:pStyle w:val="Normal"/>
      </w:pPr>
      <w:r>
        <w:t xml:space="preserve">Talvorax</w:t>
      </w:r>
    </w:p>
    <w:p>
      <w:pPr>
        <w:pStyle w:val="Normal"/>
      </w:pPr>
      <w:r>
        <w:t xml:space="preserve">Website: https://talvorax.com</w:t>
      </w:r>
    </w:p>
    <w:p>
      <w:pPr>
        <w:pStyle w:val="Normal"/>
      </w:pPr>
      <w:r>
        <w:t xml:space="preserve">Support: support@talvorax.com</w:t>
      </w:r>
    </w:p>
    <w:p>
      <w:pPr>
        <w:pStyle w:val="Normal"/>
      </w:pPr>
      <w:r>
        <w:t xml:space="preserve">Privacy: privacy@talvorax.com</w:t>
      </w:r>
    </w:p>
    <w:p>
      <w:pPr>
        <w:pStyle w:val="Normal"/>
      </w:pPr>
      <w:r>
        <w:t xml:space="preserve">Location: Hyderabad, Telangana, India</w:t>
      </w:r>
    </w:p>
    <w:p>
      <w:pPr>
        <w:pStyle w:val="Normal"/>
      </w:pPr>
      <w:r>
        <w:t xml:space="preserve">[Company Registered Address]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basedOn w:val="Normal"/>
    <w:next w:val="Normal"/>
    <w:qFormat/>
    <w:pPr>
      <w:spacing w:after="200"/>
    </w:pPr>
    <w:rPr>
      <w:rFonts w:ascii="Arial" w:cs="Arial" w:eastAsia="Arial" w:hAnsi="Arial"/>
      <w:sz w:val="24"/>
      <w:szCs w:val="24"/>
    </w:rPr>
  </w:style>
  <w:style w:type="paragraph" w:styleId="Heading1">
    <w:name w:val="Heading 1"/>
    <w:basedOn w:val="Normal"/>
    <w:next w:val="Normal"/>
    <w:qFormat/>
    <w:pPr>
      <w:spacing w:after="120" w:before="240"/>
    </w:pPr>
    <w:rPr>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dc:title>
  <dc:creator>Talvorax</dc:creator>
  <cp:lastModifiedBy>Un-named</cp:lastModifiedBy>
  <cp:revision>1</cp:revision>
  <dcterms:created xsi:type="dcterms:W3CDTF">2026-07-12T16:12:46.665Z</dcterms:created>
  <dcterms:modified xsi:type="dcterms:W3CDTF">2026-07-12T16:12:46.665Z</dcterms:modified>
</cp:coreProperties>
</file>

<file path=docProps/custom.xml><?xml version="1.0" encoding="utf-8"?>
<Properties xmlns="http://schemas.openxmlformats.org/officeDocument/2006/custom-properties" xmlns:vt="http://schemas.openxmlformats.org/officeDocument/2006/docPropsVTypes"/>
</file>