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581918" w:rsidP="002F0CDB">
      <w:pPr>
        <w:pStyle w:val="1"/>
        <w:rPr>
          <w:sz w:val="52"/>
        </w:rPr>
      </w:pPr>
      <w:r>
        <w:rPr>
          <w:rFonts w:hint="eastAsia"/>
          <w:sz w:val="52"/>
        </w:rPr>
        <w:t>1绪论</w:t>
      </w:r>
    </w:p>
    <w:p w:rsidR="002F0CDB" w:rsidRPr="00DA0A8D" w:rsidRDefault="002F0CDB" w:rsidP="002F0CDB">
      <w:pPr>
        <w:pStyle w:val="1"/>
        <w:jc w:val="left"/>
        <w:rPr>
          <w:sz w:val="52"/>
        </w:rPr>
      </w:pPr>
      <w:r w:rsidRPr="00DA0A8D">
        <w:rPr>
          <w:rFonts w:hint="eastAsia"/>
          <w:sz w:val="52"/>
        </w:rPr>
        <w:t>1</w:t>
      </w:r>
      <w:r w:rsidR="00581918">
        <w:rPr>
          <w:rFonts w:hint="eastAsia"/>
          <w:sz w:val="52"/>
        </w:rPr>
        <w:t>．1研究背景和研究意义</w:t>
      </w:r>
    </w:p>
    <w:p w:rsidR="00D66D21" w:rsidRPr="00D66D21" w:rsidRDefault="00581918" w:rsidP="00D66D21">
      <w:pPr>
        <w:pStyle w:val="2"/>
        <w:rPr>
          <w:sz w:val="40"/>
        </w:rPr>
      </w:pPr>
      <w:r>
        <w:rPr>
          <w:sz w:val="40"/>
        </w:rPr>
        <w:t>1</w:t>
      </w:r>
      <w:r w:rsidR="00D66D21" w:rsidRPr="00DA0A8D">
        <w:rPr>
          <w:rFonts w:hint="eastAsia"/>
          <w:sz w:val="40"/>
        </w:rPr>
        <w:t>.1</w:t>
      </w:r>
      <w:r>
        <w:rPr>
          <w:rFonts w:hint="eastAsia"/>
          <w:sz w:val="40"/>
        </w:rPr>
        <w:t>.1研究背景</w:t>
      </w:r>
    </w:p>
    <w:p w:rsidR="00303466" w:rsidRDefault="00DF4C7B" w:rsidP="00DF4C7B">
      <w:pPr>
        <w:ind w:firstLineChars="200" w:firstLine="480"/>
        <w:jc w:val="left"/>
        <w:rPr>
          <w:rFonts w:ascii="宋体" w:hAnsi="宋体"/>
          <w:sz w:val="24"/>
          <w:szCs w:val="20"/>
        </w:rPr>
      </w:pPr>
      <w:r w:rsidRPr="000677DB">
        <w:rPr>
          <w:rFonts w:ascii="宋体" w:hAnsi="宋体" w:hint="eastAsia"/>
          <w:sz w:val="24"/>
          <w:szCs w:val="20"/>
        </w:rPr>
        <w:t>人类通过双眼来探索与发现世界，在接收外部信息的方式中，有不到三成来自于听觉、触觉、嗅觉等感受器官，而超过七成、最丰富、最复杂的信息则通过视觉进行感知的。计算机视觉便是一种探索给计算机装备眼睛（摄像头）与大脑（算法）的技术，以使计算机能够自主独立的控制行为、解决问题，同时感知、理解、分析外部环境。</w:t>
      </w:r>
    </w:p>
    <w:p w:rsidR="007C2340" w:rsidRDefault="00DF4C7B" w:rsidP="007C2340">
      <w:pPr>
        <w:ind w:firstLineChars="200" w:firstLine="480"/>
        <w:jc w:val="left"/>
        <w:rPr>
          <w:rFonts w:ascii="宋体" w:hAnsi="宋体"/>
          <w:szCs w:val="20"/>
        </w:rPr>
      </w:pPr>
      <w:r w:rsidRPr="000677DB">
        <w:rPr>
          <w:rFonts w:ascii="宋体" w:hAnsi="宋体" w:hint="eastAsia"/>
          <w:sz w:val="24"/>
          <w:szCs w:val="20"/>
        </w:rPr>
        <w:t>20</w:t>
      </w:r>
      <w:r w:rsidRPr="000677DB">
        <w:rPr>
          <w:rFonts w:ascii="宋体" w:hAnsi="宋体" w:hint="eastAsia"/>
          <w:sz w:val="24"/>
          <w:szCs w:val="20"/>
        </w:rPr>
        <w:t>世纪</w:t>
      </w:r>
      <w:r w:rsidRPr="000677DB">
        <w:rPr>
          <w:rFonts w:ascii="宋体" w:hAnsi="宋体" w:hint="eastAsia"/>
          <w:sz w:val="24"/>
          <w:szCs w:val="20"/>
        </w:rPr>
        <w:t>60</w:t>
      </w:r>
      <w:r w:rsidR="00303466">
        <w:rPr>
          <w:rFonts w:ascii="宋体" w:hAnsi="宋体" w:hint="eastAsia"/>
          <w:sz w:val="24"/>
          <w:szCs w:val="20"/>
        </w:rPr>
        <w:t>年代，计算机视觉得到了最初的发展，</w:t>
      </w:r>
      <w:r w:rsidRPr="000677DB">
        <w:rPr>
          <w:rFonts w:ascii="宋体" w:hAnsi="宋体" w:hint="eastAsia"/>
          <w:sz w:val="24"/>
          <w:szCs w:val="20"/>
        </w:rPr>
        <w:t>该阶段的研究重心主要体现在如何从二维图像中恢复出如立方体、圆柱体等立体化的三维形状，解释各个物体的空间位置关系。</w:t>
      </w:r>
      <w:r w:rsidRPr="000677DB">
        <w:rPr>
          <w:rFonts w:ascii="宋体" w:hAnsi="宋体" w:hint="eastAsia"/>
          <w:sz w:val="24"/>
          <w:szCs w:val="20"/>
        </w:rPr>
        <w:t>198</w:t>
      </w:r>
      <w:r w:rsidRPr="000677DB">
        <w:rPr>
          <w:rFonts w:ascii="宋体" w:hAnsi="宋体"/>
          <w:sz w:val="24"/>
          <w:szCs w:val="20"/>
        </w:rPr>
        <w:t>2</w:t>
      </w:r>
      <w:r w:rsidRPr="000677DB">
        <w:rPr>
          <w:rFonts w:ascii="宋体" w:hAnsi="宋体" w:hint="eastAsia"/>
          <w:sz w:val="24"/>
          <w:szCs w:val="20"/>
        </w:rPr>
        <w:t>年</w:t>
      </w:r>
      <w:r w:rsidRPr="000677DB">
        <w:rPr>
          <w:rFonts w:ascii="宋体" w:hAnsi="宋体" w:hint="eastAsia"/>
          <w:sz w:val="24"/>
          <w:szCs w:val="20"/>
        </w:rPr>
        <w:t>David Marr</w:t>
      </w:r>
      <w:r w:rsidRPr="000677DB">
        <w:rPr>
          <w:rFonts w:ascii="宋体" w:hAnsi="宋体" w:hint="eastAsia"/>
          <w:sz w:val="24"/>
          <w:szCs w:val="20"/>
        </w:rPr>
        <w:t>从信息处理的角度对数学、神经生理学、计算机图形学等学科的研究成果进行了归纳总结，并在此基础上提出了一系列计算机视觉理论</w:t>
      </w:r>
      <w:r w:rsidR="007C2340">
        <w:rPr>
          <w:rFonts w:ascii="宋体" w:hAnsi="宋体" w:hint="eastAsia"/>
          <w:sz w:val="24"/>
          <w:szCs w:val="20"/>
        </w:rPr>
        <w:t>，</w:t>
      </w:r>
      <w:r w:rsidR="007C2340" w:rsidRPr="002F07DB">
        <w:rPr>
          <w:rFonts w:ascii="宋体" w:hAnsi="宋体" w:hint="eastAsia"/>
          <w:szCs w:val="20"/>
        </w:rPr>
        <w:t>经典</w:t>
      </w:r>
      <w:r w:rsidR="007C2340" w:rsidRPr="002F07DB">
        <w:rPr>
          <w:rFonts w:ascii="宋体" w:hAnsi="宋体" w:hint="eastAsia"/>
          <w:szCs w:val="20"/>
        </w:rPr>
        <w:t>Marr</w:t>
      </w:r>
      <w:r w:rsidR="007C2340" w:rsidRPr="002F07DB">
        <w:rPr>
          <w:rFonts w:ascii="宋体" w:hAnsi="宋体" w:hint="eastAsia"/>
          <w:szCs w:val="20"/>
        </w:rPr>
        <w:t>视觉信息处理过程</w:t>
      </w:r>
      <w:r w:rsidR="007C2340">
        <w:rPr>
          <w:rFonts w:ascii="宋体" w:hAnsi="宋体" w:hint="eastAsia"/>
          <w:szCs w:val="20"/>
        </w:rPr>
        <w:t>如图所示</w:t>
      </w:r>
      <w:r w:rsidR="00303466">
        <w:rPr>
          <w:rFonts w:ascii="宋体" w:hAnsi="宋体" w:hint="eastAsia"/>
          <w:sz w:val="24"/>
          <w:szCs w:val="20"/>
        </w:rPr>
        <w:t>。得益于这个完整明确的理论体系，计算机视觉得到了蓬勃的发展，</w:t>
      </w:r>
      <w:r w:rsidRPr="000677DB">
        <w:rPr>
          <w:rFonts w:ascii="宋体" w:hAnsi="宋体" w:hint="eastAsia"/>
          <w:sz w:val="24"/>
          <w:szCs w:val="20"/>
        </w:rPr>
        <w:t>它的核心思想是从二维图像恢复三维结构。</w:t>
      </w:r>
    </w:p>
    <w:p w:rsidR="00DF4C7B" w:rsidRPr="000677DB" w:rsidRDefault="00DF4C7B" w:rsidP="00DF4C7B">
      <w:pPr>
        <w:ind w:firstLineChars="200" w:firstLine="480"/>
        <w:jc w:val="left"/>
        <w:rPr>
          <w:rFonts w:ascii="宋体" w:hAnsi="宋体"/>
          <w:sz w:val="24"/>
          <w:szCs w:val="20"/>
        </w:rPr>
      </w:pPr>
    </w:p>
    <w:p w:rsidR="00DF4C7B" w:rsidRPr="000677DB" w:rsidRDefault="00DF4C7B" w:rsidP="00DF4C7B">
      <w:pPr>
        <w:ind w:firstLineChars="200" w:firstLine="480"/>
        <w:jc w:val="center"/>
        <w:rPr>
          <w:sz w:val="24"/>
        </w:rPr>
      </w:pPr>
      <w:r w:rsidRPr="000677DB">
        <w:rPr>
          <w:rFonts w:ascii="宋体" w:hAnsi="宋体" w:hint="eastAsia"/>
          <w:sz w:val="24"/>
          <w:szCs w:val="20"/>
        </w:rPr>
        <w:t xml:space="preserve"> </w:t>
      </w:r>
      <w:r w:rsidRPr="000677DB">
        <w:rPr>
          <w:rFonts w:ascii="宋体" w:hAnsi="宋体"/>
          <w:sz w:val="24"/>
          <w:szCs w:val="20"/>
        </w:rPr>
        <w:t xml:space="preserve"> </w:t>
      </w:r>
    </w:p>
    <w:p w:rsidR="00DF4C7B" w:rsidRDefault="00DF4C7B" w:rsidP="00DF4C7B">
      <w:pPr>
        <w:ind w:firstLineChars="200" w:firstLine="480"/>
        <w:rPr>
          <w:rFonts w:ascii="宋体" w:hAnsi="宋体"/>
          <w:sz w:val="24"/>
          <w:szCs w:val="20"/>
        </w:rPr>
      </w:pPr>
      <w:r w:rsidRPr="000677DB">
        <w:rPr>
          <w:rFonts w:ascii="宋体" w:hAnsi="宋体" w:hint="eastAsia"/>
          <w:sz w:val="24"/>
          <w:szCs w:val="20"/>
        </w:rPr>
        <w:t>近年来，图像的三维重建在计算机视觉中发挥了很大的作用，并且在质量和性能上有了较大的提升。其主要应用是自动地对于难以建模的对象建模，加快了图像运用的建模过程。这种技术需要处理大量的数据，可以使用于室内和室外的</w:t>
      </w:r>
      <w:r w:rsidRPr="000677DB">
        <w:rPr>
          <w:rFonts w:ascii="宋体" w:hAnsi="宋体" w:hint="eastAsia"/>
          <w:sz w:val="24"/>
          <w:szCs w:val="20"/>
        </w:rPr>
        <w:lastRenderedPageBreak/>
        <w:t>场景</w:t>
      </w:r>
      <w:r w:rsidRPr="000677DB">
        <w:rPr>
          <w:rFonts w:ascii="宋体" w:hAnsi="宋体" w:hint="eastAsia"/>
          <w:sz w:val="24"/>
          <w:szCs w:val="20"/>
        </w:rPr>
        <w:t xml:space="preserve">, </w:t>
      </w:r>
      <w:r w:rsidRPr="000677DB">
        <w:rPr>
          <w:rFonts w:ascii="宋体" w:hAnsi="宋体" w:hint="eastAsia"/>
          <w:sz w:val="24"/>
          <w:szCs w:val="20"/>
        </w:rPr>
        <w:t>而不受控制的环境通常影响室外场景，如密集建筑群，或者复杂的原始森林等。对于这些场景，虚拟现实和计算机模拟可以被用来分析工作环境和工作难度等方面，三维图像重建技术本身被视为一个生成</w:t>
      </w:r>
      <w:r w:rsidRPr="000677DB">
        <w:rPr>
          <w:rFonts w:ascii="宋体" w:hAnsi="宋体"/>
          <w:sz w:val="24"/>
          <w:szCs w:val="20"/>
        </w:rPr>
        <w:t>3</w:t>
      </w:r>
      <w:r w:rsidRPr="000677DB">
        <w:rPr>
          <w:rFonts w:ascii="宋体" w:hAnsi="宋体" w:hint="eastAsia"/>
          <w:sz w:val="24"/>
          <w:szCs w:val="20"/>
        </w:rPr>
        <w:t>D</w:t>
      </w:r>
      <w:r w:rsidRPr="000677DB">
        <w:rPr>
          <w:rFonts w:ascii="宋体" w:hAnsi="宋体" w:hint="eastAsia"/>
          <w:sz w:val="24"/>
          <w:szCs w:val="20"/>
        </w:rPr>
        <w:t>模型的技术。快速有效完整重建类似于雕塑三维物体目标的三维模型成为目前的研究方向。由连续图像的三维重建主要是指从二维图像序列中的获取物体的信息并进行三维重建。然而</w:t>
      </w:r>
      <w:r w:rsidRPr="000677DB">
        <w:rPr>
          <w:rFonts w:ascii="宋体" w:hAnsi="宋体" w:hint="eastAsia"/>
          <w:sz w:val="24"/>
          <w:szCs w:val="20"/>
        </w:rPr>
        <w:t>,</w:t>
      </w:r>
      <w:r w:rsidRPr="000677DB">
        <w:rPr>
          <w:rFonts w:ascii="宋体" w:hAnsi="宋体" w:hint="eastAsia"/>
          <w:sz w:val="24"/>
          <w:szCs w:val="20"/>
        </w:rPr>
        <w:t>这个领域并没有引起人们足够的重视，因此本文将对三维重建的具体原理以及改善展开讨论。</w:t>
      </w:r>
    </w:p>
    <w:p w:rsidR="00303466" w:rsidRDefault="00303466" w:rsidP="00303466">
      <w:pPr>
        <w:ind w:firstLineChars="200" w:firstLine="480"/>
        <w:rPr>
          <w:rFonts w:ascii="宋体" w:hAnsi="宋体"/>
          <w:sz w:val="24"/>
          <w:szCs w:val="20"/>
        </w:rPr>
      </w:pPr>
      <w:r>
        <w:rPr>
          <w:rFonts w:ascii="宋体" w:hAnsi="宋体" w:hint="eastAsia"/>
          <w:sz w:val="24"/>
          <w:szCs w:val="20"/>
        </w:rPr>
        <w:t>当前在一些工业场景中，需要对其中场景进行测量，主要包括场景的高度，面积，体积，甚至于温度，湿度分布等，传统方式中主要采用雷达扫描场景的方式来进行，但考虑到该雷达本身成本较高，受场景的限制也很大，在室外环境或者大尺度环境下，就难以发挥作用。现在更多采用计算机视觉的方式来解决这些问题，可以根据三维重建的点云结果测量以上所描述的几何特性，这样做只需要结合摄像机和测量算法即可实现，可以很简易的复现在多种场合中。</w:t>
      </w:r>
    </w:p>
    <w:p w:rsidR="007C2340" w:rsidRPr="007C2340" w:rsidRDefault="007C2340" w:rsidP="000677DB">
      <w:pPr>
        <w:ind w:firstLine="420"/>
        <w:rPr>
          <w:color w:val="FF0000"/>
          <w:sz w:val="24"/>
        </w:rPr>
      </w:pPr>
      <w:r w:rsidRPr="007C2340">
        <w:rPr>
          <w:rFonts w:hint="eastAsia"/>
          <w:color w:val="FF0000"/>
          <w:sz w:val="24"/>
        </w:rPr>
        <w:t>当前基于无人机自主飞行采集图像数据进行三维重建以及体积测量的方案</w:t>
      </w:r>
    </w:p>
    <w:p w:rsidR="000677DB" w:rsidRPr="000677DB" w:rsidRDefault="000677DB" w:rsidP="000677DB">
      <w:pPr>
        <w:ind w:firstLine="420"/>
        <w:rPr>
          <w:sz w:val="24"/>
        </w:rPr>
      </w:pPr>
      <w:r w:rsidRPr="000677DB">
        <w:rPr>
          <w:rFonts w:hint="eastAsia"/>
          <w:sz w:val="24"/>
        </w:rPr>
        <w:t>本项目研究目标是解决目前煤堆体积测量过程中存在的成本高、效率低、工作强度大、自动化程度低等主要问题。本项目根据燃料煤堆场半露天基础设施及煤堆成形分布的结构特点，探讨利用无人机控制及视觉智能感知技术进行煤堆体积及温度场快速测量的方法。通过研究无人机的定位、路径规划、飞控及防撞等技术，实现无人机对煤堆的全覆盖、高效率视觉扫描；通过研究视觉三维重建及体积计算技术，实现对煤堆存量的准确估计；通过融合可见光和热成像相机的数据，实现对煤堆温度场的测量，以确保火力发电厂对煤堆存量实现科学准确管理。</w:t>
      </w:r>
    </w:p>
    <w:p w:rsidR="002459B2" w:rsidRPr="000677DB" w:rsidRDefault="002459B2" w:rsidP="00581918">
      <w:pPr>
        <w:ind w:firstLine="420"/>
        <w:jc w:val="left"/>
        <w:rPr>
          <w:sz w:val="24"/>
        </w:rPr>
      </w:pPr>
    </w:p>
    <w:p w:rsidR="00581918" w:rsidRPr="00D66D21" w:rsidRDefault="00581918" w:rsidP="00581918">
      <w:pPr>
        <w:pStyle w:val="2"/>
        <w:rPr>
          <w:sz w:val="40"/>
        </w:rPr>
      </w:pPr>
      <w:r>
        <w:rPr>
          <w:sz w:val="40"/>
        </w:rPr>
        <w:lastRenderedPageBreak/>
        <w:t>1</w:t>
      </w:r>
      <w:r>
        <w:rPr>
          <w:rFonts w:hint="eastAsia"/>
          <w:sz w:val="40"/>
        </w:rPr>
        <w:t>.</w:t>
      </w:r>
      <w:r>
        <w:rPr>
          <w:sz w:val="40"/>
        </w:rPr>
        <w:t>1.2</w:t>
      </w:r>
      <w:r>
        <w:rPr>
          <w:rFonts w:hint="eastAsia"/>
          <w:sz w:val="40"/>
        </w:rPr>
        <w:t>研究意义</w:t>
      </w:r>
    </w:p>
    <w:p w:rsidR="00102B74" w:rsidRDefault="00102B74" w:rsidP="00102B74">
      <w:pPr>
        <w:spacing w:before="120" w:line="360" w:lineRule="auto"/>
        <w:ind w:firstLine="420"/>
        <w:rPr>
          <w:sz w:val="24"/>
        </w:rPr>
      </w:pPr>
      <w:r>
        <w:rPr>
          <w:rFonts w:hint="eastAsia"/>
          <w:sz w:val="24"/>
        </w:rPr>
        <w:t>本文</w:t>
      </w:r>
      <w:r w:rsidRPr="00102B74">
        <w:rPr>
          <w:rFonts w:hint="eastAsia"/>
          <w:sz w:val="24"/>
        </w:rPr>
        <w:t>的研究目标是</w:t>
      </w:r>
      <w:r>
        <w:rPr>
          <w:rFonts w:hint="eastAsia"/>
          <w:sz w:val="24"/>
        </w:rPr>
        <w:t>让无人机能够在全封闭或者半封闭的环境中，完全基于视觉的方法完成自主飞行任务，并且在飞行的过程中，采集待测物体的实拍图像，进行三维重建，最终根据三维重建的点云结果测算待测物体的体积值。</w:t>
      </w:r>
    </w:p>
    <w:p w:rsidR="00102B74" w:rsidRDefault="00102B74" w:rsidP="00102B74">
      <w:pPr>
        <w:spacing w:before="120" w:line="360" w:lineRule="auto"/>
        <w:ind w:firstLine="420"/>
        <w:rPr>
          <w:sz w:val="24"/>
        </w:rPr>
      </w:pPr>
      <w:r>
        <w:rPr>
          <w:rFonts w:hint="eastAsia"/>
          <w:sz w:val="24"/>
        </w:rPr>
        <w:t>传统无人机的飞行都需要依靠操作员手动控制，或者是基于GPS定位结果进行巡航，本文提出了一种完全基于纯视觉的方法来进行无人机定位的导航得到的方法，该方法可以在全封闭无GPS的环境中，为无人机提供定位信息，解决了场景限制的问题，并且整个无人机的飞行过程可以完全自动化的运行，并对场景进行图像采集。</w:t>
      </w:r>
    </w:p>
    <w:p w:rsidR="00102B74" w:rsidRDefault="00102B74" w:rsidP="00102B74">
      <w:pPr>
        <w:ind w:firstLineChars="200" w:firstLine="480"/>
        <w:rPr>
          <w:sz w:val="24"/>
        </w:rPr>
      </w:pPr>
      <w:r w:rsidRPr="00102B74">
        <w:rPr>
          <w:rFonts w:hint="eastAsia"/>
          <w:sz w:val="24"/>
        </w:rPr>
        <w:t>从二维图像重建三维立体具有重要的研究价值和潜在经济社会价值，其核心技术是通过运动来恢复结构</w:t>
      </w:r>
      <w:r>
        <w:rPr>
          <w:rFonts w:hint="eastAsia"/>
          <w:sz w:val="24"/>
        </w:rPr>
        <w:t>。</w:t>
      </w:r>
      <w:r w:rsidRPr="00102B74">
        <w:rPr>
          <w:rFonts w:hint="eastAsia"/>
          <w:sz w:val="24"/>
        </w:rPr>
        <w:t>三维重建系统在不同的应用领域有着不同的预设条件和技术要求，主要包括医学领域的重建系统，机器人导航相关实时重建系统，工业领域包括3D打印在内的室内高精度重建系统，以及摄影测量领域实景三维重建系统</w:t>
      </w:r>
      <w:r>
        <w:rPr>
          <w:rFonts w:hint="eastAsia"/>
          <w:sz w:val="24"/>
        </w:rPr>
        <w:t>。</w:t>
      </w:r>
      <w:r w:rsidRPr="00102B74">
        <w:rPr>
          <w:sz w:val="24"/>
        </w:rPr>
        <w:t xml:space="preserve"> </w:t>
      </w:r>
      <w:r>
        <w:rPr>
          <w:rFonts w:hint="eastAsia"/>
          <w:sz w:val="24"/>
        </w:rPr>
        <w:t>三维重建已能提供完整方案，但传统三维重建算法得到的点云结果存在</w:t>
      </w:r>
      <w:r w:rsidRPr="00102B74">
        <w:rPr>
          <w:rFonts w:hint="eastAsia"/>
          <w:sz w:val="24"/>
        </w:rPr>
        <w:t>精确度不高，场景无法闭合等问题，</w:t>
      </w:r>
      <w:r>
        <w:rPr>
          <w:rFonts w:hint="eastAsia"/>
          <w:sz w:val="24"/>
        </w:rPr>
        <w:t>本文提出一种结合SLAM结果的三维重建方法，拟生成一个高精度，强鲁棒的点云</w:t>
      </w:r>
      <w:r w:rsidRPr="00102B74">
        <w:rPr>
          <w:rFonts w:hint="eastAsia"/>
          <w:sz w:val="24"/>
        </w:rPr>
        <w:t>地图。</w:t>
      </w:r>
    </w:p>
    <w:p w:rsidR="00102B74" w:rsidRDefault="00102B74" w:rsidP="00102B74">
      <w:pPr>
        <w:spacing w:before="120" w:line="360" w:lineRule="auto"/>
        <w:ind w:firstLine="420"/>
        <w:rPr>
          <w:sz w:val="24"/>
        </w:rPr>
      </w:pPr>
      <w:r>
        <w:rPr>
          <w:rFonts w:hint="eastAsia"/>
          <w:sz w:val="24"/>
        </w:rPr>
        <w:t>有关实景物体三维测量，传统方法常采用激光雷达，声波等方案，这些方案成本较高，且对场景有限制要求要求，本文提出了一种基于三维重建后的点云结果进行体积估计的方法，可以极大降低成本且能够在多重场合下复用算法。</w:t>
      </w:r>
    </w:p>
    <w:p w:rsidR="00102B74" w:rsidRPr="00102B74" w:rsidRDefault="00102B74" w:rsidP="00102B74">
      <w:pPr>
        <w:spacing w:before="120" w:line="360" w:lineRule="auto"/>
        <w:ind w:firstLine="420"/>
        <w:rPr>
          <w:sz w:val="24"/>
        </w:rPr>
      </w:pPr>
      <w:r>
        <w:rPr>
          <w:rFonts w:hint="eastAsia"/>
          <w:sz w:val="24"/>
        </w:rPr>
        <w:t>因此基于无人机自主飞行采集图像数据的三维重建和体积测量有着十分重要的工程意义，并且在很多场合下，整体流程可靠性和可行性都得到充分验证。</w:t>
      </w:r>
    </w:p>
    <w:p w:rsidR="00581918" w:rsidRPr="00DA0A8D" w:rsidRDefault="00581918" w:rsidP="00102B74">
      <w:pPr>
        <w:ind w:firstLine="420"/>
        <w:jc w:val="left"/>
        <w:rPr>
          <w:sz w:val="52"/>
        </w:rPr>
      </w:pPr>
      <w:r w:rsidRPr="00DA0A8D">
        <w:rPr>
          <w:rFonts w:hint="eastAsia"/>
          <w:sz w:val="52"/>
        </w:rPr>
        <w:lastRenderedPageBreak/>
        <w:t>1</w:t>
      </w:r>
      <w:r>
        <w:rPr>
          <w:sz w:val="52"/>
        </w:rPr>
        <w:t>.2</w:t>
      </w:r>
      <w:r>
        <w:rPr>
          <w:rFonts w:hint="eastAsia"/>
          <w:sz w:val="52"/>
        </w:rPr>
        <w:t>国内外研究现状</w:t>
      </w:r>
    </w:p>
    <w:p w:rsidR="00581918" w:rsidRPr="00D66D21" w:rsidRDefault="00581918" w:rsidP="0058191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Pr>
          <w:rFonts w:hint="eastAsia"/>
          <w:sz w:val="40"/>
        </w:rPr>
        <w:t>SLAM的研究现状</w:t>
      </w:r>
    </w:p>
    <w:p w:rsidR="000C650D" w:rsidRDefault="00731038" w:rsidP="00731038">
      <w:pPr>
        <w:spacing w:before="120"/>
        <w:ind w:firstLineChars="186" w:firstLine="446"/>
        <w:rPr>
          <w:sz w:val="24"/>
        </w:rPr>
      </w:pPr>
      <w:r w:rsidRPr="00731038">
        <w:rPr>
          <w:rFonts w:hint="eastAsia"/>
          <w:sz w:val="24"/>
        </w:rPr>
        <w:t>即时定位与地图构建是让机器人在未知环境中持续地构建环境地图，并同时在地图中给自己定位。最早的SLAM技术还不是使用视觉的方法，而是使用声波传感器或者激光以及惯性测量单元实现环境建模和自身定位。直到21世纪，Stephen Se等人首次使用图像的特征点实现视觉SLAM[</w:t>
      </w:r>
      <w:r w:rsidRPr="00731038">
        <w:rPr>
          <w:sz w:val="24"/>
        </w:rPr>
        <w:t>1</w:t>
      </w:r>
      <w:r w:rsidRPr="00731038">
        <w:rPr>
          <w:rFonts w:hint="eastAsia"/>
          <w:sz w:val="24"/>
        </w:rPr>
        <w:t>],之后由Davison使用EKF框架实现了最早的单目实时SLAM系统[</w:t>
      </w:r>
      <w:r w:rsidRPr="00731038">
        <w:rPr>
          <w:sz w:val="24"/>
        </w:rPr>
        <w:t>2</w:t>
      </w:r>
      <w:r w:rsidRPr="00731038">
        <w:rPr>
          <w:rFonts w:hint="eastAsia"/>
          <w:sz w:val="24"/>
        </w:rPr>
        <w:t>]，奠定了单目系统的基础；Davison在2007年成功实现基于单相机的纯视觉SLAM系统，算法的关键是在线建立2D点到3D点的映射关系，并且使用实时运动模型估计相机的位置[</w:t>
      </w:r>
      <w:r w:rsidRPr="00731038">
        <w:rPr>
          <w:sz w:val="24"/>
        </w:rPr>
        <w:t>3</w:t>
      </w:r>
      <w:r w:rsidRPr="00731038">
        <w:rPr>
          <w:rFonts w:hint="eastAsia"/>
          <w:sz w:val="24"/>
        </w:rPr>
        <w:t>]；Mur-Artal使用ORB特征点作为地图构建特征点，大幅度降低了点云的数量，并且使用回环检测的方法使定位与建图的精度都大幅提升[</w:t>
      </w:r>
      <w:r w:rsidRPr="00731038">
        <w:rPr>
          <w:sz w:val="24"/>
        </w:rPr>
        <w:t>4</w:t>
      </w:r>
      <w:r w:rsidRPr="00731038">
        <w:rPr>
          <w:rFonts w:hint="eastAsia"/>
          <w:sz w:val="24"/>
        </w:rPr>
        <w:t>]；随着硬件计算能力和数据储存的提升，提取目标深度信息的技术得到了很大的发展，戚传江等人使用2D slam的解决方案，采用多传感器数据融合的方法，完成多自由度位姿检测[</w:t>
      </w:r>
      <w:r w:rsidRPr="00731038">
        <w:rPr>
          <w:sz w:val="24"/>
        </w:rPr>
        <w:t>5</w:t>
      </w:r>
      <w:r w:rsidRPr="00731038">
        <w:rPr>
          <w:rFonts w:hint="eastAsia"/>
          <w:sz w:val="24"/>
        </w:rPr>
        <w:t>]，拓展了SLAM的应用场景；Whelan的实验通过使用体积融合的方法实现了实时大范围的稠密RGB-D的SLAM系统[</w:t>
      </w:r>
      <w:r w:rsidRPr="00731038">
        <w:rPr>
          <w:sz w:val="24"/>
        </w:rPr>
        <w:t>6</w:t>
      </w:r>
      <w:r w:rsidRPr="00731038">
        <w:rPr>
          <w:rFonts w:hint="eastAsia"/>
          <w:sz w:val="24"/>
        </w:rPr>
        <w:t>]</w:t>
      </w:r>
      <w:r>
        <w:rPr>
          <w:rFonts w:hint="eastAsia"/>
          <w:sz w:val="24"/>
        </w:rPr>
        <w:t>。</w:t>
      </w:r>
    </w:p>
    <w:p w:rsidR="000C650D" w:rsidRDefault="000C650D" w:rsidP="00731038">
      <w:pPr>
        <w:spacing w:before="120"/>
        <w:ind w:firstLineChars="186" w:firstLine="446"/>
        <w:rPr>
          <w:rFonts w:ascii="Arial" w:hAnsi="Arial" w:cs="Arial"/>
          <w:color w:val="333333"/>
          <w:szCs w:val="21"/>
          <w:shd w:val="clear" w:color="auto" w:fill="FFFFFF"/>
        </w:rPr>
      </w:pPr>
      <w:r>
        <w:rPr>
          <w:rFonts w:hint="eastAsia"/>
          <w:sz w:val="24"/>
        </w:rPr>
        <w:t>近些年来，SLAM的发展更多的开始和机器人领域相结合，</w:t>
      </w:r>
      <w:r>
        <w:rPr>
          <w:rFonts w:ascii="Arial" w:hAnsi="Arial" w:cs="Arial"/>
          <w:color w:val="333333"/>
          <w:szCs w:val="21"/>
          <w:shd w:val="clear" w:color="auto" w:fill="FFFFFF"/>
        </w:rPr>
        <w:t>Durrant-Whyte</w:t>
      </w:r>
      <w:r>
        <w:rPr>
          <w:rFonts w:ascii="Arial" w:hAnsi="Arial" w:cs="Arial"/>
          <w:color w:val="333333"/>
          <w:szCs w:val="21"/>
          <w:shd w:val="clear" w:color="auto" w:fill="FFFFFF"/>
        </w:rPr>
        <w:t>和</w:t>
      </w:r>
      <w:r>
        <w:rPr>
          <w:rFonts w:ascii="Arial" w:hAnsi="Arial" w:cs="Arial"/>
          <w:color w:val="333333"/>
          <w:szCs w:val="21"/>
          <w:shd w:val="clear" w:color="auto" w:fill="FFFFFF"/>
        </w:rPr>
        <w:t>Bailey</w:t>
      </w:r>
      <w:r>
        <w:rPr>
          <w:rFonts w:ascii="Arial" w:hAnsi="Arial" w:cs="Arial" w:hint="eastAsia"/>
          <w:color w:val="333333"/>
          <w:szCs w:val="21"/>
          <w:shd w:val="clear" w:color="auto" w:fill="FFFFFF"/>
        </w:rPr>
        <w:t>首先对前</w:t>
      </w:r>
      <w:r>
        <w:rPr>
          <w:rFonts w:ascii="Arial" w:hAnsi="Arial" w:cs="Arial" w:hint="eastAsia"/>
          <w:color w:val="333333"/>
          <w:szCs w:val="21"/>
          <w:shd w:val="clear" w:color="auto" w:fill="FFFFFF"/>
        </w:rPr>
        <w:t>2</w:t>
      </w:r>
      <w:r>
        <w:rPr>
          <w:rFonts w:ascii="Arial" w:hAnsi="Arial" w:cs="Arial"/>
          <w:color w:val="333333"/>
          <w:szCs w:val="21"/>
          <w:shd w:val="clear" w:color="auto" w:fill="FFFFFF"/>
        </w:rPr>
        <w:t>0</w:t>
      </w:r>
      <w:r>
        <w:rPr>
          <w:rFonts w:ascii="Arial" w:hAnsi="Arial" w:cs="Arial" w:hint="eastAsia"/>
          <w:color w:val="333333"/>
          <w:szCs w:val="21"/>
          <w:shd w:val="clear" w:color="auto" w:fill="FFFFFF"/>
        </w:rPr>
        <w:t>年里</w:t>
      </w:r>
      <w:r>
        <w:rPr>
          <w:rFonts w:ascii="Arial" w:hAnsi="Arial" w:cs="Arial" w:hint="eastAsia"/>
          <w:color w:val="333333"/>
          <w:szCs w:val="21"/>
          <w:shd w:val="clear" w:color="auto" w:fill="FFFFFF"/>
        </w:rPr>
        <w:t>SLAM</w:t>
      </w:r>
      <w:r>
        <w:rPr>
          <w:rFonts w:ascii="Arial" w:hAnsi="Arial" w:cs="Arial" w:hint="eastAsia"/>
          <w:color w:val="333333"/>
          <w:szCs w:val="21"/>
          <w:shd w:val="clear" w:color="auto" w:fill="FFFFFF"/>
        </w:rPr>
        <w:t>的发展做出了详细的历史回顾。</w:t>
      </w:r>
    </w:p>
    <w:p w:rsidR="00731038" w:rsidRDefault="000C650D" w:rsidP="00731038">
      <w:pPr>
        <w:spacing w:before="120"/>
        <w:ind w:firstLineChars="186" w:firstLine="391"/>
        <w:rPr>
          <w:sz w:val="24"/>
        </w:rPr>
      </w:pPr>
      <w:r>
        <w:rPr>
          <w:rFonts w:ascii="Arial" w:hAnsi="Arial" w:cs="Arial"/>
          <w:color w:val="333333"/>
          <w:szCs w:val="21"/>
          <w:shd w:val="clear" w:color="auto" w:fill="FFFFFF"/>
        </w:rPr>
        <w:t>在两次调查</w:t>
      </w:r>
      <w:r>
        <w:rPr>
          <w:rFonts w:ascii="Arial" w:hAnsi="Arial" w:cs="Arial"/>
          <w:color w:val="333333"/>
          <w:szCs w:val="21"/>
          <w:shd w:val="clear" w:color="auto" w:fill="FFFFFF"/>
        </w:rPr>
        <w:t>[8]</w:t>
      </w:r>
      <w:r>
        <w:rPr>
          <w:rFonts w:ascii="Arial" w:hAnsi="Arial" w:cs="Arial"/>
          <w:color w:val="333333"/>
          <w:szCs w:val="21"/>
          <w:shd w:val="clear" w:color="auto" w:fill="FFFFFF"/>
        </w:rPr>
        <w:t>中对</w:t>
      </w:r>
      <w:r>
        <w:rPr>
          <w:rFonts w:ascii="Arial" w:hAnsi="Arial" w:cs="Arial"/>
          <w:color w:val="333333"/>
          <w:szCs w:val="21"/>
          <w:shd w:val="clear" w:color="auto" w:fill="FFFFFF"/>
        </w:rPr>
        <w:t>SLAM</w:t>
      </w:r>
      <w:r>
        <w:rPr>
          <w:rFonts w:ascii="Arial" w:hAnsi="Arial" w:cs="Arial"/>
          <w:color w:val="333333"/>
          <w:szCs w:val="21"/>
          <w:shd w:val="clear" w:color="auto" w:fill="FFFFFF"/>
        </w:rPr>
        <w:t>问题的前</w:t>
      </w:r>
      <w:r>
        <w:rPr>
          <w:rFonts w:ascii="Arial" w:hAnsi="Arial" w:cs="Arial"/>
          <w:color w:val="333333"/>
          <w:szCs w:val="21"/>
          <w:shd w:val="clear" w:color="auto" w:fill="FFFFFF"/>
        </w:rPr>
        <w:t>20</w:t>
      </w:r>
      <w:r>
        <w:rPr>
          <w:rFonts w:ascii="Arial" w:hAnsi="Arial" w:cs="Arial"/>
          <w:color w:val="333333"/>
          <w:szCs w:val="21"/>
          <w:shd w:val="clear" w:color="auto" w:fill="FFFFFF"/>
        </w:rPr>
        <w:t>年进行了详尽的历史回顾</w:t>
      </w:r>
      <w:r>
        <w:rPr>
          <w:rFonts w:ascii="Arial" w:hAnsi="Arial" w:cs="Arial"/>
          <w:color w:val="333333"/>
          <w:szCs w:val="21"/>
          <w:shd w:val="clear" w:color="auto" w:fill="FFFFFF"/>
        </w:rPr>
        <w:t>[70]</w:t>
      </w:r>
      <w:r>
        <w:rPr>
          <w:rFonts w:ascii="Arial" w:hAnsi="Arial" w:cs="Arial"/>
          <w:color w:val="333333"/>
          <w:szCs w:val="21"/>
          <w:shd w:val="clear" w:color="auto" w:fill="FFFFFF"/>
        </w:rPr>
        <w:t>。这些主要包括我们所说的古典时代</w:t>
      </w:r>
      <w:r>
        <w:rPr>
          <w:rFonts w:ascii="Arial" w:hAnsi="Arial" w:cs="Arial"/>
          <w:color w:val="333333"/>
          <w:szCs w:val="21"/>
          <w:shd w:val="clear" w:color="auto" w:fill="FFFFFF"/>
        </w:rPr>
        <w:t>(1986-2004);</w:t>
      </w:r>
      <w:r>
        <w:rPr>
          <w:rFonts w:ascii="Arial" w:hAnsi="Arial" w:cs="Arial"/>
          <w:color w:val="333333"/>
          <w:szCs w:val="21"/>
          <w:shd w:val="clear" w:color="auto" w:fill="FFFFFF"/>
        </w:rPr>
        <w:t>在经典时代，</w:t>
      </w:r>
      <w:r>
        <w:rPr>
          <w:rFonts w:ascii="Arial" w:hAnsi="Arial" w:cs="Arial"/>
          <w:color w:val="333333"/>
          <w:szCs w:val="21"/>
          <w:shd w:val="clear" w:color="auto" w:fill="FFFFFF"/>
        </w:rPr>
        <w:t>SLAM</w:t>
      </w:r>
      <w:r>
        <w:rPr>
          <w:rFonts w:ascii="Arial" w:hAnsi="Arial" w:cs="Arial"/>
          <w:color w:val="333333"/>
          <w:szCs w:val="21"/>
          <w:shd w:val="clear" w:color="auto" w:fill="FFFFFF"/>
        </w:rPr>
        <w:t>引入了主要的概率公式，包括基于扩展卡尔曼滤波器</w:t>
      </w:r>
      <w:r>
        <w:rPr>
          <w:rFonts w:ascii="Arial" w:hAnsi="Arial" w:cs="Arial"/>
          <w:color w:val="333333"/>
          <w:szCs w:val="21"/>
          <w:shd w:val="clear" w:color="auto" w:fill="FFFFFF"/>
        </w:rPr>
        <w:t>(EKF)</w:t>
      </w:r>
      <w:r>
        <w:rPr>
          <w:rFonts w:ascii="Arial" w:hAnsi="Arial" w:cs="Arial"/>
          <w:color w:val="333333"/>
          <w:szCs w:val="21"/>
          <w:shd w:val="clear" w:color="auto" w:fill="FFFFFF"/>
        </w:rPr>
        <w:t>、</w:t>
      </w:r>
      <w:r>
        <w:rPr>
          <w:rFonts w:ascii="Arial" w:hAnsi="Arial" w:cs="Arial"/>
          <w:color w:val="333333"/>
          <w:szCs w:val="21"/>
          <w:shd w:val="clear" w:color="auto" w:fill="FFFFFF"/>
        </w:rPr>
        <w:t>Rao-Blackwellized</w:t>
      </w:r>
      <w:r>
        <w:rPr>
          <w:rFonts w:ascii="Arial" w:hAnsi="Arial" w:cs="Arial"/>
          <w:color w:val="333333"/>
          <w:szCs w:val="21"/>
          <w:shd w:val="clear" w:color="auto" w:fill="FFFFFF"/>
        </w:rPr>
        <w:t>粒子滤波器和最大似然估计的方法</w:t>
      </w:r>
      <w:r>
        <w:rPr>
          <w:rFonts w:ascii="Arial" w:hAnsi="Arial" w:cs="Arial"/>
          <w:color w:val="333333"/>
          <w:szCs w:val="21"/>
          <w:shd w:val="clear" w:color="auto" w:fill="FFFFFF"/>
        </w:rPr>
        <w:t>;</w:t>
      </w:r>
      <w:r>
        <w:rPr>
          <w:rFonts w:ascii="Arial" w:hAnsi="Arial" w:cs="Arial"/>
          <w:color w:val="333333"/>
          <w:szCs w:val="21"/>
          <w:shd w:val="clear" w:color="auto" w:fill="FFFFFF"/>
        </w:rPr>
        <w:t>此外，它还描述了与效率和健壮数据关联相关的基本挑战。另外两篇优秀的参考文献描述了古典时代的三种主要的</w:t>
      </w:r>
      <w:r>
        <w:rPr>
          <w:rFonts w:ascii="Arial" w:hAnsi="Arial" w:cs="Arial"/>
          <w:color w:val="333333"/>
          <w:szCs w:val="21"/>
          <w:shd w:val="clear" w:color="auto" w:fill="FFFFFF"/>
        </w:rPr>
        <w:t>SLAM</w:t>
      </w:r>
      <w:r>
        <w:rPr>
          <w:rFonts w:ascii="Arial" w:hAnsi="Arial" w:cs="Arial"/>
          <w:color w:val="333333"/>
          <w:szCs w:val="21"/>
          <w:shd w:val="clear" w:color="auto" w:fill="FFFFFF"/>
        </w:rPr>
        <w:t>公式，分别是</w:t>
      </w:r>
      <w:r>
        <w:rPr>
          <w:rFonts w:ascii="Arial" w:hAnsi="Arial" w:cs="Arial"/>
          <w:color w:val="333333"/>
          <w:szCs w:val="21"/>
          <w:shd w:val="clear" w:color="auto" w:fill="FFFFFF"/>
        </w:rPr>
        <w:t>Thrun, Burgard, and Fox[240]</w:t>
      </w:r>
      <w:r>
        <w:rPr>
          <w:rFonts w:ascii="Arial" w:hAnsi="Arial" w:cs="Arial"/>
          <w:color w:val="333333"/>
          <w:szCs w:val="21"/>
          <w:shd w:val="clear" w:color="auto" w:fill="FFFFFF"/>
        </w:rPr>
        <w:t>和</w:t>
      </w:r>
      <w:r>
        <w:rPr>
          <w:rFonts w:ascii="Arial" w:hAnsi="Arial" w:cs="Arial"/>
          <w:color w:val="333333"/>
          <w:szCs w:val="21"/>
          <w:shd w:val="clear" w:color="auto" w:fill="FFFFFF"/>
        </w:rPr>
        <w:t>Stachniss</w:t>
      </w:r>
      <w:r>
        <w:rPr>
          <w:rFonts w:ascii="Arial" w:hAnsi="Arial" w:cs="Arial"/>
          <w:color w:val="333333"/>
          <w:szCs w:val="21"/>
          <w:shd w:val="clear" w:color="auto" w:fill="FFFFFF"/>
        </w:rPr>
        <w:t>等人的章节</w:t>
      </w:r>
      <w:r>
        <w:rPr>
          <w:rFonts w:ascii="Arial" w:hAnsi="Arial" w:cs="Arial"/>
          <w:color w:val="333333"/>
          <w:szCs w:val="21"/>
          <w:shd w:val="clear" w:color="auto" w:fill="FFFFFF"/>
        </w:rPr>
        <w:t>[234,Ch. 46]</w:t>
      </w:r>
      <w:r>
        <w:rPr>
          <w:rFonts w:ascii="Arial" w:hAnsi="Arial" w:cs="Arial"/>
          <w:color w:val="333333"/>
          <w:szCs w:val="21"/>
          <w:shd w:val="clear" w:color="auto" w:fill="FFFFFF"/>
        </w:rPr>
        <w:t>。接下来的阶段我们称之为算法分析时代</w:t>
      </w:r>
      <w:r>
        <w:rPr>
          <w:rFonts w:ascii="Arial" w:hAnsi="Arial" w:cs="Arial"/>
          <w:color w:val="333333"/>
          <w:szCs w:val="21"/>
          <w:shd w:val="clear" w:color="auto" w:fill="FFFFFF"/>
        </w:rPr>
        <w:t>(2004-2015)</w:t>
      </w:r>
      <w:r>
        <w:rPr>
          <w:rFonts w:ascii="Arial" w:hAnsi="Arial" w:cs="Arial"/>
          <w:color w:val="333333"/>
          <w:szCs w:val="21"/>
          <w:shd w:val="clear" w:color="auto" w:fill="FFFFFF"/>
        </w:rPr>
        <w:t>，在</w:t>
      </w:r>
      <w:r>
        <w:rPr>
          <w:rFonts w:ascii="Arial" w:hAnsi="Arial" w:cs="Arial"/>
          <w:color w:val="333333"/>
          <w:szCs w:val="21"/>
          <w:shd w:val="clear" w:color="auto" w:fill="FFFFFF"/>
        </w:rPr>
        <w:t>[65]</w:t>
      </w:r>
      <w:r>
        <w:rPr>
          <w:rFonts w:ascii="Arial" w:hAnsi="Arial" w:cs="Arial"/>
          <w:color w:val="333333"/>
          <w:szCs w:val="21"/>
          <w:shd w:val="clear" w:color="auto" w:fill="FFFFFF"/>
        </w:rPr>
        <w:t>中，</w:t>
      </w:r>
      <w:r>
        <w:rPr>
          <w:rFonts w:ascii="Arial" w:hAnsi="Arial" w:cs="Arial"/>
          <w:color w:val="333333"/>
          <w:szCs w:val="21"/>
          <w:shd w:val="clear" w:color="auto" w:fill="FFFFFF"/>
        </w:rPr>
        <w:t>Dissanayake</w:t>
      </w:r>
      <w:r>
        <w:rPr>
          <w:rFonts w:ascii="Arial" w:hAnsi="Arial" w:cs="Arial"/>
          <w:color w:val="333333"/>
          <w:szCs w:val="21"/>
          <w:shd w:val="clear" w:color="auto" w:fill="FFFFFF"/>
        </w:rPr>
        <w:t>等人对此进行了部分阐述。算法分析阶段研究了</w:t>
      </w:r>
      <w:r>
        <w:rPr>
          <w:rFonts w:ascii="Arial" w:hAnsi="Arial" w:cs="Arial"/>
          <w:color w:val="333333"/>
          <w:szCs w:val="21"/>
          <w:shd w:val="clear" w:color="auto" w:fill="FFFFFF"/>
        </w:rPr>
        <w:t>SLAM</w:t>
      </w:r>
      <w:r>
        <w:rPr>
          <w:rFonts w:ascii="Arial" w:hAnsi="Arial" w:cs="Arial"/>
          <w:color w:val="333333"/>
          <w:szCs w:val="21"/>
          <w:shd w:val="clear" w:color="auto" w:fill="FFFFFF"/>
        </w:rPr>
        <w:t>的基本性质，包括可观测性、收敛性和一致性。在此期间，稀疏性对于高效的</w:t>
      </w:r>
      <w:r>
        <w:rPr>
          <w:rFonts w:ascii="Arial" w:hAnsi="Arial" w:cs="Arial"/>
          <w:color w:val="333333"/>
          <w:szCs w:val="21"/>
          <w:shd w:val="clear" w:color="auto" w:fill="FFFFFF"/>
        </w:rPr>
        <w:t>SLAM</w:t>
      </w:r>
      <w:r>
        <w:rPr>
          <w:rFonts w:ascii="Arial" w:hAnsi="Arial" w:cs="Arial"/>
          <w:color w:val="333333"/>
          <w:szCs w:val="21"/>
          <w:shd w:val="clear" w:color="auto" w:fill="FFFFFF"/>
        </w:rPr>
        <w:t>求解器的关键作用也得到了理解，并开</w:t>
      </w:r>
      <w:r>
        <w:rPr>
          <w:rFonts w:ascii="Arial" w:hAnsi="Arial" w:cs="Arial"/>
          <w:color w:val="333333"/>
          <w:szCs w:val="21"/>
          <w:shd w:val="clear" w:color="auto" w:fill="FFFFFF"/>
        </w:rPr>
        <w:lastRenderedPageBreak/>
        <w:t>发了主要的开源</w:t>
      </w:r>
      <w:r>
        <w:rPr>
          <w:rFonts w:ascii="Arial" w:hAnsi="Arial" w:cs="Arial"/>
          <w:color w:val="333333"/>
          <w:szCs w:val="21"/>
          <w:shd w:val="clear" w:color="auto" w:fill="FFFFFF"/>
        </w:rPr>
        <w:t>SLAM</w:t>
      </w:r>
      <w:r>
        <w:rPr>
          <w:rFonts w:ascii="Arial" w:hAnsi="Arial" w:cs="Arial"/>
          <w:color w:val="333333"/>
          <w:szCs w:val="21"/>
          <w:shd w:val="clear" w:color="auto" w:fill="FFFFFF"/>
        </w:rPr>
        <w:t>库</w:t>
      </w:r>
      <w:r w:rsidR="00731038">
        <w:rPr>
          <w:rFonts w:hint="eastAsia"/>
          <w:sz w:val="24"/>
        </w:rPr>
        <w:t>如表所示，回顾了近些年来SLAM领域的发展情况。</w:t>
      </w:r>
    </w:p>
    <w:p w:rsidR="00731038" w:rsidRPr="00731038" w:rsidRDefault="00731038" w:rsidP="00731038">
      <w:pPr>
        <w:spacing w:before="120"/>
        <w:ind w:firstLineChars="186" w:firstLine="446"/>
        <w:rPr>
          <w:sz w:val="24"/>
        </w:rPr>
      </w:pPr>
      <w:r w:rsidRPr="00731038">
        <w:rPr>
          <w:rFonts w:hint="eastAsia"/>
          <w:sz w:val="24"/>
        </w:rPr>
        <w:t>应用到目标跟踪领域，单纯点云集还是无法满足要求，因此需要将点云数据语义化，Reiger使用关系树的方法实现物体的语义识别[</w:t>
      </w:r>
      <w:r w:rsidRPr="00731038">
        <w:rPr>
          <w:sz w:val="24"/>
        </w:rPr>
        <w:t>7</w:t>
      </w:r>
      <w:r w:rsidRPr="00731038">
        <w:rPr>
          <w:rFonts w:hint="eastAsia"/>
          <w:sz w:val="24"/>
        </w:rPr>
        <w:t>]，这项技术对于目标跟踪是很重要的；之后Sarkar在Reiger的研究基础上结合FastSLAM的方法，使得识别速度更快，鲁棒性更强[</w:t>
      </w:r>
      <w:r w:rsidRPr="00731038">
        <w:rPr>
          <w:sz w:val="24"/>
        </w:rPr>
        <w:t>8</w:t>
      </w:r>
      <w:r w:rsidRPr="00731038">
        <w:rPr>
          <w:rFonts w:hint="eastAsia"/>
          <w:sz w:val="24"/>
        </w:rPr>
        <w:t>]；Zhang, G等人使用基于线条的SLAM算法[</w:t>
      </w:r>
      <w:r w:rsidRPr="00731038">
        <w:rPr>
          <w:sz w:val="24"/>
        </w:rPr>
        <w:t>9</w:t>
      </w:r>
      <w:r w:rsidRPr="00731038">
        <w:rPr>
          <w:rFonts w:hint="eastAsia"/>
          <w:sz w:val="24"/>
        </w:rPr>
        <w:t>]提高物体识别的准确率，该方法能够对物体的边沿与轮廓进行稳定的识别。</w:t>
      </w:r>
    </w:p>
    <w:p w:rsidR="00581918" w:rsidRPr="00731038" w:rsidRDefault="00581918" w:rsidP="00581918">
      <w:pPr>
        <w:ind w:firstLine="420"/>
        <w:jc w:val="left"/>
        <w:rPr>
          <w:sz w:val="24"/>
        </w:rPr>
      </w:pPr>
    </w:p>
    <w:p w:rsidR="00581918" w:rsidRPr="00D66D21" w:rsidRDefault="00581918" w:rsidP="00581918">
      <w:pPr>
        <w:pStyle w:val="2"/>
        <w:rPr>
          <w:sz w:val="40"/>
        </w:rPr>
      </w:pPr>
      <w:r>
        <w:rPr>
          <w:sz w:val="40"/>
        </w:rPr>
        <w:t>1</w:t>
      </w:r>
      <w:r w:rsidRPr="00DA0A8D">
        <w:rPr>
          <w:rFonts w:hint="eastAsia"/>
          <w:sz w:val="40"/>
        </w:rPr>
        <w:t>.</w:t>
      </w:r>
      <w:r>
        <w:rPr>
          <w:sz w:val="40"/>
        </w:rPr>
        <w:t xml:space="preserve">2.2 </w:t>
      </w:r>
      <w:r>
        <w:rPr>
          <w:rFonts w:hint="eastAsia"/>
          <w:sz w:val="40"/>
        </w:rPr>
        <w:t>三维重建的研究现状</w:t>
      </w:r>
    </w:p>
    <w:p w:rsidR="00581918" w:rsidRP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2.3 </w:t>
      </w:r>
      <w:r>
        <w:rPr>
          <w:rFonts w:hint="eastAsia"/>
          <w:sz w:val="40"/>
        </w:rPr>
        <w:t>基于视觉体积测算的研究现状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2.4 </w:t>
      </w:r>
      <w:r>
        <w:rPr>
          <w:rFonts w:hint="eastAsia"/>
          <w:sz w:val="40"/>
        </w:rPr>
        <w:t>语义结构化地图的研究现状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581918" w:rsidRDefault="00581918" w:rsidP="00581918">
      <w:pPr>
        <w:ind w:firstLine="420"/>
        <w:jc w:val="left"/>
        <w:rPr>
          <w:sz w:val="24"/>
        </w:rPr>
      </w:pPr>
    </w:p>
    <w:p w:rsidR="00581918" w:rsidRDefault="00581918" w:rsidP="00581918">
      <w:pPr>
        <w:pStyle w:val="1"/>
        <w:jc w:val="left"/>
        <w:rPr>
          <w:sz w:val="52"/>
        </w:rPr>
      </w:pPr>
      <w:r w:rsidRPr="00DA0A8D">
        <w:rPr>
          <w:rFonts w:hint="eastAsia"/>
          <w:sz w:val="52"/>
        </w:rPr>
        <w:t>1</w:t>
      </w:r>
      <w:r>
        <w:rPr>
          <w:sz w:val="52"/>
        </w:rPr>
        <w:t>.3</w:t>
      </w:r>
      <w:r>
        <w:rPr>
          <w:rFonts w:hint="eastAsia"/>
          <w:sz w:val="52"/>
        </w:rPr>
        <w:t>待解决问题</w:t>
      </w:r>
    </w:p>
    <w:p w:rsidR="007C2340" w:rsidRDefault="007C2340" w:rsidP="007C2340">
      <w:pPr>
        <w:ind w:firstLine="420"/>
        <w:rPr>
          <w:color w:val="FF0000"/>
          <w:sz w:val="24"/>
        </w:rPr>
      </w:pPr>
      <w:r w:rsidRPr="007C2340">
        <w:rPr>
          <w:rFonts w:hint="eastAsia"/>
          <w:color w:val="FF0000"/>
          <w:sz w:val="24"/>
        </w:rPr>
        <w:t>当前基于无人机自主飞行采集图像数据进行三维重建以及体积测量的方案</w:t>
      </w:r>
      <w:r w:rsidR="00E330DD">
        <w:rPr>
          <w:rFonts w:hint="eastAsia"/>
          <w:color w:val="FF0000"/>
          <w:sz w:val="24"/>
        </w:rPr>
        <w:t>还存在很多的待解决问题，如：</w:t>
      </w:r>
    </w:p>
    <w:p w:rsidR="00E330DD" w:rsidRPr="00E330DD" w:rsidRDefault="00E330DD" w:rsidP="00E330DD">
      <w:pPr>
        <w:pStyle w:val="a8"/>
        <w:numPr>
          <w:ilvl w:val="0"/>
          <w:numId w:val="1"/>
        </w:numPr>
        <w:ind w:firstLineChars="0"/>
        <w:rPr>
          <w:color w:val="FF0000"/>
          <w:sz w:val="24"/>
        </w:rPr>
      </w:pPr>
      <w:r w:rsidRPr="00E330DD">
        <w:rPr>
          <w:rFonts w:hint="eastAsia"/>
          <w:color w:val="FF0000"/>
          <w:sz w:val="24"/>
        </w:rPr>
        <w:t>无人机在完全封闭环境中依靠纯视觉进行定位和建图，难以获取高精</w:t>
      </w:r>
      <w:r w:rsidRPr="00E330DD">
        <w:rPr>
          <w:rFonts w:hint="eastAsia"/>
          <w:color w:val="FF0000"/>
          <w:sz w:val="24"/>
        </w:rPr>
        <w:lastRenderedPageBreak/>
        <w:t>度的飞行位姿和地图信息。</w:t>
      </w:r>
    </w:p>
    <w:p w:rsidR="00E330DD" w:rsidRDefault="00E330DD" w:rsidP="00E330DD">
      <w:pPr>
        <w:pStyle w:val="a8"/>
        <w:numPr>
          <w:ilvl w:val="0"/>
          <w:numId w:val="1"/>
        </w:numPr>
        <w:ind w:firstLineChars="0"/>
        <w:rPr>
          <w:color w:val="FF0000"/>
          <w:sz w:val="24"/>
        </w:rPr>
      </w:pPr>
      <w:r>
        <w:rPr>
          <w:rFonts w:hint="eastAsia"/>
          <w:color w:val="FF0000"/>
          <w:sz w:val="24"/>
        </w:rPr>
        <w:t>基于三维重建算法对场景进行三维重建时，面临整个流程耗时长，输出点云噪音点大，需要对传统三维重建进行提升，以获取高精度强鲁棒性的大尺度地图。</w:t>
      </w:r>
    </w:p>
    <w:p w:rsidR="00E330DD" w:rsidRPr="00E330DD" w:rsidRDefault="00E330DD" w:rsidP="00E330DD">
      <w:pPr>
        <w:pStyle w:val="a8"/>
        <w:numPr>
          <w:ilvl w:val="0"/>
          <w:numId w:val="1"/>
        </w:numPr>
        <w:ind w:firstLineChars="0"/>
        <w:rPr>
          <w:color w:val="FF0000"/>
          <w:sz w:val="24"/>
        </w:rPr>
      </w:pPr>
      <w:r>
        <w:rPr>
          <w:rFonts w:hint="eastAsia"/>
          <w:color w:val="FF0000"/>
          <w:sz w:val="24"/>
        </w:rPr>
        <w:t>基于三维点云的体积测算，点云中缺少水平面信息，尺度信息，导致无法直接获取到体积真值。</w:t>
      </w:r>
    </w:p>
    <w:p w:rsidR="007C2340" w:rsidRPr="00E330DD" w:rsidRDefault="007C2340" w:rsidP="007C2340"/>
    <w:p w:rsidR="007C2340" w:rsidRDefault="007C2340" w:rsidP="007C2340"/>
    <w:p w:rsidR="007C2340" w:rsidRDefault="007C2340" w:rsidP="007C2340"/>
    <w:p w:rsidR="007C2340" w:rsidRPr="007C2340" w:rsidRDefault="007C2340" w:rsidP="007C2340"/>
    <w:p w:rsidR="00581918" w:rsidRPr="00DA0A8D" w:rsidRDefault="00581918" w:rsidP="00581918">
      <w:pPr>
        <w:pStyle w:val="1"/>
        <w:jc w:val="left"/>
        <w:rPr>
          <w:sz w:val="52"/>
        </w:rPr>
      </w:pPr>
      <w:r w:rsidRPr="00DA0A8D">
        <w:rPr>
          <w:rFonts w:hint="eastAsia"/>
          <w:sz w:val="52"/>
        </w:rPr>
        <w:t>1</w:t>
      </w:r>
      <w:r>
        <w:rPr>
          <w:sz w:val="52"/>
        </w:rPr>
        <w:t>.4</w:t>
      </w:r>
      <w:r>
        <w:rPr>
          <w:rFonts w:hint="eastAsia"/>
          <w:sz w:val="52"/>
        </w:rPr>
        <w:t>主要研究内容和技术路线</w:t>
      </w:r>
    </w:p>
    <w:p w:rsidR="007A0029" w:rsidRDefault="00581918" w:rsidP="0073103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sidR="00DC40C6">
        <w:rPr>
          <w:rFonts w:hint="eastAsia"/>
          <w:sz w:val="40"/>
        </w:rPr>
        <w:t>研究内容</w:t>
      </w:r>
    </w:p>
    <w:p w:rsidR="00DC40C6" w:rsidRDefault="00DC40C6" w:rsidP="00DC40C6">
      <w:pPr>
        <w:spacing w:before="120"/>
        <w:ind w:firstLineChars="100" w:firstLine="240"/>
        <w:rPr>
          <w:sz w:val="24"/>
        </w:rPr>
      </w:pPr>
      <w:bookmarkStart w:id="0" w:name="OLE_LINK1"/>
      <w:bookmarkStart w:id="1" w:name="OLE_LINK2"/>
      <w:bookmarkStart w:id="2" w:name="_GoBack"/>
      <w:r>
        <w:rPr>
          <w:rFonts w:hint="eastAsia"/>
          <w:sz w:val="24"/>
        </w:rPr>
        <w:t>本文将针对目前无人机在无GPS的密闭环境中进行自主飞行存在的问题，采用计算机视觉的方式建立一套稳定，高精度的无人机自主定位系统，并对采集到的图像作为输入开发出一套能够生产高精度，强鲁棒的三维重建系统。针对获取到的三维点云，提出估计尺度，确定水平面的方法以获取感兴趣区域的堆体体积本文将针对上述功能开发出一套完整、全自动化的系统。</w:t>
      </w:r>
    </w:p>
    <w:p w:rsidR="00DC40C6" w:rsidRDefault="00DC40C6" w:rsidP="00DC40C6">
      <w:pPr>
        <w:spacing w:before="120"/>
        <w:rPr>
          <w:sz w:val="24"/>
        </w:rPr>
      </w:pPr>
      <w:r>
        <w:rPr>
          <w:sz w:val="24"/>
        </w:rPr>
        <w:tab/>
      </w:r>
      <w:r>
        <w:rPr>
          <w:rFonts w:hint="eastAsia"/>
          <w:sz w:val="24"/>
        </w:rPr>
        <w:t>所研究系统将得到以下指标：</w:t>
      </w:r>
    </w:p>
    <w:p w:rsidR="00892848" w:rsidRDefault="00892848" w:rsidP="00892848">
      <w:pPr>
        <w:pStyle w:val="a8"/>
        <w:numPr>
          <w:ilvl w:val="0"/>
          <w:numId w:val="2"/>
        </w:numPr>
        <w:spacing w:before="120"/>
        <w:ind w:firstLineChars="0"/>
        <w:rPr>
          <w:sz w:val="24"/>
        </w:rPr>
      </w:pPr>
      <w:r>
        <w:rPr>
          <w:rFonts w:hint="eastAsia"/>
          <w:sz w:val="24"/>
        </w:rPr>
        <w:t>建立一套无人机自动定位凶系统，使得无人机自主定位结果</w:t>
      </w:r>
      <w:r w:rsidRPr="00892848">
        <w:rPr>
          <w:rFonts w:hint="eastAsia"/>
          <w:sz w:val="24"/>
        </w:rPr>
        <w:t>与真实GPS定位数值误差在0</w:t>
      </w:r>
      <w:r w:rsidRPr="00892848">
        <w:rPr>
          <w:sz w:val="24"/>
        </w:rPr>
        <w:t>.5</w:t>
      </w:r>
      <w:r w:rsidRPr="00892848">
        <w:rPr>
          <w:rFonts w:hint="eastAsia"/>
          <w:sz w:val="24"/>
        </w:rPr>
        <w:t>米以内，位置差距在</w:t>
      </w:r>
      <w:r w:rsidRPr="00892848">
        <w:rPr>
          <w:sz w:val="24"/>
        </w:rPr>
        <w:t>2</w:t>
      </w:r>
      <w:r w:rsidRPr="00892848">
        <w:rPr>
          <w:rFonts w:hint="eastAsia"/>
          <w:sz w:val="24"/>
        </w:rPr>
        <w:t>%之内。</w:t>
      </w:r>
    </w:p>
    <w:p w:rsidR="00892848" w:rsidRPr="00892848" w:rsidRDefault="00892848" w:rsidP="00892848">
      <w:pPr>
        <w:pStyle w:val="a8"/>
        <w:numPr>
          <w:ilvl w:val="0"/>
          <w:numId w:val="2"/>
        </w:numPr>
        <w:spacing w:before="120"/>
        <w:ind w:firstLineChars="0"/>
        <w:rPr>
          <w:sz w:val="24"/>
        </w:rPr>
      </w:pPr>
      <w:r>
        <w:rPr>
          <w:rFonts w:hint="eastAsia"/>
        </w:rPr>
        <w:t>建立一套</w:t>
      </w:r>
      <w:r w:rsidRPr="008A718F">
        <w:rPr>
          <w:rFonts w:hint="eastAsia"/>
        </w:rPr>
        <w:t>基于视频流</w:t>
      </w:r>
      <w:r>
        <w:rPr>
          <w:rFonts w:hint="eastAsia"/>
        </w:rPr>
        <w:t>，并融合SLAM结果的</w:t>
      </w:r>
      <w:r w:rsidRPr="008A718F">
        <w:rPr>
          <w:rFonts w:hint="eastAsia"/>
        </w:rPr>
        <w:t>和高精度</w:t>
      </w:r>
      <w:r>
        <w:rPr>
          <w:rFonts w:hint="eastAsia"/>
        </w:rPr>
        <w:t>三维重建系统，能够针对各种室内外的大尺度建筑物场景实现三维重建，场景场</w:t>
      </w:r>
      <w:r w:rsidRPr="008A718F">
        <w:rPr>
          <w:rFonts w:hint="eastAsia"/>
        </w:rPr>
        <w:t>能将误差控制在20cm</w:t>
      </w:r>
      <w:r w:rsidRPr="008A718F">
        <w:rPr>
          <w:rFonts w:hint="eastAsia"/>
        </w:rPr>
        <w:lastRenderedPageBreak/>
        <w:t>以内</w:t>
      </w:r>
      <w:r>
        <w:rPr>
          <w:rFonts w:hint="eastAsia"/>
        </w:rPr>
        <w:t>。</w:t>
      </w:r>
    </w:p>
    <w:p w:rsidR="00DC40C6" w:rsidRDefault="00892848" w:rsidP="00892848">
      <w:pPr>
        <w:pStyle w:val="a8"/>
        <w:numPr>
          <w:ilvl w:val="0"/>
          <w:numId w:val="2"/>
        </w:numPr>
        <w:spacing w:before="120"/>
        <w:ind w:firstLineChars="0"/>
        <w:rPr>
          <w:sz w:val="24"/>
        </w:rPr>
      </w:pPr>
      <w:r>
        <w:rPr>
          <w:rFonts w:hint="eastAsia"/>
          <w:sz w:val="24"/>
        </w:rPr>
        <w:t>建立一套堆体体积自主测量系统，可以快速估计出点云的尺度，水平面方程与堆体体积，测量误差控制在2%之内。</w:t>
      </w:r>
    </w:p>
    <w:p w:rsidR="00892848" w:rsidRPr="00892848" w:rsidRDefault="00892848" w:rsidP="00892848">
      <w:pPr>
        <w:pStyle w:val="a8"/>
        <w:numPr>
          <w:ilvl w:val="0"/>
          <w:numId w:val="2"/>
        </w:numPr>
        <w:spacing w:before="120"/>
        <w:ind w:firstLineChars="0"/>
        <w:rPr>
          <w:sz w:val="24"/>
        </w:rPr>
      </w:pPr>
      <w:r w:rsidRPr="00892848">
        <w:rPr>
          <w:rFonts w:hint="eastAsia"/>
          <w:sz w:val="24"/>
        </w:rPr>
        <w:t>建立一套</w:t>
      </w:r>
      <w:r w:rsidRPr="00892848">
        <w:rPr>
          <w:rFonts w:hint="eastAsia"/>
          <w:color w:val="FF0000"/>
          <w:sz w:val="24"/>
        </w:rPr>
        <w:t>基于无人机自主飞行采集图像数据进行三维重建以及体积测量的</w:t>
      </w:r>
      <w:r>
        <w:rPr>
          <w:rFonts w:hint="eastAsia"/>
          <w:color w:val="FF0000"/>
          <w:sz w:val="24"/>
        </w:rPr>
        <w:t>完整</w:t>
      </w:r>
      <w:r w:rsidRPr="00892848">
        <w:rPr>
          <w:rFonts w:hint="eastAsia"/>
          <w:color w:val="FF0000"/>
          <w:sz w:val="24"/>
        </w:rPr>
        <w:t>方案</w:t>
      </w:r>
      <w:r>
        <w:rPr>
          <w:rFonts w:hint="eastAsia"/>
          <w:color w:val="FF0000"/>
          <w:sz w:val="24"/>
        </w:rPr>
        <w:t>，实现快速全自动的测量流程。</w:t>
      </w:r>
    </w:p>
    <w:bookmarkEnd w:id="0"/>
    <w:bookmarkEnd w:id="1"/>
    <w:bookmarkEnd w:id="2"/>
    <w:p w:rsidR="00892848" w:rsidRPr="00892848" w:rsidRDefault="00892848" w:rsidP="00892848">
      <w:pPr>
        <w:pStyle w:val="a8"/>
        <w:numPr>
          <w:ilvl w:val="0"/>
          <w:numId w:val="2"/>
        </w:numPr>
        <w:spacing w:before="120"/>
        <w:ind w:firstLineChars="0"/>
        <w:rPr>
          <w:rFonts w:hint="eastAsia"/>
          <w:sz w:val="24"/>
        </w:rPr>
      </w:pPr>
    </w:p>
    <w:sectPr w:rsidR="00892848" w:rsidRPr="00892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C48" w:rsidRDefault="00395C48" w:rsidP="00DF4C7B">
      <w:r>
        <w:separator/>
      </w:r>
    </w:p>
  </w:endnote>
  <w:endnote w:type="continuationSeparator" w:id="0">
    <w:p w:rsidR="00395C48" w:rsidRDefault="00395C48" w:rsidP="00DF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C48" w:rsidRDefault="00395C48" w:rsidP="00DF4C7B">
      <w:r>
        <w:separator/>
      </w:r>
    </w:p>
  </w:footnote>
  <w:footnote w:type="continuationSeparator" w:id="0">
    <w:p w:rsidR="00395C48" w:rsidRDefault="00395C48" w:rsidP="00DF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9B0"/>
    <w:multiLevelType w:val="hybridMultilevel"/>
    <w:tmpl w:val="B3DC719E"/>
    <w:lvl w:ilvl="0" w:tplc="35F8F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44F27"/>
    <w:multiLevelType w:val="hybridMultilevel"/>
    <w:tmpl w:val="E20442F0"/>
    <w:lvl w:ilvl="0" w:tplc="596AC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677DB"/>
    <w:rsid w:val="000C650D"/>
    <w:rsid w:val="00102B74"/>
    <w:rsid w:val="001058B5"/>
    <w:rsid w:val="00236E50"/>
    <w:rsid w:val="00240CB5"/>
    <w:rsid w:val="002459B2"/>
    <w:rsid w:val="00294559"/>
    <w:rsid w:val="002F0CDB"/>
    <w:rsid w:val="00303466"/>
    <w:rsid w:val="00395C48"/>
    <w:rsid w:val="003B5C09"/>
    <w:rsid w:val="00581918"/>
    <w:rsid w:val="005C4D7D"/>
    <w:rsid w:val="005E400E"/>
    <w:rsid w:val="00687D36"/>
    <w:rsid w:val="00731038"/>
    <w:rsid w:val="00767879"/>
    <w:rsid w:val="007A0029"/>
    <w:rsid w:val="007C2340"/>
    <w:rsid w:val="007C626D"/>
    <w:rsid w:val="00801081"/>
    <w:rsid w:val="00892848"/>
    <w:rsid w:val="008F5535"/>
    <w:rsid w:val="0093630B"/>
    <w:rsid w:val="009A1FCC"/>
    <w:rsid w:val="009C792F"/>
    <w:rsid w:val="009E5C1E"/>
    <w:rsid w:val="00A13FCF"/>
    <w:rsid w:val="00BC2C55"/>
    <w:rsid w:val="00C4455F"/>
    <w:rsid w:val="00C91D75"/>
    <w:rsid w:val="00D66D21"/>
    <w:rsid w:val="00DA0A8D"/>
    <w:rsid w:val="00DC40C6"/>
    <w:rsid w:val="00DF4C7B"/>
    <w:rsid w:val="00E07B35"/>
    <w:rsid w:val="00E330DD"/>
    <w:rsid w:val="00F0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A00B7"/>
  <w15:chartTrackingRefBased/>
  <w15:docId w15:val="{465462FF-E928-4049-9551-33CEFBF1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DF4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C7B"/>
    <w:rPr>
      <w:sz w:val="18"/>
      <w:szCs w:val="18"/>
    </w:rPr>
  </w:style>
  <w:style w:type="paragraph" w:styleId="a5">
    <w:name w:val="footer"/>
    <w:basedOn w:val="a"/>
    <w:link w:val="a6"/>
    <w:uiPriority w:val="99"/>
    <w:unhideWhenUsed/>
    <w:rsid w:val="00DF4C7B"/>
    <w:pPr>
      <w:tabs>
        <w:tab w:val="center" w:pos="4153"/>
        <w:tab w:val="right" w:pos="8306"/>
      </w:tabs>
      <w:snapToGrid w:val="0"/>
      <w:jc w:val="left"/>
    </w:pPr>
    <w:rPr>
      <w:sz w:val="18"/>
      <w:szCs w:val="18"/>
    </w:rPr>
  </w:style>
  <w:style w:type="character" w:customStyle="1" w:styleId="a6">
    <w:name w:val="页脚 字符"/>
    <w:basedOn w:val="a0"/>
    <w:link w:val="a5"/>
    <w:uiPriority w:val="99"/>
    <w:rsid w:val="00DF4C7B"/>
    <w:rPr>
      <w:sz w:val="18"/>
      <w:szCs w:val="18"/>
    </w:rPr>
  </w:style>
  <w:style w:type="paragraph" w:styleId="a7">
    <w:name w:val="caption"/>
    <w:aliases w:val="#図表番号IPSJ"/>
    <w:basedOn w:val="a"/>
    <w:next w:val="a"/>
    <w:unhideWhenUsed/>
    <w:qFormat/>
    <w:rsid w:val="00DF4C7B"/>
    <w:pPr>
      <w:spacing w:line="360" w:lineRule="auto"/>
    </w:pPr>
    <w:rPr>
      <w:rFonts w:asciiTheme="majorHAnsi" w:eastAsia="黑体" w:hAnsiTheme="majorHAnsi" w:cstheme="majorBidi"/>
      <w:sz w:val="20"/>
      <w:szCs w:val="20"/>
    </w:rPr>
  </w:style>
  <w:style w:type="paragraph" w:styleId="a8">
    <w:name w:val="List Paragraph"/>
    <w:basedOn w:val="a"/>
    <w:uiPriority w:val="34"/>
    <w:qFormat/>
    <w:rsid w:val="00E33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6857">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7</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cp:revision>
  <dcterms:created xsi:type="dcterms:W3CDTF">2019-10-24T13:36:00Z</dcterms:created>
  <dcterms:modified xsi:type="dcterms:W3CDTF">2019-11-23T07:08:00Z</dcterms:modified>
</cp:coreProperties>
</file>