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3C2" w:rsidRDefault="00A213C2" w:rsidP="00A213C2">
      <w:pPr>
        <w:spacing w:line="360" w:lineRule="auto"/>
        <w:jc w:val="center"/>
        <w:rPr>
          <w:rFonts w:ascii="宋体" w:hAnsi="宋体" w:hint="eastAsia"/>
        </w:rPr>
      </w:pPr>
      <w:r w:rsidRPr="00A213C2">
        <w:rPr>
          <w:rFonts w:ascii="宋体" w:hAnsi="宋体" w:hint="eastAsia"/>
          <w:b/>
          <w:bCs/>
          <w:sz w:val="28"/>
          <w:szCs w:val="28"/>
        </w:rPr>
        <w:t>一种面向单目三维重建</w:t>
      </w:r>
      <w:r>
        <w:rPr>
          <w:rFonts w:ascii="宋体" w:hAnsi="宋体" w:hint="eastAsia"/>
          <w:b/>
          <w:bCs/>
          <w:sz w:val="28"/>
          <w:szCs w:val="28"/>
        </w:rPr>
        <w:t>物体</w:t>
      </w:r>
      <w:r w:rsidRPr="00A213C2">
        <w:rPr>
          <w:rFonts w:ascii="宋体" w:hAnsi="宋体" w:hint="eastAsia"/>
          <w:b/>
          <w:bCs/>
          <w:sz w:val="28"/>
          <w:szCs w:val="28"/>
        </w:rPr>
        <w:t>体积测量的水平面确定方法</w:t>
      </w:r>
    </w:p>
    <w:p w:rsidR="00A213C2" w:rsidRDefault="00A213C2" w:rsidP="00A213C2">
      <w:pPr>
        <w:spacing w:line="360" w:lineRule="auto"/>
        <w:jc w:val="left"/>
        <w:rPr>
          <w:rFonts w:ascii="宋体" w:hAnsi="宋体" w:hint="eastAsia"/>
          <w:b/>
          <w:sz w:val="28"/>
          <w:szCs w:val="28"/>
        </w:rPr>
      </w:pPr>
      <w:r>
        <w:rPr>
          <w:rFonts w:ascii="宋体" w:hAnsi="宋体" w:hint="eastAsia"/>
          <w:b/>
          <w:sz w:val="28"/>
          <w:szCs w:val="28"/>
        </w:rPr>
        <w:t>技术领域</w:t>
      </w:r>
    </w:p>
    <w:p w:rsidR="00A213C2" w:rsidRDefault="00A213C2" w:rsidP="00A213C2">
      <w:pPr>
        <w:spacing w:line="360" w:lineRule="auto"/>
        <w:ind w:firstLineChars="200" w:firstLine="560"/>
        <w:jc w:val="left"/>
        <w:rPr>
          <w:rFonts w:ascii="宋体" w:hAnsi="宋体" w:hint="eastAsia"/>
          <w:sz w:val="28"/>
          <w:szCs w:val="28"/>
        </w:rPr>
      </w:pPr>
      <w:r>
        <w:rPr>
          <w:rFonts w:ascii="宋体" w:hAnsi="宋体" w:hint="eastAsia"/>
          <w:sz w:val="28"/>
          <w:szCs w:val="28"/>
        </w:rPr>
        <w:t>本发明涉及</w:t>
      </w:r>
      <w:r>
        <w:rPr>
          <w:rFonts w:ascii="宋体" w:hAnsi="宋体" w:hint="eastAsia"/>
          <w:sz w:val="28"/>
          <w:szCs w:val="28"/>
        </w:rPr>
        <w:t>三维重建领域，尤其涉及到物体三维重建水平面的解析方程的确定方法</w:t>
      </w:r>
      <w:r>
        <w:rPr>
          <w:rFonts w:ascii="宋体" w:hAnsi="宋体" w:hint="eastAsia"/>
          <w:sz w:val="28"/>
          <w:szCs w:val="28"/>
        </w:rPr>
        <w:t>。</w:t>
      </w:r>
    </w:p>
    <w:p w:rsidR="00A213C2" w:rsidRDefault="00A213C2" w:rsidP="00A213C2">
      <w:pPr>
        <w:spacing w:line="360" w:lineRule="auto"/>
        <w:jc w:val="left"/>
        <w:rPr>
          <w:rFonts w:ascii="宋体" w:hAnsi="宋体" w:hint="eastAsia"/>
          <w:b/>
          <w:sz w:val="28"/>
          <w:szCs w:val="28"/>
        </w:rPr>
      </w:pPr>
      <w:r>
        <w:rPr>
          <w:rFonts w:ascii="宋体" w:hAnsi="宋体" w:hint="eastAsia"/>
          <w:b/>
          <w:sz w:val="28"/>
          <w:szCs w:val="28"/>
        </w:rPr>
        <w:t>背景技术</w:t>
      </w:r>
    </w:p>
    <w:p w:rsidR="00A213C2" w:rsidRDefault="00106F34" w:rsidP="0099255D">
      <w:pPr>
        <w:spacing w:line="360" w:lineRule="auto"/>
        <w:ind w:firstLineChars="150" w:firstLine="420"/>
        <w:jc w:val="left"/>
        <w:rPr>
          <w:rFonts w:ascii="宋体" w:hAnsi="宋体" w:hint="eastAsia"/>
          <w:sz w:val="28"/>
          <w:szCs w:val="28"/>
        </w:rPr>
      </w:pPr>
      <w:r w:rsidRPr="00106F34">
        <w:rPr>
          <w:rFonts w:ascii="宋体" w:hAnsi="宋体" w:hint="eastAsia"/>
          <w:sz w:val="28"/>
          <w:szCs w:val="28"/>
        </w:rPr>
        <w:t>在现代工业中，传统的测量设备如</w:t>
      </w:r>
      <w:r>
        <w:rPr>
          <w:rFonts w:ascii="宋体" w:hAnsi="宋体" w:hint="eastAsia"/>
          <w:sz w:val="28"/>
          <w:szCs w:val="28"/>
        </w:rPr>
        <w:t>卡尺、测距仪</w:t>
      </w:r>
      <w:r w:rsidRPr="00106F34">
        <w:rPr>
          <w:rFonts w:ascii="宋体" w:hAnsi="宋体" w:hint="eastAsia"/>
          <w:sz w:val="28"/>
          <w:szCs w:val="28"/>
        </w:rPr>
        <w:t>等， 因</w:t>
      </w:r>
      <w:r>
        <w:rPr>
          <w:rFonts w:ascii="宋体" w:hAnsi="宋体" w:hint="eastAsia"/>
          <w:sz w:val="28"/>
          <w:szCs w:val="28"/>
        </w:rPr>
        <w:t>其</w:t>
      </w:r>
      <w:r w:rsidRPr="00106F34">
        <w:rPr>
          <w:rFonts w:ascii="宋体" w:hAnsi="宋体" w:hint="eastAsia"/>
          <w:sz w:val="28"/>
          <w:szCs w:val="28"/>
        </w:rPr>
        <w:t>测量</w:t>
      </w:r>
      <w:r>
        <w:rPr>
          <w:rFonts w:ascii="宋体" w:hAnsi="宋体" w:hint="eastAsia"/>
          <w:sz w:val="28"/>
          <w:szCs w:val="28"/>
        </w:rPr>
        <w:t>效率低，数据精度难以保证早</w:t>
      </w:r>
      <w:r w:rsidRPr="00106F34">
        <w:rPr>
          <w:rFonts w:ascii="宋体" w:hAnsi="宋体" w:hint="eastAsia"/>
          <w:sz w:val="28"/>
          <w:szCs w:val="28"/>
        </w:rPr>
        <w:t>已不能适应现代制造技术发展的需要。而</w:t>
      </w:r>
      <w:r>
        <w:rPr>
          <w:rFonts w:ascii="宋体" w:hAnsi="宋体" w:hint="eastAsia"/>
          <w:sz w:val="28"/>
          <w:szCs w:val="28"/>
        </w:rPr>
        <w:t>依托于</w:t>
      </w:r>
      <w:r w:rsidRPr="00106F34">
        <w:rPr>
          <w:rFonts w:ascii="宋体" w:hAnsi="宋体" w:hint="eastAsia"/>
          <w:sz w:val="28"/>
          <w:szCs w:val="28"/>
        </w:rPr>
        <w:t>计算机视觉</w:t>
      </w:r>
      <w:r>
        <w:rPr>
          <w:rFonts w:ascii="宋体" w:hAnsi="宋体" w:hint="eastAsia"/>
          <w:sz w:val="28"/>
          <w:szCs w:val="28"/>
        </w:rPr>
        <w:t>的</w:t>
      </w:r>
      <w:r w:rsidRPr="00106F34">
        <w:rPr>
          <w:rFonts w:ascii="宋体" w:hAnsi="宋体" w:hint="eastAsia"/>
          <w:sz w:val="28"/>
          <w:szCs w:val="28"/>
        </w:rPr>
        <w:t>检测技术</w:t>
      </w:r>
      <w:r>
        <w:rPr>
          <w:rFonts w:ascii="宋体" w:hAnsi="宋体" w:hint="eastAsia"/>
          <w:sz w:val="28"/>
          <w:szCs w:val="28"/>
        </w:rPr>
        <w:t>凭借其</w:t>
      </w:r>
      <w:r w:rsidRPr="00106F34">
        <w:rPr>
          <w:rFonts w:ascii="宋体" w:hAnsi="宋体" w:hint="eastAsia"/>
          <w:sz w:val="28"/>
          <w:szCs w:val="28"/>
        </w:rPr>
        <w:t>非接触、快速、高精度、自动化程度高等诸多优点，在工业生产中得到了越来越广泛的应用。</w:t>
      </w:r>
      <w:r>
        <w:rPr>
          <w:rFonts w:ascii="宋体" w:hAnsi="宋体" w:hint="eastAsia"/>
          <w:sz w:val="28"/>
          <w:szCs w:val="28"/>
        </w:rPr>
        <w:t>其中计算机视觉中的三维重建技术就是一种典型的测量技术，基于三维重建的点云结果，由于水平面往往被完全遮挡，难以进行视觉重建，导致整体重建结果缺少一个水平面还无法进行面积或者体积测量。</w:t>
      </w:r>
      <w:r w:rsidR="0099255D">
        <w:rPr>
          <w:rFonts w:ascii="宋体" w:hAnsi="宋体" w:hint="eastAsia"/>
          <w:sz w:val="28"/>
          <w:szCs w:val="28"/>
        </w:rPr>
        <w:t>以往，只能够通过人为手动的方式添加确实的水平面信息，但这样的传统方法精度难以保证</w:t>
      </w:r>
      <w:r w:rsidR="00A213C2">
        <w:rPr>
          <w:rFonts w:ascii="宋体" w:hAnsi="宋体" w:hint="eastAsia"/>
          <w:sz w:val="28"/>
          <w:szCs w:val="28"/>
        </w:rPr>
        <w:t>，</w:t>
      </w:r>
      <w:r w:rsidR="0099255D">
        <w:rPr>
          <w:rFonts w:ascii="宋体" w:hAnsi="宋体" w:hint="eastAsia"/>
          <w:sz w:val="28"/>
          <w:szCs w:val="28"/>
        </w:rPr>
        <w:t>且整个过程会时分繁琐，难以形成一种自动化的工程方法。</w:t>
      </w:r>
    </w:p>
    <w:p w:rsidR="00A213C2" w:rsidRDefault="00A213C2" w:rsidP="00A213C2">
      <w:pPr>
        <w:spacing w:line="360" w:lineRule="auto"/>
        <w:jc w:val="left"/>
        <w:rPr>
          <w:rFonts w:ascii="宋体" w:hAnsi="宋体" w:hint="eastAsia"/>
          <w:b/>
          <w:sz w:val="28"/>
          <w:szCs w:val="28"/>
        </w:rPr>
      </w:pPr>
      <w:r>
        <w:rPr>
          <w:rFonts w:ascii="宋体" w:hAnsi="宋体" w:hint="eastAsia"/>
          <w:b/>
          <w:sz w:val="28"/>
          <w:szCs w:val="28"/>
        </w:rPr>
        <w:t>发明内容</w:t>
      </w:r>
    </w:p>
    <w:p w:rsidR="00A213C2" w:rsidRDefault="0099255D" w:rsidP="0071607D">
      <w:pPr>
        <w:spacing w:line="360" w:lineRule="auto"/>
        <w:ind w:firstLineChars="200" w:firstLine="560"/>
        <w:jc w:val="left"/>
        <w:rPr>
          <w:rFonts w:ascii="宋体" w:hAnsi="宋体" w:hint="eastAsia"/>
          <w:sz w:val="28"/>
          <w:szCs w:val="28"/>
        </w:rPr>
      </w:pPr>
      <w:r>
        <w:rPr>
          <w:rFonts w:ascii="宋体" w:hAnsi="宋体" w:hint="eastAsia"/>
          <w:sz w:val="28"/>
          <w:szCs w:val="28"/>
        </w:rPr>
        <w:t>为了解决三维重建的水平面缺失导致的体积测量失效问题，</w:t>
      </w:r>
      <w:r w:rsidRPr="0099255D">
        <w:rPr>
          <w:rFonts w:ascii="宋体" w:hAnsi="宋体" w:hint="eastAsia"/>
          <w:sz w:val="28"/>
          <w:szCs w:val="28"/>
        </w:rPr>
        <w:t>本</w:t>
      </w:r>
      <w:r>
        <w:rPr>
          <w:rFonts w:ascii="宋体" w:hAnsi="宋体" w:hint="eastAsia"/>
          <w:sz w:val="28"/>
          <w:szCs w:val="28"/>
        </w:rPr>
        <w:t>发明提出</w:t>
      </w:r>
      <w:r w:rsidRPr="0099255D">
        <w:rPr>
          <w:rFonts w:ascii="宋体" w:hAnsi="宋体" w:hint="eastAsia"/>
          <w:sz w:val="28"/>
          <w:szCs w:val="28"/>
        </w:rPr>
        <w:t>在场景中引入</w:t>
      </w:r>
      <w:r>
        <w:rPr>
          <w:rFonts w:ascii="宋体" w:hAnsi="宋体" w:hint="eastAsia"/>
          <w:sz w:val="28"/>
          <w:szCs w:val="28"/>
        </w:rPr>
        <w:t>Aruco</w:t>
      </w:r>
      <w:r w:rsidRPr="0099255D">
        <w:rPr>
          <w:rFonts w:ascii="宋体" w:hAnsi="宋体" w:hint="eastAsia"/>
          <w:sz w:val="28"/>
          <w:szCs w:val="28"/>
        </w:rPr>
        <w:t>二维码，因为</w:t>
      </w:r>
      <w:r w:rsidR="0071607D">
        <w:rPr>
          <w:rFonts w:ascii="宋体" w:hAnsi="宋体" w:hint="eastAsia"/>
          <w:sz w:val="28"/>
          <w:szCs w:val="28"/>
        </w:rPr>
        <w:t>Aruco</w:t>
      </w:r>
      <w:r w:rsidRPr="0099255D">
        <w:rPr>
          <w:rFonts w:ascii="宋体" w:hAnsi="宋体" w:hint="eastAsia"/>
          <w:sz w:val="28"/>
          <w:szCs w:val="28"/>
        </w:rPr>
        <w:t>二</w:t>
      </w:r>
      <w:r w:rsidR="0071607D">
        <w:rPr>
          <w:rFonts w:ascii="宋体" w:hAnsi="宋体" w:hint="eastAsia"/>
          <w:sz w:val="28"/>
          <w:szCs w:val="28"/>
        </w:rPr>
        <w:t>维码自身携带坐标系统，每个二维码都带有唯一的ID</w:t>
      </w:r>
      <w:r w:rsidRPr="0099255D">
        <w:rPr>
          <w:rFonts w:ascii="宋体" w:hAnsi="宋体" w:hint="eastAsia"/>
          <w:sz w:val="28"/>
          <w:szCs w:val="28"/>
        </w:rPr>
        <w:t>值，并且其还具备较为容</w:t>
      </w:r>
      <w:r w:rsidR="0071607D">
        <w:rPr>
          <w:rFonts w:ascii="宋体" w:hAnsi="宋体" w:hint="eastAsia"/>
          <w:sz w:val="28"/>
          <w:szCs w:val="28"/>
        </w:rPr>
        <w:t>易检出的角点坐标，可以通过这些角点信息来解析出待求的水平面方程，随后结合点云信息就可以进一步计算三维场景的体积，这个过程可以完全自动化的执行。</w:t>
      </w:r>
      <w:r w:rsidR="00A213C2">
        <w:rPr>
          <w:rFonts w:ascii="宋体" w:hAnsi="宋体" w:hint="eastAsia"/>
          <w:sz w:val="28"/>
          <w:szCs w:val="28"/>
        </w:rPr>
        <w:t>本发明为解决其技术问题而采用的技术方案是：</w:t>
      </w:r>
    </w:p>
    <w:p w:rsidR="00A213C2" w:rsidRDefault="00A213C2" w:rsidP="00A213C2">
      <w:pPr>
        <w:spacing w:line="360" w:lineRule="auto"/>
        <w:ind w:firstLineChars="200" w:firstLine="560"/>
        <w:jc w:val="left"/>
        <w:rPr>
          <w:rFonts w:ascii="宋体" w:hAnsi="宋体" w:hint="eastAsia"/>
          <w:sz w:val="28"/>
          <w:szCs w:val="28"/>
        </w:rPr>
      </w:pPr>
      <w:r>
        <w:rPr>
          <w:rFonts w:ascii="宋体" w:hAnsi="宋体" w:hint="eastAsia"/>
          <w:sz w:val="28"/>
          <w:szCs w:val="28"/>
        </w:rPr>
        <w:t>首先</w:t>
      </w:r>
      <w:r w:rsidR="0071607D">
        <w:rPr>
          <w:rFonts w:ascii="宋体" w:hAnsi="宋体" w:hint="eastAsia"/>
          <w:sz w:val="28"/>
          <w:szCs w:val="28"/>
        </w:rPr>
        <w:t>检测</w:t>
      </w:r>
      <w:r w:rsidR="0071607D">
        <w:rPr>
          <w:rFonts w:ascii="宋体" w:hAnsi="宋体"/>
          <w:sz w:val="28"/>
          <w:szCs w:val="28"/>
        </w:rPr>
        <w:t>2</w:t>
      </w:r>
      <w:r w:rsidR="0071607D">
        <w:rPr>
          <w:rFonts w:ascii="宋体" w:hAnsi="宋体" w:hint="eastAsia"/>
          <w:sz w:val="28"/>
          <w:szCs w:val="28"/>
        </w:rPr>
        <w:t>D角点的</w:t>
      </w:r>
      <w:r w:rsidR="0071607D" w:rsidRPr="0071607D">
        <w:rPr>
          <w:rFonts w:ascii="宋体" w:hAnsi="宋体" w:hint="eastAsia"/>
          <w:sz w:val="28"/>
          <w:szCs w:val="28"/>
        </w:rPr>
        <w:t>坐标</w:t>
      </w:r>
      <w:r w:rsidR="0071607D">
        <w:rPr>
          <w:rFonts w:ascii="宋体" w:hAnsi="宋体" w:hint="eastAsia"/>
          <w:sz w:val="28"/>
          <w:szCs w:val="28"/>
        </w:rPr>
        <w:t>信息</w:t>
      </w:r>
      <w:r>
        <w:rPr>
          <w:rFonts w:ascii="宋体" w:hAnsi="宋体" w:hint="eastAsia"/>
          <w:sz w:val="28"/>
          <w:szCs w:val="28"/>
        </w:rPr>
        <w:t>。</w:t>
      </w:r>
    </w:p>
    <w:p w:rsidR="00A213C2" w:rsidRDefault="0071607D" w:rsidP="00A213C2">
      <w:pPr>
        <w:spacing w:line="360" w:lineRule="auto"/>
        <w:ind w:firstLineChars="200" w:firstLine="560"/>
        <w:jc w:val="left"/>
        <w:rPr>
          <w:rFonts w:ascii="宋体" w:hAnsi="宋体" w:hint="eastAsia"/>
          <w:sz w:val="28"/>
          <w:szCs w:val="28"/>
        </w:rPr>
      </w:pPr>
      <w:r>
        <w:rPr>
          <w:rFonts w:ascii="宋体" w:hAnsi="宋体" w:hint="eastAsia"/>
          <w:sz w:val="28"/>
          <w:szCs w:val="28"/>
        </w:rPr>
        <w:t>进一步的，寻找三维重建中对应的3D</w:t>
      </w:r>
      <w:r w:rsidRPr="0071607D">
        <w:rPr>
          <w:rFonts w:ascii="宋体" w:hAnsi="宋体" w:hint="eastAsia"/>
          <w:sz w:val="28"/>
          <w:szCs w:val="28"/>
        </w:rPr>
        <w:t>坐标</w:t>
      </w:r>
      <w:r>
        <w:rPr>
          <w:rFonts w:ascii="宋体" w:hAnsi="宋体" w:hint="eastAsia"/>
          <w:sz w:val="28"/>
          <w:szCs w:val="28"/>
        </w:rPr>
        <w:t>信息</w:t>
      </w:r>
      <w:r w:rsidR="00A213C2">
        <w:rPr>
          <w:rFonts w:ascii="宋体" w:hAnsi="宋体" w:hint="eastAsia"/>
          <w:sz w:val="28"/>
          <w:szCs w:val="28"/>
        </w:rPr>
        <w:t>。</w:t>
      </w:r>
    </w:p>
    <w:p w:rsidR="00A213C2" w:rsidRDefault="00A213C2" w:rsidP="00A213C2">
      <w:pPr>
        <w:spacing w:line="360" w:lineRule="auto"/>
        <w:ind w:firstLineChars="200" w:firstLine="560"/>
        <w:jc w:val="left"/>
        <w:rPr>
          <w:rFonts w:ascii="宋体" w:hAnsi="宋体" w:hint="eastAsia"/>
          <w:sz w:val="28"/>
          <w:szCs w:val="28"/>
        </w:rPr>
      </w:pPr>
      <w:r>
        <w:rPr>
          <w:rFonts w:ascii="宋体" w:hAnsi="宋体" w:hint="eastAsia"/>
          <w:sz w:val="28"/>
          <w:szCs w:val="28"/>
        </w:rPr>
        <w:lastRenderedPageBreak/>
        <w:t>进一步的，</w:t>
      </w:r>
      <w:r w:rsidR="0071607D">
        <w:rPr>
          <w:rFonts w:ascii="宋体" w:hAnsi="宋体" w:hint="eastAsia"/>
          <w:sz w:val="28"/>
          <w:szCs w:val="28"/>
        </w:rPr>
        <w:t>根据多个3D点坐标解析水</w:t>
      </w:r>
      <w:r w:rsidR="0071607D" w:rsidRPr="0071607D">
        <w:rPr>
          <w:rFonts w:ascii="宋体" w:hAnsi="宋体" w:hint="eastAsia"/>
          <w:sz w:val="28"/>
          <w:szCs w:val="28"/>
        </w:rPr>
        <w:t>平面</w:t>
      </w:r>
      <w:r w:rsidR="0071607D">
        <w:rPr>
          <w:rFonts w:ascii="宋体" w:hAnsi="宋体" w:hint="eastAsia"/>
          <w:sz w:val="28"/>
          <w:szCs w:val="28"/>
        </w:rPr>
        <w:t>方程</w:t>
      </w:r>
      <w:r>
        <w:rPr>
          <w:rFonts w:ascii="宋体" w:hAnsi="宋体" w:hint="eastAsia"/>
          <w:sz w:val="28"/>
          <w:szCs w:val="28"/>
        </w:rPr>
        <w:t>。</w:t>
      </w:r>
    </w:p>
    <w:p w:rsidR="00A213C2" w:rsidRPr="0071607D" w:rsidRDefault="00A213C2" w:rsidP="0071607D">
      <w:pPr>
        <w:spacing w:line="360" w:lineRule="auto"/>
        <w:ind w:firstLineChars="200" w:firstLine="560"/>
        <w:jc w:val="left"/>
        <w:rPr>
          <w:rFonts w:ascii="宋体" w:hAnsi="宋体" w:hint="eastAsia"/>
          <w:sz w:val="28"/>
          <w:szCs w:val="28"/>
        </w:rPr>
      </w:pPr>
      <w:r>
        <w:rPr>
          <w:rFonts w:ascii="宋体" w:hAnsi="宋体" w:hint="eastAsia"/>
          <w:sz w:val="28"/>
          <w:szCs w:val="28"/>
        </w:rPr>
        <w:t>最终</w:t>
      </w:r>
      <w:r w:rsidR="0071607D">
        <w:rPr>
          <w:rFonts w:ascii="宋体" w:hAnsi="宋体" w:hint="eastAsia"/>
          <w:sz w:val="28"/>
          <w:szCs w:val="28"/>
        </w:rPr>
        <w:t>对水平面方程按照离散点进行采样，将最终的结果添加至缺少水平面的三维重建场景中</w:t>
      </w:r>
      <w:r>
        <w:rPr>
          <w:rFonts w:ascii="宋体" w:hAnsi="宋体" w:hint="eastAsia"/>
          <w:sz w:val="28"/>
          <w:szCs w:val="28"/>
        </w:rPr>
        <w:t>。</w:t>
      </w:r>
    </w:p>
    <w:p w:rsidR="00A213C2" w:rsidRDefault="00A213C2" w:rsidP="00A213C2">
      <w:pPr>
        <w:spacing w:line="360" w:lineRule="auto"/>
        <w:jc w:val="left"/>
        <w:rPr>
          <w:rFonts w:ascii="宋体" w:hAnsi="宋体" w:hint="eastAsia"/>
          <w:b/>
          <w:sz w:val="28"/>
          <w:szCs w:val="28"/>
        </w:rPr>
      </w:pPr>
      <w:r>
        <w:rPr>
          <w:rFonts w:ascii="宋体" w:hAnsi="宋体" w:hint="eastAsia"/>
          <w:b/>
          <w:sz w:val="28"/>
          <w:szCs w:val="28"/>
        </w:rPr>
        <w:t>附图说明</w:t>
      </w:r>
    </w:p>
    <w:p w:rsidR="00A213C2" w:rsidRDefault="00A213C2" w:rsidP="00A213C2">
      <w:pPr>
        <w:spacing w:line="360" w:lineRule="auto"/>
        <w:ind w:firstLineChars="200" w:firstLine="560"/>
        <w:jc w:val="left"/>
        <w:rPr>
          <w:rFonts w:ascii="宋体" w:hAnsi="宋体" w:hint="eastAsia"/>
          <w:sz w:val="28"/>
          <w:szCs w:val="28"/>
        </w:rPr>
      </w:pPr>
      <w:r>
        <w:rPr>
          <w:rFonts w:ascii="宋体" w:hAnsi="宋体" w:hint="eastAsia"/>
          <w:sz w:val="28"/>
          <w:szCs w:val="28"/>
        </w:rPr>
        <w:t>图1：采集的视频图例，包含危险行为与正常行为。</w:t>
      </w:r>
    </w:p>
    <w:p w:rsidR="00A213C2" w:rsidRDefault="00A213C2" w:rsidP="00A213C2">
      <w:pPr>
        <w:spacing w:line="360" w:lineRule="auto"/>
        <w:ind w:firstLineChars="200" w:firstLine="560"/>
        <w:jc w:val="left"/>
        <w:rPr>
          <w:rFonts w:ascii="宋体" w:hAnsi="宋体" w:hint="eastAsia"/>
          <w:sz w:val="28"/>
          <w:szCs w:val="28"/>
        </w:rPr>
      </w:pPr>
      <w:r>
        <w:rPr>
          <w:rFonts w:ascii="宋体" w:hAnsi="宋体" w:hint="eastAsia"/>
          <w:sz w:val="28"/>
          <w:szCs w:val="28"/>
        </w:rPr>
        <w:t>图2：手部与肢体特征点示意图。</w:t>
      </w:r>
    </w:p>
    <w:p w:rsidR="00A213C2" w:rsidRDefault="00A213C2" w:rsidP="00A213C2">
      <w:pPr>
        <w:spacing w:line="360" w:lineRule="auto"/>
        <w:ind w:firstLineChars="200" w:firstLine="560"/>
        <w:jc w:val="left"/>
        <w:rPr>
          <w:rFonts w:ascii="宋体" w:hAnsi="宋体" w:hint="eastAsia"/>
          <w:sz w:val="28"/>
          <w:szCs w:val="28"/>
        </w:rPr>
      </w:pPr>
      <w:r>
        <w:rPr>
          <w:rFonts w:ascii="宋体" w:hAnsi="宋体" w:hint="eastAsia"/>
          <w:sz w:val="28"/>
          <w:szCs w:val="28"/>
        </w:rPr>
        <w:t>图3：骨骼点坐标与可信度格式。</w:t>
      </w:r>
    </w:p>
    <w:p w:rsidR="00A213C2" w:rsidRDefault="00A213C2" w:rsidP="00A213C2">
      <w:pPr>
        <w:spacing w:line="360" w:lineRule="auto"/>
        <w:ind w:firstLineChars="200" w:firstLine="560"/>
        <w:jc w:val="left"/>
        <w:rPr>
          <w:rFonts w:ascii="宋体" w:hAnsi="宋体" w:hint="eastAsia"/>
          <w:sz w:val="28"/>
          <w:szCs w:val="28"/>
        </w:rPr>
      </w:pPr>
      <w:r>
        <w:rPr>
          <w:rFonts w:ascii="宋体" w:hAnsi="宋体" w:hint="eastAsia"/>
          <w:sz w:val="28"/>
          <w:szCs w:val="28"/>
        </w:rPr>
        <w:t>表1：由骨骼特征点得到的特征。</w:t>
      </w:r>
    </w:p>
    <w:p w:rsidR="00A213C2" w:rsidRDefault="00A213C2" w:rsidP="00A213C2">
      <w:pPr>
        <w:spacing w:line="360" w:lineRule="auto"/>
        <w:ind w:firstLineChars="200" w:firstLine="560"/>
        <w:jc w:val="left"/>
        <w:rPr>
          <w:rFonts w:ascii="宋体" w:hAnsi="宋体" w:hint="eastAsia"/>
          <w:sz w:val="28"/>
          <w:szCs w:val="28"/>
        </w:rPr>
      </w:pPr>
      <w:r>
        <w:rPr>
          <w:rFonts w:ascii="宋体" w:hAnsi="宋体" w:hint="eastAsia"/>
          <w:sz w:val="28"/>
          <w:szCs w:val="28"/>
        </w:rPr>
        <w:t>图3：平滑滤波后的预测值。</w:t>
      </w:r>
    </w:p>
    <w:p w:rsidR="00A213C2" w:rsidRDefault="00A213C2" w:rsidP="00A213C2">
      <w:pPr>
        <w:spacing w:line="360" w:lineRule="auto"/>
        <w:jc w:val="left"/>
        <w:rPr>
          <w:rFonts w:ascii="宋体" w:hAnsi="宋体" w:hint="eastAsia"/>
          <w:b/>
          <w:sz w:val="28"/>
          <w:szCs w:val="28"/>
        </w:rPr>
      </w:pPr>
      <w:r>
        <w:rPr>
          <w:rFonts w:ascii="宋体" w:hAnsi="宋体" w:hint="eastAsia"/>
          <w:b/>
          <w:sz w:val="28"/>
          <w:szCs w:val="28"/>
        </w:rPr>
        <w:t xml:space="preserve">具体实施方式 </w:t>
      </w:r>
    </w:p>
    <w:p w:rsidR="00ED20A0" w:rsidRDefault="00A213C2" w:rsidP="00643F28">
      <w:pPr>
        <w:spacing w:line="360" w:lineRule="auto"/>
        <w:ind w:firstLineChars="200" w:firstLine="560"/>
        <w:jc w:val="left"/>
        <w:rPr>
          <w:rFonts w:ascii="宋体" w:hAnsi="宋体" w:hint="eastAsia"/>
          <w:sz w:val="28"/>
          <w:szCs w:val="28"/>
        </w:rPr>
      </w:pPr>
      <w:r>
        <w:rPr>
          <w:rFonts w:ascii="宋体" w:hAnsi="宋体" w:hint="eastAsia"/>
          <w:sz w:val="28"/>
          <w:szCs w:val="28"/>
        </w:rPr>
        <w:t>为了解决</w:t>
      </w:r>
      <w:r w:rsidR="0071607D">
        <w:rPr>
          <w:rFonts w:ascii="宋体" w:hAnsi="宋体" w:hint="eastAsia"/>
          <w:sz w:val="28"/>
          <w:szCs w:val="28"/>
        </w:rPr>
        <w:t>三维重建中难以自动化补充水平面的问题，本发明</w:t>
      </w:r>
      <w:r>
        <w:rPr>
          <w:rFonts w:ascii="宋体" w:hAnsi="宋体" w:hint="eastAsia"/>
          <w:sz w:val="28"/>
          <w:szCs w:val="28"/>
        </w:rPr>
        <w:t>提出了一种</w:t>
      </w:r>
      <w:r w:rsidR="0071607D">
        <w:rPr>
          <w:rFonts w:ascii="宋体" w:hAnsi="宋体" w:hint="eastAsia"/>
          <w:sz w:val="28"/>
          <w:szCs w:val="28"/>
        </w:rPr>
        <w:t>通过在场景中添加Aruco二维码的方式来自动生成水平面的方法</w:t>
      </w:r>
      <w:r>
        <w:rPr>
          <w:rFonts w:ascii="宋体" w:hAnsi="宋体" w:hint="eastAsia"/>
          <w:sz w:val="28"/>
          <w:szCs w:val="28"/>
        </w:rPr>
        <w:t>。</w:t>
      </w:r>
    </w:p>
    <w:p w:rsidR="0071607D" w:rsidRDefault="00ED20A0" w:rsidP="00ED20A0">
      <w:pPr>
        <w:numPr>
          <w:ilvl w:val="0"/>
          <w:numId w:val="1"/>
        </w:numPr>
        <w:spacing w:line="360" w:lineRule="auto"/>
        <w:jc w:val="left"/>
        <w:rPr>
          <w:rFonts w:ascii="宋体" w:hAnsi="宋体"/>
          <w:sz w:val="28"/>
          <w:szCs w:val="28"/>
        </w:rPr>
      </w:pPr>
      <w:r>
        <w:rPr>
          <w:rFonts w:ascii="宋体" w:hAnsi="宋体" w:hint="eastAsia"/>
          <w:sz w:val="28"/>
          <w:szCs w:val="28"/>
        </w:rPr>
        <w:t>场景布置：在待测场景中需要布置多个不同的Aruco二维码，</w:t>
      </w:r>
      <w:r w:rsidR="00643F28">
        <w:rPr>
          <w:rFonts w:ascii="宋体" w:hAnsi="宋体" w:hint="eastAsia"/>
          <w:sz w:val="28"/>
          <w:szCs w:val="28"/>
        </w:rPr>
        <w:t>该二维码如图1所示，</w:t>
      </w:r>
      <w:r>
        <w:rPr>
          <w:rFonts w:ascii="宋体" w:hAnsi="宋体" w:hint="eastAsia"/>
          <w:sz w:val="28"/>
          <w:szCs w:val="28"/>
        </w:rPr>
        <w:t>一方面提高场景三维重建的稳定性和准确性，另外进一步为后续水平面方程的解析提供数据。在布置场景时，需要注意两个问题：1）</w:t>
      </w:r>
      <w:r w:rsidR="0071607D" w:rsidRPr="00ED20A0">
        <w:rPr>
          <w:rFonts w:ascii="宋体" w:hAnsi="宋体" w:hint="eastAsia"/>
          <w:sz w:val="28"/>
          <w:szCs w:val="28"/>
        </w:rPr>
        <w:t>若所布置的</w:t>
      </w:r>
      <w:r>
        <w:rPr>
          <w:rFonts w:ascii="宋体" w:hAnsi="宋体" w:hint="eastAsia"/>
          <w:sz w:val="28"/>
          <w:szCs w:val="28"/>
        </w:rPr>
        <w:t>所有Aruco二维码的所有下边沿</w:t>
      </w:r>
      <w:r w:rsidR="0071607D" w:rsidRPr="00ED20A0">
        <w:rPr>
          <w:rFonts w:ascii="宋体" w:hAnsi="宋体" w:hint="eastAsia"/>
          <w:sz w:val="28"/>
          <w:szCs w:val="28"/>
        </w:rPr>
        <w:t>都位于同一条直线上，那么这样就无法获取准确的水平面方程，因为经过同一直线的平面并不唯一，因此在布置坐标的过程中需要注意将所有</w:t>
      </w:r>
      <w:r>
        <w:rPr>
          <w:rFonts w:ascii="宋体" w:hAnsi="宋体" w:hint="eastAsia"/>
          <w:sz w:val="28"/>
          <w:szCs w:val="28"/>
        </w:rPr>
        <w:t>Aruco</w:t>
      </w:r>
      <w:r w:rsidR="0071607D" w:rsidRPr="00ED20A0">
        <w:rPr>
          <w:rFonts w:ascii="宋体" w:hAnsi="宋体" w:hint="eastAsia"/>
          <w:sz w:val="28"/>
          <w:szCs w:val="28"/>
        </w:rPr>
        <w:t>二维码尽可能对立放置。</w:t>
      </w:r>
      <w:r>
        <w:rPr>
          <w:rFonts w:ascii="宋体" w:hAnsi="宋体" w:hint="eastAsia"/>
          <w:sz w:val="28"/>
          <w:szCs w:val="28"/>
        </w:rPr>
        <w:t>2）应该尽可能将所有Aruco的二维码的下边沿都与待求水平面贴合，以保证水平面方程求解的准确性，若无法实现水平面的贴合要求，则需要进一步保证所有下边沿都位于同一水平面上，那么对计算得到的水平面进行空间变换即可得到真实水平面方程。</w:t>
      </w:r>
    </w:p>
    <w:p w:rsidR="00643F28" w:rsidRDefault="00643F28" w:rsidP="00ED20A0">
      <w:pPr>
        <w:numPr>
          <w:ilvl w:val="0"/>
          <w:numId w:val="1"/>
        </w:numPr>
        <w:spacing w:line="360" w:lineRule="auto"/>
        <w:jc w:val="left"/>
        <w:rPr>
          <w:rFonts w:ascii="宋体" w:hAnsi="宋体"/>
          <w:sz w:val="28"/>
          <w:szCs w:val="28"/>
        </w:rPr>
      </w:pPr>
      <w:r>
        <w:rPr>
          <w:rFonts w:ascii="宋体" w:hAnsi="宋体" w:hint="eastAsia"/>
          <w:sz w:val="28"/>
          <w:szCs w:val="28"/>
        </w:rPr>
        <w:t>数据收集：可以通过单目相机对场景进行连续采集，在采集视频的过程中</w:t>
      </w:r>
      <w:r>
        <w:rPr>
          <w:rFonts w:ascii="宋体" w:hAnsi="宋体" w:hint="eastAsia"/>
          <w:sz w:val="28"/>
          <w:szCs w:val="28"/>
        </w:rPr>
        <w:lastRenderedPageBreak/>
        <w:t>需要保证大部分视频帧中都能够采集到完成的二维码，所有的采集结果如图2所示。</w:t>
      </w:r>
    </w:p>
    <w:p w:rsidR="00643F28" w:rsidRDefault="00643F28" w:rsidP="00643F28">
      <w:pPr>
        <w:numPr>
          <w:ilvl w:val="0"/>
          <w:numId w:val="1"/>
        </w:numPr>
        <w:spacing w:line="360" w:lineRule="auto"/>
        <w:jc w:val="left"/>
        <w:rPr>
          <w:rFonts w:ascii="宋体" w:hAnsi="宋体"/>
          <w:sz w:val="28"/>
          <w:szCs w:val="28"/>
        </w:rPr>
      </w:pPr>
      <w:r w:rsidRPr="00643F28">
        <w:rPr>
          <w:rFonts w:ascii="宋体" w:hAnsi="宋体" w:hint="eastAsia"/>
          <w:sz w:val="28"/>
          <w:szCs w:val="28"/>
        </w:rPr>
        <w:t>检测</w:t>
      </w:r>
      <w:r>
        <w:rPr>
          <w:rFonts w:ascii="宋体" w:hAnsi="宋体" w:hint="eastAsia"/>
          <w:sz w:val="28"/>
          <w:szCs w:val="28"/>
        </w:rPr>
        <w:t>2D</w:t>
      </w:r>
      <w:r w:rsidRPr="00643F28">
        <w:rPr>
          <w:rFonts w:ascii="宋体" w:hAnsi="宋体" w:hint="eastAsia"/>
          <w:sz w:val="28"/>
          <w:szCs w:val="28"/>
        </w:rPr>
        <w:t>点坐标</w:t>
      </w:r>
      <w:r>
        <w:rPr>
          <w:rFonts w:ascii="宋体" w:hAnsi="宋体" w:hint="eastAsia"/>
          <w:sz w:val="28"/>
          <w:szCs w:val="28"/>
        </w:rPr>
        <w:t>：</w:t>
      </w:r>
      <w:r w:rsidRPr="00643F28">
        <w:rPr>
          <w:rFonts w:ascii="宋体" w:hAnsi="宋体" w:hint="eastAsia"/>
          <w:sz w:val="28"/>
          <w:szCs w:val="28"/>
        </w:rPr>
        <w:t>如图</w:t>
      </w:r>
      <w:r>
        <w:rPr>
          <w:rFonts w:ascii="宋体" w:hAnsi="宋体" w:hint="eastAsia"/>
          <w:sz w:val="28"/>
          <w:szCs w:val="28"/>
        </w:rPr>
        <w:t>3所示，可以检测出场景中二维码的ID</w:t>
      </w:r>
      <w:r w:rsidRPr="00643F28">
        <w:rPr>
          <w:rFonts w:ascii="宋体" w:hAnsi="宋体" w:hint="eastAsia"/>
          <w:sz w:val="28"/>
          <w:szCs w:val="28"/>
        </w:rPr>
        <w:t>值，</w:t>
      </w:r>
      <w:r>
        <w:rPr>
          <w:rFonts w:ascii="宋体" w:hAnsi="宋体" w:hint="eastAsia"/>
          <w:sz w:val="28"/>
          <w:szCs w:val="28"/>
        </w:rPr>
        <w:t>坐标系统，所在</w:t>
      </w:r>
      <w:r w:rsidRPr="00643F28">
        <w:rPr>
          <w:rFonts w:ascii="宋体" w:hAnsi="宋体" w:hint="eastAsia"/>
          <w:sz w:val="28"/>
          <w:szCs w:val="28"/>
        </w:rPr>
        <w:t>位置，大小，角点坐标等信息，因为在场景中，</w:t>
      </w:r>
      <w:r>
        <w:rPr>
          <w:rFonts w:ascii="宋体" w:hAnsi="宋体" w:hint="eastAsia"/>
          <w:sz w:val="28"/>
          <w:szCs w:val="28"/>
        </w:rPr>
        <w:t>所有的Aruco</w:t>
      </w:r>
      <w:r w:rsidRPr="00643F28">
        <w:rPr>
          <w:rFonts w:ascii="宋体" w:hAnsi="宋体" w:hint="eastAsia"/>
          <w:sz w:val="28"/>
          <w:szCs w:val="28"/>
        </w:rPr>
        <w:t>二维码的布置都会有下侧两个角点直接落在水平面上，因此可以认为所有二维码的下侧角点所构成的平面即是场景的水平面。那么接下来即可将水平面的求解转化为二维码角点所在平面的求解。在检测的过程中，需要将所有</w:t>
      </w:r>
      <w:r>
        <w:rPr>
          <w:rFonts w:ascii="宋体" w:hAnsi="宋体" w:hint="eastAsia"/>
          <w:sz w:val="28"/>
          <w:szCs w:val="28"/>
        </w:rPr>
        <w:t>2D</w:t>
      </w:r>
      <w:r w:rsidRPr="00643F28">
        <w:rPr>
          <w:rFonts w:ascii="宋体" w:hAnsi="宋体" w:hint="eastAsia"/>
          <w:sz w:val="28"/>
          <w:szCs w:val="28"/>
        </w:rPr>
        <w:t>图片的索引和角点的位置记录下即可。</w:t>
      </w:r>
    </w:p>
    <w:p w:rsidR="000043A4" w:rsidRDefault="00643F28" w:rsidP="000043A4">
      <w:pPr>
        <w:numPr>
          <w:ilvl w:val="0"/>
          <w:numId w:val="1"/>
        </w:numPr>
        <w:spacing w:line="360" w:lineRule="auto"/>
        <w:jc w:val="left"/>
        <w:rPr>
          <w:rFonts w:ascii="宋体" w:hAnsi="宋体"/>
          <w:sz w:val="28"/>
          <w:szCs w:val="28"/>
        </w:rPr>
      </w:pPr>
      <w:r>
        <w:rPr>
          <w:rFonts w:ascii="宋体" w:hAnsi="宋体" w:hint="eastAsia"/>
          <w:sz w:val="28"/>
          <w:szCs w:val="28"/>
        </w:rPr>
        <w:t>三维重建：</w:t>
      </w:r>
      <w:r w:rsidRPr="00643F28">
        <w:rPr>
          <w:rFonts w:ascii="宋体" w:hAnsi="宋体" w:hint="eastAsia"/>
          <w:sz w:val="28"/>
          <w:szCs w:val="28"/>
        </w:rPr>
        <w:t>同样的，可以直接将这些包含二维码的视频帧序列作为三维重建的输入以获取场景的点云，</w:t>
      </w:r>
      <w:r w:rsidR="000043A4">
        <w:rPr>
          <w:rFonts w:ascii="宋体" w:hAnsi="宋体" w:hint="eastAsia"/>
          <w:sz w:val="28"/>
          <w:szCs w:val="28"/>
        </w:rPr>
        <w:t>重建的结果分别如图4，图5所示。</w:t>
      </w:r>
      <w:r w:rsidRPr="00643F28">
        <w:rPr>
          <w:rFonts w:ascii="宋体" w:hAnsi="宋体" w:hint="eastAsia"/>
          <w:sz w:val="28"/>
          <w:szCs w:val="28"/>
        </w:rPr>
        <w:t>考虑到</w:t>
      </w:r>
      <w:r>
        <w:rPr>
          <w:rFonts w:ascii="宋体" w:hAnsi="宋体" w:hint="eastAsia"/>
          <w:sz w:val="28"/>
          <w:szCs w:val="28"/>
        </w:rPr>
        <w:t>Aruco二维码</w:t>
      </w:r>
      <w:r w:rsidRPr="00643F28">
        <w:rPr>
          <w:rFonts w:ascii="宋体" w:hAnsi="宋体" w:hint="eastAsia"/>
          <w:sz w:val="28"/>
          <w:szCs w:val="28"/>
        </w:rPr>
        <w:t>的角点被作为特征点时极易被检出，因此只需要通过稀疏点云，即可获取角点在二维图像中的坐标和三维重建点云中的</w:t>
      </w:r>
      <w:r w:rsidRPr="000043A4">
        <w:rPr>
          <w:rFonts w:ascii="宋体" w:hAnsi="宋体" w:hint="eastAsia"/>
          <w:sz w:val="28"/>
          <w:szCs w:val="28"/>
        </w:rPr>
        <w:t>三维坐标之间的对应关系。</w:t>
      </w:r>
    </w:p>
    <w:p w:rsidR="00643F28" w:rsidRPr="000043A4" w:rsidRDefault="000043A4" w:rsidP="000043A4">
      <w:pPr>
        <w:numPr>
          <w:ilvl w:val="0"/>
          <w:numId w:val="1"/>
        </w:numPr>
        <w:spacing w:line="360" w:lineRule="auto"/>
        <w:jc w:val="left"/>
        <w:rPr>
          <w:rFonts w:ascii="宋体" w:hAnsi="宋体" w:hint="eastAsia"/>
          <w:sz w:val="28"/>
          <w:szCs w:val="28"/>
        </w:rPr>
      </w:pPr>
      <w:r>
        <w:rPr>
          <w:rFonts w:ascii="宋体" w:hAnsi="宋体" w:hint="eastAsia"/>
          <w:sz w:val="28"/>
          <w:szCs w:val="28"/>
        </w:rPr>
        <w:t>寻找对应3D坐标：</w:t>
      </w:r>
      <w:r w:rsidR="00643F28" w:rsidRPr="000043A4">
        <w:rPr>
          <w:rFonts w:ascii="宋体" w:hAnsi="宋体" w:hint="eastAsia"/>
          <w:sz w:val="28"/>
          <w:szCs w:val="28"/>
        </w:rPr>
        <w:t>在三维重建的过程中，可以获取到每一帧图像中所有特征点所对应的三维重建点云中的三维坐标，无论是稠密点云或者稀疏点云，都可以得到一个对应关系，但是考虑到遍历的效率问题，则选择稀疏点云中的点击作为遍历对象。在寻找对应关系的实际过程中，会遇到二维坐标无法映射到三维坐标点的情况，那么则会优先选择距离二维点坐标欧氏距离最近的点作为替代对象。</w:t>
      </w:r>
    </w:p>
    <w:p w:rsidR="000043A4" w:rsidRDefault="000043A4" w:rsidP="000043A4">
      <w:pPr>
        <w:numPr>
          <w:ilvl w:val="0"/>
          <w:numId w:val="1"/>
        </w:numPr>
        <w:spacing w:line="360" w:lineRule="auto"/>
        <w:jc w:val="left"/>
        <w:rPr>
          <w:rFonts w:ascii="宋体" w:hAnsi="宋体"/>
          <w:sz w:val="28"/>
          <w:szCs w:val="28"/>
        </w:rPr>
      </w:pPr>
      <w:r>
        <w:rPr>
          <w:rFonts w:ascii="宋体" w:hAnsi="宋体" w:hint="eastAsia"/>
          <w:sz w:val="28"/>
          <w:szCs w:val="28"/>
        </w:rPr>
        <w:t>解析平面方程：根据上述两个步骤，可以将待求的水平面方程问题转化成求解N</w:t>
      </w:r>
      <w:r w:rsidRPr="000043A4">
        <w:rPr>
          <w:rFonts w:ascii="宋体" w:hAnsi="宋体" w:hint="eastAsia"/>
          <w:sz w:val="28"/>
          <w:szCs w:val="28"/>
        </w:rPr>
        <w:t>个三维点</w:t>
      </w:r>
      <w:r>
        <w:rPr>
          <w:rFonts w:ascii="宋体" w:hAnsi="宋体" w:hint="eastAsia"/>
          <w:sz w:val="28"/>
          <w:szCs w:val="28"/>
        </w:rPr>
        <w:t>所在水平面方程的非线性优化问题。本发明Ceres</w:t>
      </w:r>
      <w:r>
        <w:rPr>
          <w:rFonts w:ascii="宋体" w:hAnsi="宋体"/>
          <w:sz w:val="28"/>
          <w:szCs w:val="28"/>
        </w:rPr>
        <w:t xml:space="preserve"> </w:t>
      </w:r>
      <w:r>
        <w:rPr>
          <w:rFonts w:ascii="宋体" w:hAnsi="宋体" w:hint="eastAsia"/>
          <w:sz w:val="28"/>
          <w:szCs w:val="28"/>
        </w:rPr>
        <w:t>Solver</w:t>
      </w:r>
      <w:r w:rsidRPr="000043A4">
        <w:rPr>
          <w:rFonts w:ascii="宋体" w:hAnsi="宋体" w:hint="eastAsia"/>
          <w:sz w:val="28"/>
          <w:szCs w:val="28"/>
        </w:rPr>
        <w:t>库作为解</w:t>
      </w:r>
      <w:r>
        <w:rPr>
          <w:rFonts w:ascii="宋体" w:hAnsi="宋体" w:hint="eastAsia"/>
          <w:sz w:val="28"/>
          <w:szCs w:val="28"/>
        </w:rPr>
        <w:t>决该非线性问题的工具，Ceres</w:t>
      </w:r>
      <w:r w:rsidRPr="000043A4">
        <w:rPr>
          <w:rFonts w:ascii="宋体" w:hAnsi="宋体" w:hint="eastAsia"/>
          <w:sz w:val="28"/>
          <w:szCs w:val="28"/>
        </w:rPr>
        <w:t>可以解决边界约束鲁棒非线性最小二乘法优化的问题，表达式如下</w:t>
      </w:r>
      <w:r>
        <w:rPr>
          <w:rFonts w:ascii="宋体" w:hAnsi="宋体" w:hint="eastAsia"/>
          <w:sz w:val="28"/>
          <w:szCs w:val="28"/>
        </w:rPr>
        <w:t>：</w:t>
      </w:r>
      <w:bookmarkStart w:id="0" w:name="_GoBack"/>
      <w:bookmarkEnd w:id="0"/>
    </w:p>
    <w:p w:rsidR="000043A4" w:rsidRPr="000043A4" w:rsidRDefault="000043A4" w:rsidP="000043A4">
      <w:pPr>
        <w:spacing w:before="240" w:line="360" w:lineRule="auto"/>
        <w:ind w:left="425"/>
        <w:jc w:val="left"/>
        <w:rPr>
          <w:rFonts w:ascii="宋体" w:hAnsi="宋体"/>
          <w:sz w:val="28"/>
          <w:szCs w:val="28"/>
        </w:rPr>
      </w:pPr>
      <m:oMathPara>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min</m:t>
                  </m:r>
                </m:e>
                <m:lim>
                  <m:r>
                    <w:rPr>
                      <w:rFonts w:ascii="Cambria Math" w:hAnsi="Cambria Math" w:hint="eastAsia"/>
                      <w:sz w:val="28"/>
                      <w:szCs w:val="28"/>
                    </w:rPr>
                    <m:t>x</m:t>
                  </m:r>
                </m:lim>
              </m:limLow>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nary>
                <m:naryPr>
                  <m:chr m:val="∑"/>
                  <m:limLoc m:val="undOvr"/>
                  <m:supHide m:val="1"/>
                  <m:ctrlPr>
                    <w:rPr>
                      <w:rFonts w:ascii="Cambria Math" w:hAnsi="Cambria Math"/>
                      <w:i/>
                      <w:sz w:val="28"/>
                      <w:szCs w:val="28"/>
                    </w:rPr>
                  </m:ctrlPr>
                </m:naryPr>
                <m:sub>
                  <m:r>
                    <w:rPr>
                      <w:rFonts w:ascii="Cambria Math" w:hAnsi="Cambria Math" w:hint="eastAsia"/>
                      <w:sz w:val="28"/>
                      <w:szCs w:val="28"/>
                    </w:rPr>
                    <m:t>i</m:t>
                  </m:r>
                </m:sub>
                <m:sup/>
                <m:e>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hint="eastAsia"/>
                          <w:sz w:val="28"/>
                          <w:szCs w:val="28"/>
                        </w:rPr>
                        <m:t>i</m:t>
                      </m:r>
                    </m:sub>
                  </m:sSub>
                </m:e>
              </m:nary>
              <m:d>
                <m:dPr>
                  <m:ctrlPr>
                    <w:rPr>
                      <w:rFonts w:ascii="Cambria Math" w:hAnsi="Cambria Math"/>
                      <w:i/>
                      <w:sz w:val="28"/>
                      <w:szCs w:val="28"/>
                    </w:rPr>
                  </m:ctrlPr>
                </m:dPr>
                <m:e>
                  <m:sSup>
                    <m:sSupPr>
                      <m:ctrlPr>
                        <w:rPr>
                          <w:rFonts w:ascii="Cambria Math" w:hAnsi="Cambria Math"/>
                          <w:i/>
                          <w:sz w:val="28"/>
                          <w:szCs w:val="28"/>
                        </w:rPr>
                      </m:ctrlPr>
                    </m:sSup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2</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k</m:t>
                                      </m:r>
                                    </m:sub>
                                  </m:sSub>
                                </m:sub>
                              </m:sSub>
                            </m:e>
                          </m:d>
                        </m:e>
                      </m:d>
                    </m:e>
                    <m:sup>
                      <m:r>
                        <w:rPr>
                          <w:rFonts w:ascii="Cambria Math" w:hAnsi="Cambria Math"/>
                          <w:sz w:val="28"/>
                          <w:szCs w:val="28"/>
                        </w:rPr>
                        <m:t>2</m:t>
                      </m:r>
                    </m:sup>
                  </m:sSup>
                </m:e>
              </m:d>
            </m:e>
          </m:func>
        </m:oMath>
      </m:oMathPara>
    </w:p>
    <w:p w:rsidR="000043A4" w:rsidRPr="000043A4" w:rsidRDefault="004038A6" w:rsidP="004038A6">
      <w:pPr>
        <w:spacing w:line="360" w:lineRule="auto"/>
        <w:ind w:left="425"/>
        <w:jc w:val="left"/>
        <w:rPr>
          <w:rFonts w:ascii="宋体" w:hAnsi="宋体" w:hint="eastAsia"/>
          <w:sz w:val="28"/>
          <w:szCs w:val="28"/>
        </w:rPr>
      </w:pPr>
      <w:r>
        <w:rPr>
          <w:rFonts w:ascii="宋体" w:hAnsi="宋体" w:hint="eastAsia"/>
          <w:sz w:val="28"/>
          <w:szCs w:val="28"/>
        </w:rPr>
        <w:t>在利用C</w:t>
      </w:r>
      <w:r>
        <w:rPr>
          <w:rFonts w:ascii="宋体" w:hAnsi="宋体"/>
          <w:sz w:val="28"/>
          <w:szCs w:val="28"/>
        </w:rPr>
        <w:t>eres</w:t>
      </w:r>
      <w:r>
        <w:rPr>
          <w:rFonts w:ascii="宋体" w:hAnsi="宋体" w:hint="eastAsia"/>
          <w:sz w:val="28"/>
          <w:szCs w:val="28"/>
        </w:rPr>
        <w:t>来</w:t>
      </w:r>
      <w:r w:rsidR="000043A4" w:rsidRPr="000043A4">
        <w:rPr>
          <w:rFonts w:ascii="宋体" w:hAnsi="宋体" w:hint="eastAsia"/>
          <w:sz w:val="28"/>
          <w:szCs w:val="28"/>
        </w:rPr>
        <w:t>解决非线性问题时，通常分为以下三个步骤：</w:t>
      </w:r>
    </w:p>
    <w:p w:rsidR="000043A4" w:rsidRPr="000043A4" w:rsidRDefault="004038A6" w:rsidP="004038A6">
      <w:pPr>
        <w:spacing w:line="360" w:lineRule="auto"/>
        <w:ind w:left="425"/>
        <w:jc w:val="left"/>
        <w:rPr>
          <w:rFonts w:ascii="宋体" w:hAnsi="宋体" w:hint="eastAsia"/>
          <w:sz w:val="28"/>
          <w:szCs w:val="28"/>
        </w:rPr>
      </w:pPr>
      <w:r>
        <w:rPr>
          <w:rFonts w:ascii="宋体" w:hAnsi="宋体" w:hint="eastAsia"/>
          <w:sz w:val="28"/>
          <w:szCs w:val="28"/>
        </w:rPr>
        <w:t>1</w:t>
      </w:r>
      <w:r>
        <w:rPr>
          <w:rFonts w:ascii="宋体" w:hAnsi="宋体"/>
          <w:sz w:val="28"/>
          <w:szCs w:val="28"/>
        </w:rPr>
        <w:t>)</w:t>
      </w:r>
      <w:r>
        <w:rPr>
          <w:rFonts w:ascii="宋体" w:hAnsi="宋体" w:hint="eastAsia"/>
          <w:sz w:val="28"/>
          <w:szCs w:val="28"/>
        </w:rPr>
        <w:t>构建代价函数，也就是具体问题所对应的目标式，本发明具体解决N</w:t>
      </w:r>
      <w:r w:rsidR="000043A4" w:rsidRPr="000043A4">
        <w:rPr>
          <w:rFonts w:ascii="宋体" w:hAnsi="宋体" w:hint="eastAsia"/>
          <w:sz w:val="28"/>
          <w:szCs w:val="28"/>
        </w:rPr>
        <w:t>个三维点所在水平面的方程；</w:t>
      </w:r>
    </w:p>
    <w:p w:rsidR="000043A4" w:rsidRPr="000043A4" w:rsidRDefault="004038A6" w:rsidP="004038A6">
      <w:pPr>
        <w:spacing w:line="360" w:lineRule="auto"/>
        <w:ind w:left="425"/>
        <w:jc w:val="left"/>
        <w:rPr>
          <w:rFonts w:ascii="宋体" w:hAnsi="宋体" w:hint="eastAsia"/>
          <w:sz w:val="28"/>
          <w:szCs w:val="28"/>
        </w:rPr>
      </w:pPr>
      <w:r>
        <w:rPr>
          <w:rFonts w:ascii="宋体" w:hAnsi="宋体" w:hint="eastAsia"/>
          <w:sz w:val="28"/>
          <w:szCs w:val="28"/>
        </w:rPr>
        <w:t>2</w:t>
      </w:r>
      <w:r w:rsidR="000043A4" w:rsidRPr="000043A4">
        <w:rPr>
          <w:rFonts w:ascii="宋体" w:hAnsi="宋体" w:hint="eastAsia"/>
          <w:sz w:val="28"/>
          <w:szCs w:val="28"/>
        </w:rPr>
        <w:t>）通过代价函数构建待求解的优化问题；</w:t>
      </w:r>
    </w:p>
    <w:p w:rsidR="000043A4" w:rsidRPr="000043A4" w:rsidRDefault="004038A6" w:rsidP="004038A6">
      <w:pPr>
        <w:spacing w:line="360" w:lineRule="auto"/>
        <w:ind w:left="425"/>
        <w:jc w:val="left"/>
        <w:rPr>
          <w:rFonts w:ascii="宋体" w:hAnsi="宋体" w:hint="eastAsia"/>
          <w:sz w:val="28"/>
          <w:szCs w:val="28"/>
        </w:rPr>
      </w:pPr>
      <w:r>
        <w:rPr>
          <w:rFonts w:ascii="宋体" w:hAnsi="宋体" w:hint="eastAsia"/>
          <w:sz w:val="28"/>
          <w:szCs w:val="28"/>
        </w:rPr>
        <w:t>3）配置求解器参数并求解问题，在这一过程</w:t>
      </w:r>
      <w:r w:rsidR="000043A4" w:rsidRPr="000043A4">
        <w:rPr>
          <w:rFonts w:ascii="宋体" w:hAnsi="宋体" w:hint="eastAsia"/>
          <w:sz w:val="28"/>
          <w:szCs w:val="28"/>
        </w:rPr>
        <w:t>主要是设定求解方程的方式。</w:t>
      </w:r>
    </w:p>
    <w:p w:rsidR="0071607D" w:rsidRPr="0071607D" w:rsidRDefault="004038A6" w:rsidP="004038A6">
      <w:pPr>
        <w:numPr>
          <w:ilvl w:val="0"/>
          <w:numId w:val="1"/>
        </w:numPr>
        <w:spacing w:line="360" w:lineRule="auto"/>
        <w:jc w:val="left"/>
        <w:rPr>
          <w:rFonts w:ascii="宋体" w:hAnsi="宋体"/>
          <w:sz w:val="28"/>
          <w:szCs w:val="28"/>
        </w:rPr>
      </w:pPr>
      <w:r>
        <w:rPr>
          <w:rFonts w:ascii="宋体" w:hAnsi="宋体" w:hint="eastAsia"/>
          <w:sz w:val="28"/>
          <w:szCs w:val="28"/>
        </w:rPr>
        <w:t>添加方程</w:t>
      </w:r>
    </w:p>
    <w:p w:rsidR="00A213C2" w:rsidRDefault="00A213C2" w:rsidP="00A213C2">
      <w:pPr>
        <w:spacing w:line="360" w:lineRule="auto"/>
        <w:jc w:val="left"/>
        <w:rPr>
          <w:rFonts w:ascii="宋体" w:hAnsi="宋体" w:hint="eastAsia"/>
          <w:b/>
          <w:sz w:val="28"/>
          <w:szCs w:val="28"/>
        </w:rPr>
      </w:pPr>
      <w:r>
        <w:rPr>
          <w:rFonts w:ascii="宋体" w:hAnsi="宋体" w:hint="eastAsia"/>
          <w:b/>
          <w:sz w:val="28"/>
          <w:szCs w:val="28"/>
        </w:rPr>
        <w:t>专利点</w:t>
      </w:r>
    </w:p>
    <w:p w:rsidR="00A213C2" w:rsidRDefault="00A213C2" w:rsidP="00A213C2">
      <w:pPr>
        <w:numPr>
          <w:ilvl w:val="0"/>
          <w:numId w:val="2"/>
        </w:numPr>
        <w:spacing w:line="360" w:lineRule="auto"/>
        <w:jc w:val="left"/>
        <w:rPr>
          <w:rFonts w:ascii="宋体" w:hAnsi="宋体" w:hint="eastAsia"/>
          <w:sz w:val="28"/>
          <w:szCs w:val="28"/>
        </w:rPr>
      </w:pPr>
      <w:r>
        <w:rPr>
          <w:rFonts w:ascii="宋体" w:hAnsi="宋体" w:hint="eastAsia"/>
          <w:sz w:val="28"/>
          <w:szCs w:val="28"/>
        </w:rPr>
        <w:t>在对驾驶员进行行为分类时，根据骨骼点坐标选择特征。</w:t>
      </w:r>
    </w:p>
    <w:p w:rsidR="00A213C2" w:rsidRDefault="00A213C2" w:rsidP="00A213C2">
      <w:pPr>
        <w:numPr>
          <w:ilvl w:val="0"/>
          <w:numId w:val="2"/>
        </w:numPr>
        <w:spacing w:line="360" w:lineRule="auto"/>
        <w:jc w:val="left"/>
        <w:rPr>
          <w:rFonts w:ascii="宋体" w:hAnsi="宋体" w:hint="eastAsia"/>
          <w:b/>
          <w:sz w:val="28"/>
          <w:szCs w:val="28"/>
        </w:rPr>
      </w:pPr>
      <w:r>
        <w:rPr>
          <w:rFonts w:ascii="宋体" w:hAnsi="宋体" w:hint="eastAsia"/>
          <w:sz w:val="28"/>
          <w:szCs w:val="28"/>
        </w:rPr>
        <w:t>在收集到预测值后，对预测值进行平滑滤波。</w:t>
      </w:r>
    </w:p>
    <w:p w:rsidR="00A213C2" w:rsidRDefault="00A213C2" w:rsidP="00A213C2">
      <w:pPr>
        <w:spacing w:line="360" w:lineRule="auto"/>
        <w:jc w:val="left"/>
        <w:rPr>
          <w:rFonts w:ascii="宋体" w:hAnsi="宋体" w:hint="eastAsia"/>
          <w:sz w:val="28"/>
          <w:szCs w:val="28"/>
        </w:rPr>
      </w:pPr>
    </w:p>
    <w:p w:rsidR="00A213C2" w:rsidRDefault="00A213C2" w:rsidP="00A213C2">
      <w:pPr>
        <w:spacing w:line="360" w:lineRule="auto"/>
        <w:jc w:val="left"/>
        <w:rPr>
          <w:rFonts w:ascii="宋体" w:hAnsi="宋体" w:hint="eastAsia"/>
          <w:sz w:val="28"/>
          <w:szCs w:val="28"/>
        </w:rPr>
      </w:pPr>
    </w:p>
    <w:p w:rsidR="00A213C2" w:rsidRDefault="00A213C2" w:rsidP="00A213C2">
      <w:pPr>
        <w:spacing w:line="360" w:lineRule="auto"/>
        <w:jc w:val="left"/>
        <w:rPr>
          <w:rFonts w:ascii="宋体" w:hAnsi="宋体" w:hint="eastAsia"/>
          <w:sz w:val="28"/>
          <w:szCs w:val="28"/>
        </w:rPr>
      </w:pPr>
    </w:p>
    <w:p w:rsidR="00A213C2" w:rsidRDefault="00A213C2" w:rsidP="00A213C2">
      <w:pPr>
        <w:spacing w:line="360" w:lineRule="auto"/>
        <w:jc w:val="left"/>
        <w:rPr>
          <w:rFonts w:ascii="宋体" w:hAnsi="宋体" w:hint="eastAsia"/>
          <w:sz w:val="28"/>
          <w:szCs w:val="28"/>
        </w:rPr>
      </w:pPr>
      <w:r>
        <w:rPr>
          <w:rFonts w:ascii="宋体" w:hAnsi="宋体" w:hint="eastAsia"/>
          <w:noProof/>
          <w:sz w:val="28"/>
          <w:szCs w:val="28"/>
        </w:rPr>
        <w:lastRenderedPageBreak/>
        <w:drawing>
          <wp:inline distT="0" distB="0" distL="0" distR="0">
            <wp:extent cx="6102350" cy="7848600"/>
            <wp:effectExtent l="0" t="0" r="0" b="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2350" cy="7848600"/>
                    </a:xfrm>
                    <a:prstGeom prst="rect">
                      <a:avLst/>
                    </a:prstGeom>
                    <a:noFill/>
                    <a:ln>
                      <a:noFill/>
                    </a:ln>
                    <a:effectLst/>
                  </pic:spPr>
                </pic:pic>
              </a:graphicData>
            </a:graphic>
          </wp:inline>
        </w:drawing>
      </w:r>
    </w:p>
    <w:p w:rsidR="00A213C2" w:rsidRDefault="00A213C2" w:rsidP="00A213C2">
      <w:pPr>
        <w:spacing w:line="360" w:lineRule="auto"/>
        <w:ind w:firstLineChars="200" w:firstLine="560"/>
        <w:jc w:val="left"/>
        <w:rPr>
          <w:rFonts w:ascii="宋体" w:hAnsi="宋体" w:hint="eastAsia"/>
          <w:sz w:val="28"/>
          <w:szCs w:val="28"/>
        </w:rPr>
      </w:pPr>
      <w:r>
        <w:rPr>
          <w:rFonts w:ascii="宋体" w:hAnsi="宋体" w:hint="eastAsia"/>
          <w:sz w:val="28"/>
          <w:szCs w:val="28"/>
        </w:rPr>
        <w:t>图1：采集的视频图例，包含危险行为与正常行为。</w:t>
      </w:r>
    </w:p>
    <w:p w:rsidR="00A213C2" w:rsidRDefault="00A213C2" w:rsidP="00A213C2">
      <w:pPr>
        <w:spacing w:line="360" w:lineRule="auto"/>
        <w:jc w:val="left"/>
        <w:rPr>
          <w:rFonts w:ascii="宋体" w:hAnsi="宋体" w:hint="eastAsia"/>
          <w:sz w:val="28"/>
          <w:szCs w:val="28"/>
        </w:rPr>
      </w:pPr>
      <w:r>
        <w:rPr>
          <w:rFonts w:ascii="宋体" w:hAnsi="宋体" w:hint="eastAsia"/>
          <w:sz w:val="28"/>
          <w:szCs w:val="28"/>
        </w:rPr>
        <w:br w:type="page"/>
      </w:r>
    </w:p>
    <w:p w:rsidR="00A213C2" w:rsidRDefault="00A213C2" w:rsidP="00A213C2">
      <w:pPr>
        <w:spacing w:line="360" w:lineRule="auto"/>
        <w:jc w:val="left"/>
        <w:rPr>
          <w:rFonts w:ascii="宋体" w:hAnsi="宋体" w:hint="eastAsia"/>
          <w:sz w:val="28"/>
          <w:szCs w:val="28"/>
        </w:rPr>
      </w:pPr>
      <w:r>
        <w:rPr>
          <w:rFonts w:ascii="宋体" w:hAnsi="宋体" w:hint="eastAsia"/>
          <w:noProof/>
          <w:sz w:val="28"/>
          <w:szCs w:val="28"/>
        </w:rPr>
        <w:lastRenderedPageBreak/>
        <w:drawing>
          <wp:inline distT="0" distB="0" distL="0" distR="0">
            <wp:extent cx="2781300" cy="5892800"/>
            <wp:effectExtent l="0" t="0" r="0" b="0"/>
            <wp:docPr id="4" name="图片 4" descr="keypoints_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keypoints_h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5892800"/>
                    </a:xfrm>
                    <a:prstGeom prst="rect">
                      <a:avLst/>
                    </a:prstGeom>
                    <a:noFill/>
                    <a:ln>
                      <a:noFill/>
                    </a:ln>
                    <a:effectLst/>
                  </pic:spPr>
                </pic:pic>
              </a:graphicData>
            </a:graphic>
          </wp:inline>
        </w:drawing>
      </w:r>
      <w:r>
        <w:rPr>
          <w:rFonts w:ascii="宋体" w:hAnsi="宋体" w:hint="eastAsia"/>
          <w:noProof/>
          <w:sz w:val="28"/>
          <w:szCs w:val="28"/>
        </w:rPr>
        <w:drawing>
          <wp:inline distT="0" distB="0" distL="0" distR="0">
            <wp:extent cx="2374900" cy="5842000"/>
            <wp:effectExtent l="0" t="0" r="6350" b="6350"/>
            <wp:docPr id="3" name="图片 3" descr="keypoints_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keypoints_po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4900" cy="5842000"/>
                    </a:xfrm>
                    <a:prstGeom prst="rect">
                      <a:avLst/>
                    </a:prstGeom>
                    <a:noFill/>
                    <a:ln>
                      <a:noFill/>
                    </a:ln>
                  </pic:spPr>
                </pic:pic>
              </a:graphicData>
            </a:graphic>
          </wp:inline>
        </w:drawing>
      </w:r>
    </w:p>
    <w:p w:rsidR="00A213C2" w:rsidRDefault="00A213C2" w:rsidP="00A213C2">
      <w:pPr>
        <w:spacing w:line="360" w:lineRule="auto"/>
        <w:jc w:val="left"/>
        <w:rPr>
          <w:rFonts w:ascii="宋体" w:hAnsi="宋体" w:hint="eastAsia"/>
          <w:sz w:val="28"/>
          <w:szCs w:val="28"/>
        </w:rPr>
      </w:pPr>
    </w:p>
    <w:p w:rsidR="00A213C2" w:rsidRDefault="00A213C2" w:rsidP="00A213C2">
      <w:pPr>
        <w:spacing w:line="360" w:lineRule="auto"/>
        <w:jc w:val="left"/>
        <w:rPr>
          <w:rFonts w:ascii="宋体" w:hAnsi="宋体" w:hint="eastAsia"/>
          <w:sz w:val="28"/>
          <w:szCs w:val="28"/>
        </w:rPr>
      </w:pPr>
    </w:p>
    <w:p w:rsidR="00A213C2" w:rsidRDefault="00A213C2" w:rsidP="00A213C2">
      <w:pPr>
        <w:spacing w:line="360" w:lineRule="auto"/>
        <w:jc w:val="left"/>
        <w:rPr>
          <w:rFonts w:ascii="宋体" w:hAnsi="宋体" w:hint="eastAsia"/>
          <w:sz w:val="28"/>
          <w:szCs w:val="28"/>
        </w:rPr>
      </w:pPr>
    </w:p>
    <w:p w:rsidR="00A213C2" w:rsidRDefault="00A213C2" w:rsidP="00A213C2">
      <w:pPr>
        <w:spacing w:line="360" w:lineRule="auto"/>
        <w:ind w:firstLineChars="200" w:firstLine="560"/>
        <w:jc w:val="left"/>
        <w:rPr>
          <w:rFonts w:ascii="宋体" w:hAnsi="宋体" w:hint="eastAsia"/>
          <w:sz w:val="28"/>
          <w:szCs w:val="28"/>
        </w:rPr>
      </w:pPr>
      <w:r>
        <w:rPr>
          <w:rFonts w:ascii="宋体" w:hAnsi="宋体" w:hint="eastAsia"/>
          <w:sz w:val="28"/>
          <w:szCs w:val="28"/>
        </w:rPr>
        <w:t>图2：手部与肢体特征点示意图。</w:t>
      </w:r>
    </w:p>
    <w:p w:rsidR="00A213C2" w:rsidRDefault="00A213C2" w:rsidP="00A213C2">
      <w:pPr>
        <w:spacing w:line="360" w:lineRule="auto"/>
        <w:jc w:val="left"/>
        <w:rPr>
          <w:rFonts w:ascii="宋体" w:hAnsi="宋体" w:hint="eastAsia"/>
          <w:sz w:val="28"/>
          <w:szCs w:val="28"/>
        </w:rPr>
      </w:pPr>
    </w:p>
    <w:p w:rsidR="00A213C2" w:rsidRDefault="00A213C2" w:rsidP="00A213C2">
      <w:pPr>
        <w:spacing w:line="360" w:lineRule="auto"/>
        <w:jc w:val="left"/>
        <w:rPr>
          <w:rFonts w:ascii="宋体" w:hAnsi="宋体" w:hint="eastAsia"/>
          <w:sz w:val="28"/>
          <w:szCs w:val="28"/>
        </w:rPr>
      </w:pPr>
    </w:p>
    <w:p w:rsidR="00A213C2" w:rsidRDefault="00A213C2" w:rsidP="00A213C2">
      <w:pPr>
        <w:spacing w:line="360" w:lineRule="auto"/>
        <w:jc w:val="left"/>
        <w:rPr>
          <w:rFonts w:ascii="宋体" w:hAnsi="宋体" w:hint="eastAsia"/>
          <w:sz w:val="28"/>
          <w:szCs w:val="28"/>
        </w:rPr>
      </w:pPr>
    </w:p>
    <w:p w:rsidR="00A213C2" w:rsidRDefault="00A213C2" w:rsidP="00A213C2">
      <w:pPr>
        <w:spacing w:line="360" w:lineRule="auto"/>
        <w:jc w:val="left"/>
        <w:rPr>
          <w:rFonts w:ascii="宋体" w:hAnsi="宋体" w:hint="eastAsia"/>
          <w:sz w:val="28"/>
          <w:szCs w:val="28"/>
        </w:rPr>
      </w:pPr>
    </w:p>
    <w:p w:rsidR="00A213C2" w:rsidRDefault="00A213C2" w:rsidP="00A213C2">
      <w:pPr>
        <w:spacing w:line="360" w:lineRule="auto"/>
        <w:jc w:val="left"/>
        <w:rPr>
          <w:rFonts w:ascii="宋体" w:hAnsi="宋体" w:hint="eastAsia"/>
          <w:sz w:val="28"/>
          <w:szCs w:val="28"/>
        </w:rPr>
      </w:pPr>
      <w:r>
        <w:rPr>
          <w:rFonts w:ascii="宋体" w:hAnsi="宋体" w:hint="eastAsia"/>
          <w:noProof/>
          <w:sz w:val="28"/>
          <w:szCs w:val="28"/>
        </w:rPr>
        <w:lastRenderedPageBreak/>
        <w:drawing>
          <wp:inline distT="0" distB="0" distL="0" distR="0">
            <wp:extent cx="6108700" cy="5943600"/>
            <wp:effectExtent l="0" t="0" r="6350" b="0"/>
            <wp:docPr id="2" name="图片 2" descr="1522233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152223301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8700" cy="5943600"/>
                    </a:xfrm>
                    <a:prstGeom prst="rect">
                      <a:avLst/>
                    </a:prstGeom>
                    <a:noFill/>
                    <a:ln>
                      <a:noFill/>
                    </a:ln>
                    <a:effectLst/>
                  </pic:spPr>
                </pic:pic>
              </a:graphicData>
            </a:graphic>
          </wp:inline>
        </w:drawing>
      </w:r>
    </w:p>
    <w:p w:rsidR="00A213C2" w:rsidRDefault="00A213C2" w:rsidP="00A213C2">
      <w:pPr>
        <w:spacing w:line="360" w:lineRule="auto"/>
        <w:jc w:val="left"/>
        <w:rPr>
          <w:rFonts w:ascii="宋体" w:hAnsi="宋体" w:hint="eastAsia"/>
          <w:sz w:val="28"/>
          <w:szCs w:val="28"/>
        </w:rPr>
      </w:pPr>
    </w:p>
    <w:p w:rsidR="00A213C2" w:rsidRDefault="00A213C2" w:rsidP="00A213C2">
      <w:pPr>
        <w:spacing w:line="360" w:lineRule="auto"/>
        <w:ind w:firstLineChars="200" w:firstLine="560"/>
        <w:jc w:val="left"/>
        <w:rPr>
          <w:rFonts w:ascii="宋体" w:hAnsi="宋体" w:hint="eastAsia"/>
          <w:sz w:val="28"/>
          <w:szCs w:val="28"/>
        </w:rPr>
      </w:pPr>
      <w:r>
        <w:rPr>
          <w:rFonts w:ascii="宋体" w:hAnsi="宋体" w:hint="eastAsia"/>
          <w:sz w:val="28"/>
          <w:szCs w:val="28"/>
        </w:rPr>
        <w:t>图3：骨骼点坐标与可信度格式。</w:t>
      </w:r>
    </w:p>
    <w:p w:rsidR="00A213C2" w:rsidRDefault="00A213C2" w:rsidP="00A213C2">
      <w:pPr>
        <w:spacing w:line="360" w:lineRule="auto"/>
        <w:jc w:val="left"/>
        <w:rPr>
          <w:rFonts w:ascii="宋体" w:hAnsi="宋体" w:hint="eastAsia"/>
          <w:sz w:val="28"/>
          <w:szCs w:val="28"/>
        </w:rPr>
      </w:pPr>
    </w:p>
    <w:p w:rsidR="00A213C2" w:rsidRDefault="00A213C2" w:rsidP="00A213C2">
      <w:pPr>
        <w:spacing w:line="360" w:lineRule="auto"/>
        <w:jc w:val="left"/>
        <w:rPr>
          <w:rFonts w:ascii="宋体" w:hAnsi="宋体" w:hint="eastAsia"/>
          <w:sz w:val="28"/>
          <w:szCs w:val="28"/>
        </w:rPr>
      </w:pPr>
    </w:p>
    <w:p w:rsidR="00A213C2" w:rsidRDefault="00A213C2" w:rsidP="00A213C2">
      <w:pPr>
        <w:spacing w:line="360" w:lineRule="auto"/>
        <w:jc w:val="left"/>
        <w:rPr>
          <w:rFonts w:ascii="宋体" w:hAnsi="宋体" w:hint="eastAsia"/>
          <w:sz w:val="28"/>
          <w:szCs w:val="28"/>
        </w:rPr>
      </w:pPr>
    </w:p>
    <w:p w:rsidR="00A213C2" w:rsidRDefault="00A213C2" w:rsidP="00A213C2">
      <w:pPr>
        <w:spacing w:line="360" w:lineRule="auto"/>
        <w:jc w:val="left"/>
        <w:rPr>
          <w:rFonts w:ascii="宋体" w:hAnsi="宋体" w:hint="eastAsia"/>
          <w:sz w:val="28"/>
          <w:szCs w:val="28"/>
        </w:rPr>
      </w:pPr>
    </w:p>
    <w:p w:rsidR="00A213C2" w:rsidRDefault="00A213C2" w:rsidP="00A213C2">
      <w:pPr>
        <w:spacing w:line="360" w:lineRule="auto"/>
        <w:jc w:val="left"/>
        <w:rPr>
          <w:rFonts w:ascii="宋体" w:hAnsi="宋体" w:hint="eastAsia"/>
          <w:sz w:val="28"/>
          <w:szCs w:val="28"/>
        </w:rPr>
      </w:pPr>
    </w:p>
    <w:p w:rsidR="00A213C2" w:rsidRDefault="00A213C2" w:rsidP="00A213C2">
      <w:pPr>
        <w:spacing w:line="360" w:lineRule="auto"/>
        <w:jc w:val="left"/>
        <w:rPr>
          <w:rFonts w:ascii="宋体" w:hAnsi="宋体" w:hint="eastAsia"/>
          <w:sz w:val="28"/>
          <w:szCs w:val="28"/>
        </w:rPr>
      </w:pPr>
      <w:r>
        <w:rPr>
          <w:rFonts w:ascii="宋体" w:hAnsi="宋体" w:hint="eastAsia"/>
          <w:sz w:val="28"/>
          <w:szCs w:val="28"/>
        </w:rPr>
        <w:t>表1：由骨骼特征点得到的特征。</w:t>
      </w:r>
    </w:p>
    <w:p w:rsidR="00A213C2" w:rsidRDefault="00A213C2" w:rsidP="00A213C2">
      <w:pPr>
        <w:spacing w:line="360" w:lineRule="auto"/>
        <w:jc w:val="left"/>
        <w:rPr>
          <w:rFonts w:ascii="宋体" w:hAnsi="宋体" w:hint="eastAsia"/>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8"/>
        <w:gridCol w:w="3576"/>
        <w:gridCol w:w="3363"/>
      </w:tblGrid>
      <w:tr w:rsidR="00A213C2" w:rsidRPr="0089332D" w:rsidTr="004D240A">
        <w:tc>
          <w:tcPr>
            <w:tcW w:w="1118" w:type="dxa"/>
            <w:shd w:val="clear" w:color="auto" w:fill="auto"/>
          </w:tcPr>
          <w:p w:rsidR="00A213C2" w:rsidRPr="0089332D" w:rsidRDefault="00A213C2" w:rsidP="004D240A">
            <w:pPr>
              <w:spacing w:line="360" w:lineRule="auto"/>
              <w:jc w:val="center"/>
              <w:rPr>
                <w:rFonts w:ascii="宋体" w:hAnsi="宋体" w:hint="eastAsia"/>
                <w:sz w:val="28"/>
                <w:szCs w:val="28"/>
              </w:rPr>
            </w:pPr>
            <w:r w:rsidRPr="0089332D">
              <w:rPr>
                <w:rFonts w:ascii="宋体" w:hAnsi="宋体" w:hint="eastAsia"/>
                <w:sz w:val="28"/>
                <w:szCs w:val="28"/>
              </w:rPr>
              <w:t>编号</w:t>
            </w:r>
          </w:p>
        </w:tc>
        <w:tc>
          <w:tcPr>
            <w:tcW w:w="3576"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特征点选择</w:t>
            </w:r>
          </w:p>
        </w:tc>
        <w:tc>
          <w:tcPr>
            <w:tcW w:w="3363"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特征</w:t>
            </w:r>
          </w:p>
        </w:tc>
      </w:tr>
      <w:tr w:rsidR="00A213C2" w:rsidRPr="0089332D" w:rsidTr="004D240A">
        <w:tc>
          <w:tcPr>
            <w:tcW w:w="1118" w:type="dxa"/>
            <w:shd w:val="clear" w:color="auto" w:fill="auto"/>
          </w:tcPr>
          <w:p w:rsidR="00A213C2" w:rsidRPr="0089332D" w:rsidRDefault="00A213C2" w:rsidP="004D240A">
            <w:pPr>
              <w:numPr>
                <w:ilvl w:val="0"/>
                <w:numId w:val="3"/>
              </w:numPr>
              <w:spacing w:line="360" w:lineRule="auto"/>
              <w:jc w:val="left"/>
              <w:rPr>
                <w:rFonts w:ascii="宋体" w:hAnsi="宋体" w:hint="eastAsia"/>
                <w:sz w:val="28"/>
                <w:szCs w:val="28"/>
              </w:rPr>
            </w:pPr>
          </w:p>
        </w:tc>
        <w:tc>
          <w:tcPr>
            <w:tcW w:w="3576"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左肩2，左肘3，左手4</w:t>
            </w:r>
          </w:p>
        </w:tc>
        <w:tc>
          <w:tcPr>
            <w:tcW w:w="3363"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左手肘部的弯转角度</w:t>
            </w:r>
          </w:p>
        </w:tc>
      </w:tr>
      <w:tr w:rsidR="00A213C2" w:rsidRPr="0089332D" w:rsidTr="004D240A">
        <w:tc>
          <w:tcPr>
            <w:tcW w:w="1118" w:type="dxa"/>
            <w:shd w:val="clear" w:color="auto" w:fill="auto"/>
          </w:tcPr>
          <w:p w:rsidR="00A213C2" w:rsidRPr="0089332D" w:rsidRDefault="00A213C2" w:rsidP="004D240A">
            <w:pPr>
              <w:numPr>
                <w:ilvl w:val="0"/>
                <w:numId w:val="3"/>
              </w:numPr>
              <w:spacing w:line="360" w:lineRule="auto"/>
              <w:jc w:val="left"/>
              <w:rPr>
                <w:rFonts w:ascii="宋体" w:hAnsi="宋体" w:hint="eastAsia"/>
                <w:sz w:val="28"/>
                <w:szCs w:val="28"/>
              </w:rPr>
            </w:pPr>
          </w:p>
        </w:tc>
        <w:tc>
          <w:tcPr>
            <w:tcW w:w="3576"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右肩5，右肘6，右手7</w:t>
            </w:r>
          </w:p>
        </w:tc>
        <w:tc>
          <w:tcPr>
            <w:tcW w:w="3363"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右手肘部的弯转角度</w:t>
            </w:r>
          </w:p>
        </w:tc>
      </w:tr>
      <w:tr w:rsidR="00A213C2" w:rsidRPr="0089332D" w:rsidTr="004D240A">
        <w:tc>
          <w:tcPr>
            <w:tcW w:w="1118" w:type="dxa"/>
            <w:shd w:val="clear" w:color="auto" w:fill="auto"/>
          </w:tcPr>
          <w:p w:rsidR="00A213C2" w:rsidRPr="0089332D" w:rsidRDefault="00A213C2" w:rsidP="004D240A">
            <w:pPr>
              <w:numPr>
                <w:ilvl w:val="0"/>
                <w:numId w:val="3"/>
              </w:numPr>
              <w:spacing w:line="360" w:lineRule="auto"/>
              <w:jc w:val="left"/>
              <w:rPr>
                <w:rFonts w:ascii="宋体" w:hAnsi="宋体" w:hint="eastAsia"/>
                <w:sz w:val="28"/>
                <w:szCs w:val="28"/>
              </w:rPr>
            </w:pPr>
          </w:p>
        </w:tc>
        <w:tc>
          <w:tcPr>
            <w:tcW w:w="3576"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颈部1，左肩2，左肘3</w:t>
            </w:r>
          </w:p>
        </w:tc>
        <w:tc>
          <w:tcPr>
            <w:tcW w:w="3363"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左肩部的弯转角度</w:t>
            </w:r>
          </w:p>
        </w:tc>
      </w:tr>
      <w:tr w:rsidR="00A213C2" w:rsidRPr="0089332D" w:rsidTr="004D240A">
        <w:tc>
          <w:tcPr>
            <w:tcW w:w="1118" w:type="dxa"/>
            <w:shd w:val="clear" w:color="auto" w:fill="auto"/>
          </w:tcPr>
          <w:p w:rsidR="00A213C2" w:rsidRPr="0089332D" w:rsidRDefault="00A213C2" w:rsidP="004D240A">
            <w:pPr>
              <w:numPr>
                <w:ilvl w:val="0"/>
                <w:numId w:val="3"/>
              </w:numPr>
              <w:spacing w:line="360" w:lineRule="auto"/>
              <w:jc w:val="left"/>
              <w:rPr>
                <w:rFonts w:ascii="宋体" w:hAnsi="宋体" w:hint="eastAsia"/>
                <w:sz w:val="28"/>
                <w:szCs w:val="28"/>
              </w:rPr>
            </w:pPr>
          </w:p>
        </w:tc>
        <w:tc>
          <w:tcPr>
            <w:tcW w:w="3576"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颈部1，右肩5，右肘6，</w:t>
            </w:r>
          </w:p>
        </w:tc>
        <w:tc>
          <w:tcPr>
            <w:tcW w:w="3363"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右肩部的弯转角度</w:t>
            </w:r>
          </w:p>
        </w:tc>
      </w:tr>
      <w:tr w:rsidR="00A213C2" w:rsidRPr="0089332D" w:rsidTr="004D240A">
        <w:tc>
          <w:tcPr>
            <w:tcW w:w="1118" w:type="dxa"/>
            <w:shd w:val="clear" w:color="auto" w:fill="auto"/>
          </w:tcPr>
          <w:p w:rsidR="00A213C2" w:rsidRPr="0089332D" w:rsidRDefault="00A213C2" w:rsidP="004D240A">
            <w:pPr>
              <w:numPr>
                <w:ilvl w:val="0"/>
                <w:numId w:val="3"/>
              </w:numPr>
              <w:spacing w:line="360" w:lineRule="auto"/>
              <w:jc w:val="left"/>
              <w:rPr>
                <w:rFonts w:ascii="宋体" w:hAnsi="宋体" w:hint="eastAsia"/>
                <w:sz w:val="28"/>
                <w:szCs w:val="28"/>
              </w:rPr>
            </w:pPr>
          </w:p>
        </w:tc>
        <w:tc>
          <w:tcPr>
            <w:tcW w:w="3576"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左肘3，右肘6</w:t>
            </w:r>
          </w:p>
        </w:tc>
        <w:tc>
          <w:tcPr>
            <w:tcW w:w="3363"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肘部的距离</w:t>
            </w:r>
          </w:p>
        </w:tc>
      </w:tr>
      <w:tr w:rsidR="00A213C2" w:rsidRPr="0089332D" w:rsidTr="004D240A">
        <w:tc>
          <w:tcPr>
            <w:tcW w:w="1118" w:type="dxa"/>
            <w:shd w:val="clear" w:color="auto" w:fill="auto"/>
          </w:tcPr>
          <w:p w:rsidR="00A213C2" w:rsidRPr="0089332D" w:rsidRDefault="00A213C2" w:rsidP="004D240A">
            <w:pPr>
              <w:numPr>
                <w:ilvl w:val="0"/>
                <w:numId w:val="3"/>
              </w:numPr>
              <w:spacing w:line="360" w:lineRule="auto"/>
              <w:jc w:val="left"/>
              <w:rPr>
                <w:rFonts w:ascii="宋体" w:hAnsi="宋体" w:hint="eastAsia"/>
                <w:sz w:val="28"/>
                <w:szCs w:val="28"/>
              </w:rPr>
            </w:pPr>
          </w:p>
        </w:tc>
        <w:tc>
          <w:tcPr>
            <w:tcW w:w="3576"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左手4，右手7</w:t>
            </w:r>
          </w:p>
        </w:tc>
        <w:tc>
          <w:tcPr>
            <w:tcW w:w="3363"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手部的距离</w:t>
            </w:r>
          </w:p>
        </w:tc>
      </w:tr>
      <w:tr w:rsidR="00A213C2" w:rsidRPr="0089332D" w:rsidTr="004D240A">
        <w:trPr>
          <w:trHeight w:val="434"/>
        </w:trPr>
        <w:tc>
          <w:tcPr>
            <w:tcW w:w="1118" w:type="dxa"/>
            <w:shd w:val="clear" w:color="auto" w:fill="auto"/>
          </w:tcPr>
          <w:p w:rsidR="00A213C2" w:rsidRPr="0089332D" w:rsidRDefault="00A213C2" w:rsidP="004D240A">
            <w:pPr>
              <w:numPr>
                <w:ilvl w:val="0"/>
                <w:numId w:val="3"/>
              </w:numPr>
              <w:spacing w:line="360" w:lineRule="auto"/>
              <w:jc w:val="left"/>
              <w:rPr>
                <w:rFonts w:ascii="宋体" w:hAnsi="宋体" w:hint="eastAsia"/>
                <w:sz w:val="28"/>
                <w:szCs w:val="28"/>
              </w:rPr>
            </w:pPr>
          </w:p>
        </w:tc>
        <w:tc>
          <w:tcPr>
            <w:tcW w:w="3576"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鼻子0，左手4</w:t>
            </w:r>
          </w:p>
        </w:tc>
        <w:tc>
          <w:tcPr>
            <w:tcW w:w="3363"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鼻子到左手的距离</w:t>
            </w:r>
          </w:p>
        </w:tc>
      </w:tr>
      <w:tr w:rsidR="00A213C2" w:rsidRPr="0089332D" w:rsidTr="004D240A">
        <w:tc>
          <w:tcPr>
            <w:tcW w:w="1118" w:type="dxa"/>
            <w:shd w:val="clear" w:color="auto" w:fill="auto"/>
          </w:tcPr>
          <w:p w:rsidR="00A213C2" w:rsidRPr="0089332D" w:rsidRDefault="00A213C2" w:rsidP="004D240A">
            <w:pPr>
              <w:numPr>
                <w:ilvl w:val="0"/>
                <w:numId w:val="3"/>
              </w:numPr>
              <w:spacing w:line="360" w:lineRule="auto"/>
              <w:jc w:val="left"/>
              <w:rPr>
                <w:rFonts w:ascii="宋体" w:hAnsi="宋体" w:hint="eastAsia"/>
                <w:sz w:val="28"/>
                <w:szCs w:val="28"/>
              </w:rPr>
            </w:pPr>
          </w:p>
        </w:tc>
        <w:tc>
          <w:tcPr>
            <w:tcW w:w="3576"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鼻子0，右手7</w:t>
            </w:r>
          </w:p>
        </w:tc>
        <w:tc>
          <w:tcPr>
            <w:tcW w:w="3363"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鼻子都右手的距离</w:t>
            </w:r>
          </w:p>
        </w:tc>
      </w:tr>
      <w:tr w:rsidR="00A213C2" w:rsidRPr="0089332D" w:rsidTr="004D240A">
        <w:tc>
          <w:tcPr>
            <w:tcW w:w="1118" w:type="dxa"/>
            <w:shd w:val="clear" w:color="auto" w:fill="auto"/>
          </w:tcPr>
          <w:p w:rsidR="00A213C2" w:rsidRPr="0089332D" w:rsidRDefault="00A213C2" w:rsidP="004D240A">
            <w:pPr>
              <w:numPr>
                <w:ilvl w:val="0"/>
                <w:numId w:val="3"/>
              </w:numPr>
              <w:spacing w:line="360" w:lineRule="auto"/>
              <w:jc w:val="left"/>
              <w:rPr>
                <w:rFonts w:ascii="宋体" w:hAnsi="宋体" w:hint="eastAsia"/>
                <w:sz w:val="28"/>
                <w:szCs w:val="28"/>
              </w:rPr>
            </w:pPr>
          </w:p>
        </w:tc>
        <w:tc>
          <w:tcPr>
            <w:tcW w:w="3576"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左肩2</w:t>
            </w:r>
          </w:p>
        </w:tc>
        <w:tc>
          <w:tcPr>
            <w:tcW w:w="3363"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左肩的移动速度</w:t>
            </w:r>
          </w:p>
        </w:tc>
      </w:tr>
      <w:tr w:rsidR="00A213C2" w:rsidRPr="0089332D" w:rsidTr="004D240A">
        <w:tc>
          <w:tcPr>
            <w:tcW w:w="1118" w:type="dxa"/>
            <w:shd w:val="clear" w:color="auto" w:fill="auto"/>
          </w:tcPr>
          <w:p w:rsidR="00A213C2" w:rsidRPr="0089332D" w:rsidRDefault="00A213C2" w:rsidP="004D240A">
            <w:pPr>
              <w:numPr>
                <w:ilvl w:val="0"/>
                <w:numId w:val="3"/>
              </w:numPr>
              <w:spacing w:line="360" w:lineRule="auto"/>
              <w:jc w:val="left"/>
              <w:rPr>
                <w:rFonts w:ascii="宋体" w:hAnsi="宋体" w:hint="eastAsia"/>
                <w:sz w:val="28"/>
                <w:szCs w:val="28"/>
              </w:rPr>
            </w:pPr>
          </w:p>
        </w:tc>
        <w:tc>
          <w:tcPr>
            <w:tcW w:w="3576"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右肩5</w:t>
            </w:r>
          </w:p>
        </w:tc>
        <w:tc>
          <w:tcPr>
            <w:tcW w:w="3363"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右肩的移动速度</w:t>
            </w:r>
          </w:p>
        </w:tc>
      </w:tr>
      <w:tr w:rsidR="00A213C2" w:rsidRPr="0089332D" w:rsidTr="004D240A">
        <w:tc>
          <w:tcPr>
            <w:tcW w:w="1118" w:type="dxa"/>
            <w:shd w:val="clear" w:color="auto" w:fill="auto"/>
          </w:tcPr>
          <w:p w:rsidR="00A213C2" w:rsidRPr="0089332D" w:rsidRDefault="00A213C2" w:rsidP="004D240A">
            <w:pPr>
              <w:numPr>
                <w:ilvl w:val="0"/>
                <w:numId w:val="3"/>
              </w:numPr>
              <w:spacing w:line="360" w:lineRule="auto"/>
              <w:jc w:val="left"/>
              <w:rPr>
                <w:rFonts w:ascii="宋体" w:hAnsi="宋体" w:hint="eastAsia"/>
                <w:sz w:val="28"/>
                <w:szCs w:val="28"/>
              </w:rPr>
            </w:pPr>
          </w:p>
        </w:tc>
        <w:tc>
          <w:tcPr>
            <w:tcW w:w="3576"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左手4</w:t>
            </w:r>
          </w:p>
        </w:tc>
        <w:tc>
          <w:tcPr>
            <w:tcW w:w="3363"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左手的移动速度</w:t>
            </w:r>
          </w:p>
        </w:tc>
      </w:tr>
      <w:tr w:rsidR="00A213C2" w:rsidRPr="0089332D" w:rsidTr="004D240A">
        <w:tc>
          <w:tcPr>
            <w:tcW w:w="1118" w:type="dxa"/>
            <w:shd w:val="clear" w:color="auto" w:fill="auto"/>
          </w:tcPr>
          <w:p w:rsidR="00A213C2" w:rsidRPr="0089332D" w:rsidRDefault="00A213C2" w:rsidP="004D240A">
            <w:pPr>
              <w:numPr>
                <w:ilvl w:val="0"/>
                <w:numId w:val="3"/>
              </w:numPr>
              <w:spacing w:line="360" w:lineRule="auto"/>
              <w:jc w:val="left"/>
              <w:rPr>
                <w:rFonts w:ascii="宋体" w:hAnsi="宋体" w:hint="eastAsia"/>
                <w:sz w:val="28"/>
                <w:szCs w:val="28"/>
              </w:rPr>
            </w:pPr>
          </w:p>
        </w:tc>
        <w:tc>
          <w:tcPr>
            <w:tcW w:w="3576"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右手7</w:t>
            </w:r>
          </w:p>
        </w:tc>
        <w:tc>
          <w:tcPr>
            <w:tcW w:w="3363"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右手的移动速度</w:t>
            </w:r>
          </w:p>
        </w:tc>
      </w:tr>
      <w:tr w:rsidR="00A213C2" w:rsidRPr="0089332D" w:rsidTr="004D240A">
        <w:tc>
          <w:tcPr>
            <w:tcW w:w="1118" w:type="dxa"/>
            <w:shd w:val="clear" w:color="auto" w:fill="auto"/>
          </w:tcPr>
          <w:p w:rsidR="00A213C2" w:rsidRPr="0089332D" w:rsidRDefault="00A213C2" w:rsidP="004D240A">
            <w:pPr>
              <w:numPr>
                <w:ilvl w:val="0"/>
                <w:numId w:val="3"/>
              </w:numPr>
              <w:spacing w:line="360" w:lineRule="auto"/>
              <w:jc w:val="left"/>
              <w:rPr>
                <w:rFonts w:ascii="宋体" w:hAnsi="宋体" w:hint="eastAsia"/>
                <w:sz w:val="28"/>
                <w:szCs w:val="28"/>
              </w:rPr>
            </w:pPr>
          </w:p>
        </w:tc>
        <w:tc>
          <w:tcPr>
            <w:tcW w:w="3576"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左手食指关节5，6，7</w:t>
            </w:r>
          </w:p>
        </w:tc>
        <w:tc>
          <w:tcPr>
            <w:tcW w:w="3363"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左手食指角度</w:t>
            </w:r>
          </w:p>
        </w:tc>
      </w:tr>
      <w:tr w:rsidR="00A213C2" w:rsidRPr="0089332D" w:rsidTr="004D240A">
        <w:tc>
          <w:tcPr>
            <w:tcW w:w="1118" w:type="dxa"/>
            <w:shd w:val="clear" w:color="auto" w:fill="auto"/>
          </w:tcPr>
          <w:p w:rsidR="00A213C2" w:rsidRPr="0089332D" w:rsidRDefault="00A213C2" w:rsidP="004D240A">
            <w:pPr>
              <w:numPr>
                <w:ilvl w:val="0"/>
                <w:numId w:val="3"/>
              </w:numPr>
              <w:spacing w:line="360" w:lineRule="auto"/>
              <w:jc w:val="left"/>
              <w:rPr>
                <w:rFonts w:ascii="宋体" w:hAnsi="宋体" w:hint="eastAsia"/>
                <w:sz w:val="28"/>
                <w:szCs w:val="28"/>
              </w:rPr>
            </w:pPr>
          </w:p>
        </w:tc>
        <w:tc>
          <w:tcPr>
            <w:tcW w:w="3576"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左手中指关节9,10,11</w:t>
            </w:r>
          </w:p>
        </w:tc>
        <w:tc>
          <w:tcPr>
            <w:tcW w:w="3363"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左手中指角度</w:t>
            </w:r>
          </w:p>
        </w:tc>
      </w:tr>
      <w:tr w:rsidR="00A213C2" w:rsidRPr="0089332D" w:rsidTr="004D240A">
        <w:tc>
          <w:tcPr>
            <w:tcW w:w="1118" w:type="dxa"/>
            <w:shd w:val="clear" w:color="auto" w:fill="auto"/>
          </w:tcPr>
          <w:p w:rsidR="00A213C2" w:rsidRPr="0089332D" w:rsidRDefault="00A213C2" w:rsidP="004D240A">
            <w:pPr>
              <w:numPr>
                <w:ilvl w:val="0"/>
                <w:numId w:val="3"/>
              </w:numPr>
              <w:spacing w:line="360" w:lineRule="auto"/>
              <w:jc w:val="left"/>
              <w:rPr>
                <w:rFonts w:ascii="宋体" w:hAnsi="宋体" w:hint="eastAsia"/>
                <w:sz w:val="28"/>
                <w:szCs w:val="28"/>
              </w:rPr>
            </w:pPr>
          </w:p>
        </w:tc>
        <w:tc>
          <w:tcPr>
            <w:tcW w:w="3576"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右手食指关节5，6，7</w:t>
            </w:r>
          </w:p>
        </w:tc>
        <w:tc>
          <w:tcPr>
            <w:tcW w:w="3363"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右手食指角度</w:t>
            </w:r>
          </w:p>
        </w:tc>
      </w:tr>
      <w:tr w:rsidR="00A213C2" w:rsidRPr="0089332D" w:rsidTr="004D240A">
        <w:trPr>
          <w:trHeight w:val="509"/>
        </w:trPr>
        <w:tc>
          <w:tcPr>
            <w:tcW w:w="1118" w:type="dxa"/>
            <w:shd w:val="clear" w:color="auto" w:fill="auto"/>
          </w:tcPr>
          <w:p w:rsidR="00A213C2" w:rsidRPr="0089332D" w:rsidRDefault="00A213C2" w:rsidP="004D240A">
            <w:pPr>
              <w:numPr>
                <w:ilvl w:val="0"/>
                <w:numId w:val="3"/>
              </w:numPr>
              <w:spacing w:line="360" w:lineRule="auto"/>
              <w:jc w:val="left"/>
              <w:rPr>
                <w:rFonts w:ascii="宋体" w:hAnsi="宋体" w:hint="eastAsia"/>
                <w:sz w:val="28"/>
                <w:szCs w:val="28"/>
              </w:rPr>
            </w:pPr>
          </w:p>
        </w:tc>
        <w:tc>
          <w:tcPr>
            <w:tcW w:w="3576"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右手中指关节9,10,11</w:t>
            </w:r>
          </w:p>
        </w:tc>
        <w:tc>
          <w:tcPr>
            <w:tcW w:w="3363"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右手中指角度</w:t>
            </w:r>
          </w:p>
        </w:tc>
      </w:tr>
      <w:tr w:rsidR="00A213C2" w:rsidRPr="0089332D" w:rsidTr="004D240A">
        <w:tc>
          <w:tcPr>
            <w:tcW w:w="1118" w:type="dxa"/>
            <w:shd w:val="clear" w:color="auto" w:fill="auto"/>
          </w:tcPr>
          <w:p w:rsidR="00A213C2" w:rsidRPr="0089332D" w:rsidRDefault="00A213C2" w:rsidP="004D240A">
            <w:pPr>
              <w:numPr>
                <w:ilvl w:val="0"/>
                <w:numId w:val="3"/>
              </w:numPr>
              <w:spacing w:line="360" w:lineRule="auto"/>
              <w:jc w:val="left"/>
              <w:rPr>
                <w:rFonts w:ascii="宋体" w:hAnsi="宋体" w:hint="eastAsia"/>
                <w:sz w:val="28"/>
                <w:szCs w:val="28"/>
              </w:rPr>
            </w:pPr>
          </w:p>
        </w:tc>
        <w:tc>
          <w:tcPr>
            <w:tcW w:w="3576"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左手0，鼻子0</w:t>
            </w:r>
          </w:p>
        </w:tc>
        <w:tc>
          <w:tcPr>
            <w:tcW w:w="3363"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左手到鼻子的距离</w:t>
            </w:r>
          </w:p>
        </w:tc>
      </w:tr>
      <w:tr w:rsidR="00A213C2" w:rsidRPr="0089332D" w:rsidTr="004D240A">
        <w:tc>
          <w:tcPr>
            <w:tcW w:w="1118" w:type="dxa"/>
            <w:shd w:val="clear" w:color="auto" w:fill="auto"/>
          </w:tcPr>
          <w:p w:rsidR="00A213C2" w:rsidRPr="0089332D" w:rsidRDefault="00A213C2" w:rsidP="004D240A">
            <w:pPr>
              <w:numPr>
                <w:ilvl w:val="0"/>
                <w:numId w:val="3"/>
              </w:numPr>
              <w:spacing w:line="360" w:lineRule="auto"/>
              <w:jc w:val="left"/>
              <w:rPr>
                <w:rFonts w:ascii="宋体" w:hAnsi="宋体" w:hint="eastAsia"/>
                <w:sz w:val="28"/>
                <w:szCs w:val="28"/>
              </w:rPr>
            </w:pPr>
          </w:p>
        </w:tc>
        <w:tc>
          <w:tcPr>
            <w:tcW w:w="3576"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右手0，鼻子0</w:t>
            </w:r>
          </w:p>
        </w:tc>
        <w:tc>
          <w:tcPr>
            <w:tcW w:w="3363"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右手到鼻子距离</w:t>
            </w:r>
          </w:p>
        </w:tc>
      </w:tr>
      <w:tr w:rsidR="00A213C2" w:rsidRPr="0089332D" w:rsidTr="004D240A">
        <w:tc>
          <w:tcPr>
            <w:tcW w:w="1118" w:type="dxa"/>
            <w:shd w:val="clear" w:color="auto" w:fill="auto"/>
          </w:tcPr>
          <w:p w:rsidR="00A213C2" w:rsidRPr="0089332D" w:rsidRDefault="00A213C2" w:rsidP="004D240A">
            <w:pPr>
              <w:numPr>
                <w:ilvl w:val="0"/>
                <w:numId w:val="3"/>
              </w:numPr>
              <w:spacing w:line="360" w:lineRule="auto"/>
              <w:jc w:val="left"/>
              <w:rPr>
                <w:rFonts w:ascii="宋体" w:hAnsi="宋体" w:hint="eastAsia"/>
                <w:sz w:val="28"/>
                <w:szCs w:val="28"/>
              </w:rPr>
            </w:pPr>
          </w:p>
        </w:tc>
        <w:tc>
          <w:tcPr>
            <w:tcW w:w="3576"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左手0</w:t>
            </w:r>
          </w:p>
        </w:tc>
        <w:tc>
          <w:tcPr>
            <w:tcW w:w="3363"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左手移动速度</w:t>
            </w:r>
          </w:p>
        </w:tc>
      </w:tr>
      <w:tr w:rsidR="00A213C2" w:rsidRPr="0089332D" w:rsidTr="004D240A">
        <w:tc>
          <w:tcPr>
            <w:tcW w:w="1118" w:type="dxa"/>
            <w:shd w:val="clear" w:color="auto" w:fill="auto"/>
          </w:tcPr>
          <w:p w:rsidR="00A213C2" w:rsidRPr="0089332D" w:rsidRDefault="00A213C2" w:rsidP="004D240A">
            <w:pPr>
              <w:numPr>
                <w:ilvl w:val="0"/>
                <w:numId w:val="3"/>
              </w:numPr>
              <w:spacing w:line="360" w:lineRule="auto"/>
              <w:jc w:val="left"/>
              <w:rPr>
                <w:rFonts w:ascii="宋体" w:hAnsi="宋体" w:hint="eastAsia"/>
                <w:sz w:val="28"/>
                <w:szCs w:val="28"/>
              </w:rPr>
            </w:pPr>
          </w:p>
        </w:tc>
        <w:tc>
          <w:tcPr>
            <w:tcW w:w="3576"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右手0</w:t>
            </w:r>
          </w:p>
        </w:tc>
        <w:tc>
          <w:tcPr>
            <w:tcW w:w="3363" w:type="dxa"/>
            <w:shd w:val="clear" w:color="auto" w:fill="auto"/>
          </w:tcPr>
          <w:p w:rsidR="00A213C2" w:rsidRPr="0089332D" w:rsidRDefault="00A213C2" w:rsidP="004D240A">
            <w:pPr>
              <w:spacing w:line="360" w:lineRule="auto"/>
              <w:jc w:val="left"/>
              <w:rPr>
                <w:rFonts w:ascii="宋体" w:hAnsi="宋体" w:hint="eastAsia"/>
                <w:sz w:val="28"/>
                <w:szCs w:val="28"/>
              </w:rPr>
            </w:pPr>
            <w:r w:rsidRPr="0089332D">
              <w:rPr>
                <w:rFonts w:ascii="宋体" w:hAnsi="宋体" w:hint="eastAsia"/>
                <w:sz w:val="28"/>
                <w:szCs w:val="28"/>
              </w:rPr>
              <w:t>右手移动速度</w:t>
            </w:r>
          </w:p>
        </w:tc>
      </w:tr>
    </w:tbl>
    <w:p w:rsidR="00A213C2" w:rsidRDefault="00A213C2" w:rsidP="00A213C2">
      <w:pPr>
        <w:spacing w:line="360" w:lineRule="auto"/>
        <w:jc w:val="left"/>
        <w:rPr>
          <w:rFonts w:ascii="宋体" w:hAnsi="宋体" w:hint="eastAsia"/>
          <w:sz w:val="28"/>
          <w:szCs w:val="28"/>
        </w:rPr>
      </w:pPr>
    </w:p>
    <w:p w:rsidR="00A213C2" w:rsidRDefault="00A213C2" w:rsidP="00A213C2">
      <w:pPr>
        <w:spacing w:line="360" w:lineRule="auto"/>
        <w:jc w:val="left"/>
        <w:rPr>
          <w:rFonts w:ascii="宋体" w:hAnsi="宋体" w:hint="eastAsia"/>
          <w:sz w:val="28"/>
          <w:szCs w:val="28"/>
        </w:rPr>
        <w:sectPr w:rsidR="00A213C2">
          <w:headerReference w:type="default" r:id="rId11"/>
          <w:footerReference w:type="default" r:id="rId12"/>
          <w:pgSz w:w="11906" w:h="16838"/>
          <w:pgMar w:top="1361" w:right="851" w:bottom="851" w:left="1418" w:header="794" w:footer="113" w:gutter="0"/>
          <w:cols w:space="720"/>
          <w:docGrid w:type="lines" w:linePitch="312"/>
        </w:sectPr>
      </w:pPr>
    </w:p>
    <w:p w:rsidR="00A213C2" w:rsidRDefault="00A213C2" w:rsidP="00A213C2">
      <w:pPr>
        <w:spacing w:line="360" w:lineRule="auto"/>
        <w:ind w:firstLineChars="200" w:firstLine="420"/>
        <w:rPr>
          <w:rFonts w:ascii="宋体" w:hAnsi="宋体" w:hint="eastAsia"/>
        </w:rPr>
      </w:pPr>
      <w:r>
        <w:rPr>
          <w:rFonts w:ascii="宋体" w:hAnsi="宋体" w:hint="eastAsia"/>
          <w:noProof/>
        </w:rPr>
        <w:lastRenderedPageBreak/>
        <w:drawing>
          <wp:inline distT="0" distB="0" distL="0" distR="0">
            <wp:extent cx="5854700" cy="6451600"/>
            <wp:effectExtent l="0" t="0" r="0" b="6350"/>
            <wp:docPr id="1" name="图片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Figure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700" cy="6451600"/>
                    </a:xfrm>
                    <a:prstGeom prst="rect">
                      <a:avLst/>
                    </a:prstGeom>
                    <a:noFill/>
                    <a:ln>
                      <a:noFill/>
                    </a:ln>
                  </pic:spPr>
                </pic:pic>
              </a:graphicData>
            </a:graphic>
          </wp:inline>
        </w:drawing>
      </w:r>
    </w:p>
    <w:p w:rsidR="00A213C2" w:rsidRDefault="00A213C2" w:rsidP="00A213C2">
      <w:pPr>
        <w:spacing w:line="360" w:lineRule="auto"/>
        <w:ind w:firstLineChars="200" w:firstLine="560"/>
        <w:jc w:val="left"/>
        <w:rPr>
          <w:rFonts w:ascii="宋体" w:hAnsi="宋体" w:hint="eastAsia"/>
          <w:sz w:val="28"/>
          <w:szCs w:val="28"/>
        </w:rPr>
      </w:pPr>
      <w:r>
        <w:rPr>
          <w:rFonts w:ascii="宋体" w:hAnsi="宋体" w:hint="eastAsia"/>
          <w:sz w:val="28"/>
          <w:szCs w:val="28"/>
        </w:rPr>
        <w:t>图3：平滑滤波后的预测值。</w:t>
      </w:r>
    </w:p>
    <w:p w:rsidR="00A213C2" w:rsidRDefault="00A213C2" w:rsidP="00A213C2">
      <w:pPr>
        <w:spacing w:line="360" w:lineRule="auto"/>
        <w:rPr>
          <w:rFonts w:ascii="宋体" w:hAnsi="宋体" w:hint="eastAsia"/>
        </w:rPr>
      </w:pPr>
      <w:r>
        <w:rPr>
          <w:rFonts w:ascii="宋体" w:hAnsi="宋体"/>
          <w:noProof/>
          <w:sz w:val="20"/>
        </w:rPr>
        <mc:AlternateContent>
          <mc:Choice Requires="wps">
            <w:drawing>
              <wp:anchor distT="0" distB="0" distL="114300" distR="114300" simplePos="0" relativeHeight="251659264" behindDoc="0" locked="0" layoutInCell="0" allowOverlap="1">
                <wp:simplePos x="0" y="0"/>
                <wp:positionH relativeFrom="column">
                  <wp:posOffset>-100965</wp:posOffset>
                </wp:positionH>
                <wp:positionV relativeFrom="paragraph">
                  <wp:posOffset>1019810</wp:posOffset>
                </wp:positionV>
                <wp:extent cx="6233160" cy="178435"/>
                <wp:effectExtent l="8890" t="5715" r="6350" b="635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160" cy="17843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486E0F" id="矩形 6" o:spid="_x0000_s1026" style="position:absolute;left:0;text-align:left;margin-left:-7.95pt;margin-top:80.3pt;width:490.8pt;height:1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" o:allowincell="f" strokecolor="white"/>
            </w:pict>
          </mc:Fallback>
        </mc:AlternateContent>
      </w:r>
    </w:p>
    <w:p w:rsidR="00480397" w:rsidRPr="00A213C2" w:rsidRDefault="00480397"/>
    <w:sectPr w:rsidR="00480397" w:rsidRPr="00A213C2">
      <w:headerReference w:type="default" r:id="rId14"/>
      <w:pgSz w:w="11906" w:h="16838"/>
      <w:pgMar w:top="1418" w:right="851" w:bottom="851" w:left="1418" w:header="851" w:footer="11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7EF" w:rsidRDefault="002A47EF" w:rsidP="00A213C2">
      <w:r>
        <w:separator/>
      </w:r>
    </w:p>
  </w:endnote>
  <w:endnote w:type="continuationSeparator" w:id="0">
    <w:p w:rsidR="002A47EF" w:rsidRDefault="002A47EF" w:rsidP="00A21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3C2" w:rsidRDefault="00A213C2">
    <w:pPr>
      <w:pStyle w:val="a5"/>
      <w:spacing w:line="200" w:lineRule="exact"/>
      <w:rPr>
        <w:rFonts w:ascii="黑体" w:eastAsia="黑体" w:hint="eastAsia"/>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p>
  <w:p w:rsidR="00A213C2" w:rsidRDefault="00A213C2">
    <w:pPr>
      <w:pStyle w:val="a5"/>
      <w:spacing w:line="200" w:lineRule="exact"/>
      <w:jc w:val="both"/>
      <w:rPr>
        <w:rFonts w:ascii="黑体" w:eastAsia="黑体" w:hint="eastAsia"/>
      </w:rPr>
    </w:pPr>
    <w:r>
      <w:rPr>
        <w:rFonts w:ascii="黑体" w:eastAsia="黑体"/>
        <w:noProof/>
      </w:rPr>
      <mc:AlternateContent>
        <mc:Choice Requires="wps">
          <w:drawing>
            <wp:anchor distT="0" distB="0" distL="114300" distR="114300" simplePos="0" relativeHeight="251660288" behindDoc="0" locked="0" layoutInCell="0" allowOverlap="1">
              <wp:simplePos x="0" y="0"/>
              <wp:positionH relativeFrom="column">
                <wp:posOffset>-28575</wp:posOffset>
              </wp:positionH>
              <wp:positionV relativeFrom="paragraph">
                <wp:posOffset>-156845</wp:posOffset>
              </wp:positionV>
              <wp:extent cx="6120130" cy="0"/>
              <wp:effectExtent l="14605" t="13335" r="8890" b="1524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48BA3" id="直接连接符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2.35pt" to="479.6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" o:allowincell="f" strokeweight="1pt"/>
          </w:pict>
        </mc:Fallback>
      </mc:AlternateContent>
    </w:r>
    <w:r>
      <w:rPr>
        <w:rFonts w:ascii="黑体" w:eastAsia="黑体" w:hint="eastAsia"/>
      </w:rPr>
      <w:t>2010.2</w:t>
    </w:r>
  </w:p>
  <w:p w:rsidR="00A213C2" w:rsidRDefault="00A213C2">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7EF" w:rsidRDefault="002A47EF" w:rsidP="00A213C2">
      <w:r>
        <w:separator/>
      </w:r>
    </w:p>
  </w:footnote>
  <w:footnote w:type="continuationSeparator" w:id="0">
    <w:p w:rsidR="002A47EF" w:rsidRDefault="002A47EF" w:rsidP="00A21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3C2" w:rsidRDefault="00A213C2">
    <w:pPr>
      <w:jc w:val="center"/>
      <w:outlineLvl w:val="0"/>
      <w:rPr>
        <w:rFonts w:ascii="黑体" w:eastAsia="黑体" w:hint="eastAsia"/>
        <w:b/>
        <w:spacing w:val="130"/>
        <w:sz w:val="28"/>
      </w:rPr>
    </w:pPr>
    <w:r>
      <w:rPr>
        <w:rFonts w:eastAsia="黑体"/>
        <w:noProof/>
        <w:spacing w:val="130"/>
        <w:sz w:val="28"/>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360045</wp:posOffset>
              </wp:positionV>
              <wp:extent cx="6120130" cy="0"/>
              <wp:effectExtent l="14605" t="6985" r="8890" b="1206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35E80" id="直接连接符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" o:allowincell="f" strokeweight="1pt"/>
          </w:pict>
        </mc:Fallback>
      </mc:AlternateContent>
    </w:r>
    <w:r>
      <w:rPr>
        <w:rFonts w:eastAsia="黑体" w:hint="eastAsia"/>
        <w:spacing w:val="130"/>
        <w:sz w:val="28"/>
      </w:rPr>
      <w:t>说明书</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32D" w:rsidRDefault="002A47EF">
    <w:pPr>
      <w:jc w:val="center"/>
      <w:rPr>
        <w:rFonts w:ascii="黑体" w:eastAsia="黑体" w:hint="eastAsia"/>
        <w:b/>
        <w:spacing w:val="90"/>
        <w:sz w:val="28"/>
      </w:rPr>
    </w:pPr>
    <w:r>
      <w:rPr>
        <w:rFonts w:eastAsia="黑体" w:hint="eastAsia"/>
        <w:spacing w:val="90"/>
        <w:sz w:val="28"/>
      </w:rPr>
      <w:t>注意事项</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F9B47"/>
    <w:multiLevelType w:val="singleLevel"/>
    <w:tmpl w:val="5AAF9B47"/>
    <w:lvl w:ilvl="0">
      <w:start w:val="1"/>
      <w:numFmt w:val="decimal"/>
      <w:lvlText w:val="%1."/>
      <w:lvlJc w:val="left"/>
      <w:pPr>
        <w:ind w:left="425" w:hanging="425"/>
      </w:pPr>
      <w:rPr>
        <w:rFonts w:hint="default"/>
      </w:rPr>
    </w:lvl>
  </w:abstractNum>
  <w:abstractNum w:abstractNumId="1" w15:restartNumberingAfterBreak="0">
    <w:nsid w:val="5AB78C37"/>
    <w:multiLevelType w:val="singleLevel"/>
    <w:tmpl w:val="5AB78C37"/>
    <w:lvl w:ilvl="0">
      <w:start w:val="1"/>
      <w:numFmt w:val="decimal"/>
      <w:lvlText w:val="(%1)"/>
      <w:lvlJc w:val="left"/>
      <w:pPr>
        <w:ind w:left="425" w:hanging="425"/>
      </w:pPr>
      <w:rPr>
        <w:rFonts w:hint="default"/>
      </w:rPr>
    </w:lvl>
  </w:abstractNum>
  <w:abstractNum w:abstractNumId="2" w15:restartNumberingAfterBreak="0">
    <w:nsid w:val="5AB86006"/>
    <w:multiLevelType w:val="singleLevel"/>
    <w:tmpl w:val="5AB86006"/>
    <w:lvl w:ilvl="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B6F"/>
    <w:rsid w:val="000043A4"/>
    <w:rsid w:val="00106F34"/>
    <w:rsid w:val="00196B6F"/>
    <w:rsid w:val="002A47EF"/>
    <w:rsid w:val="004038A6"/>
    <w:rsid w:val="00480397"/>
    <w:rsid w:val="00643F28"/>
    <w:rsid w:val="0071607D"/>
    <w:rsid w:val="0099255D"/>
    <w:rsid w:val="00A213C2"/>
    <w:rsid w:val="00ED2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D1F8D"/>
  <w15:chartTrackingRefBased/>
  <w15:docId w15:val="{C21FF269-AD33-4FAC-A07B-5D7885B6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13C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3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13C2"/>
    <w:rPr>
      <w:sz w:val="18"/>
      <w:szCs w:val="18"/>
    </w:rPr>
  </w:style>
  <w:style w:type="paragraph" w:styleId="a5">
    <w:name w:val="footer"/>
    <w:basedOn w:val="a"/>
    <w:link w:val="a6"/>
    <w:unhideWhenUsed/>
    <w:rsid w:val="00A213C2"/>
    <w:pPr>
      <w:tabs>
        <w:tab w:val="center" w:pos="4153"/>
        <w:tab w:val="right" w:pos="8306"/>
      </w:tabs>
      <w:snapToGrid w:val="0"/>
      <w:jc w:val="left"/>
    </w:pPr>
    <w:rPr>
      <w:sz w:val="18"/>
      <w:szCs w:val="18"/>
    </w:rPr>
  </w:style>
  <w:style w:type="character" w:customStyle="1" w:styleId="a6">
    <w:name w:val="页脚 字符"/>
    <w:basedOn w:val="a0"/>
    <w:link w:val="a5"/>
    <w:uiPriority w:val="99"/>
    <w:rsid w:val="00A213C2"/>
    <w:rPr>
      <w:sz w:val="18"/>
      <w:szCs w:val="18"/>
    </w:rPr>
  </w:style>
  <w:style w:type="character" w:styleId="a7">
    <w:name w:val="Placeholder Text"/>
    <w:basedOn w:val="a0"/>
    <w:uiPriority w:val="99"/>
    <w:semiHidden/>
    <w:rsid w:val="000043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2</cp:revision>
  <dcterms:created xsi:type="dcterms:W3CDTF">2019-11-06T12:32:00Z</dcterms:created>
  <dcterms:modified xsi:type="dcterms:W3CDTF">2019-11-06T13:53:00Z</dcterms:modified>
</cp:coreProperties>
</file>