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D70D" w14:textId="2DEA3F9F" w:rsidR="00155C7C" w:rsidRDefault="00155C7C" w:rsidP="00155C7C">
      <w:pPr>
        <w:rPr>
          <w:lang w:val="en-US"/>
        </w:rPr>
      </w:pPr>
      <w:r w:rsidRPr="00155C7C">
        <w:rPr>
          <w:lang w:val="en-US"/>
        </w:rPr>
        <w:drawing>
          <wp:inline distT="0" distB="0" distL="0" distR="0" wp14:anchorId="0E9780A5" wp14:editId="51AC20D4">
            <wp:extent cx="5943600" cy="3022600"/>
            <wp:effectExtent l="0" t="0" r="0" b="6350"/>
            <wp:docPr id="52276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64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7FF4" w14:textId="6DAA5B9F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5</w:t>
      </w:r>
      <w:r w:rsidRPr="00155C7C">
        <w:rPr>
          <w:rFonts w:ascii="Cambria Math" w:hAnsi="Cambria Math" w:cs="Cambria Math"/>
          <w:lang w:val="en-US"/>
        </w:rPr>
        <w:t>⃪</w:t>
      </w:r>
      <w:r w:rsidRPr="00155C7C">
        <w:rPr>
          <w:lang w:val="en-US"/>
        </w:rPr>
        <w:t>Product parameters</w:t>
      </w:r>
    </w:p>
    <w:p w14:paraId="090F90EE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Relative humidity</w:t>
      </w:r>
    </w:p>
    <w:p w14:paraId="3537B368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Resolution: 16Bit</w:t>
      </w:r>
    </w:p>
    <w:p w14:paraId="34EA786B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Repeatability: ±1% RH</w:t>
      </w:r>
    </w:p>
    <w:p w14:paraId="221A8055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Accuracy: At 25․ ±5% RH</w:t>
      </w:r>
    </w:p>
    <w:p w14:paraId="6DBA0016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Interchangeability: fully interchangeable</w:t>
      </w:r>
    </w:p>
    <w:p w14:paraId="13A24993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Response time: 1 / e (63%) of 25․ 6s</w:t>
      </w:r>
    </w:p>
    <w:p w14:paraId="53ED505D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1m / s air 6s</w:t>
      </w:r>
    </w:p>
    <w:p w14:paraId="5230CFF5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Hysteresis: &lt;± 0.3% RH</w:t>
      </w:r>
    </w:p>
    <w:p w14:paraId="35A6D17B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 xml:space="preserve">Long-term stability: &lt;± 0.5% RH / </w:t>
      </w:r>
      <w:proofErr w:type="spellStart"/>
      <w:r w:rsidRPr="00155C7C">
        <w:rPr>
          <w:lang w:val="en-US"/>
        </w:rPr>
        <w:t>yr</w:t>
      </w:r>
      <w:proofErr w:type="spellEnd"/>
      <w:r w:rsidRPr="00155C7C">
        <w:rPr>
          <w:lang w:val="en-US"/>
        </w:rPr>
        <w:t xml:space="preserve"> in</w:t>
      </w:r>
    </w:p>
    <w:p w14:paraId="5BBF2F9A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Temperature</w:t>
      </w:r>
    </w:p>
    <w:p w14:paraId="50921191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Resolution: 16Bit</w:t>
      </w:r>
    </w:p>
    <w:p w14:paraId="0EB8D3BA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Repeatability: ±0.2․</w:t>
      </w:r>
    </w:p>
    <w:p w14:paraId="639F3732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Range: At 25․ ±2․</w:t>
      </w:r>
    </w:p>
    <w:p w14:paraId="6E1574F1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Response time: 1 / e (63%) 10S</w:t>
      </w:r>
    </w:p>
    <w:p w14:paraId="48344473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Electrical Characteristics</w:t>
      </w:r>
    </w:p>
    <w:p w14:paraId="1832D635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Power supply: DC 3.5</w:t>
      </w:r>
      <w:r>
        <w:rPr>
          <w:rFonts w:ascii="MS Gothic" w:eastAsia="MS Gothic" w:hAnsi="MS Gothic" w:cs="MS Gothic" w:hint="eastAsia"/>
        </w:rPr>
        <w:t>～</w:t>
      </w:r>
      <w:r w:rsidRPr="00155C7C">
        <w:rPr>
          <w:lang w:val="en-US"/>
        </w:rPr>
        <w:t>5.5V</w:t>
      </w:r>
    </w:p>
    <w:p w14:paraId="71506E57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Supply Current: measurement 0.3mA standby 60</w:t>
      </w:r>
      <w:r>
        <w:t>μ</w:t>
      </w:r>
      <w:r w:rsidRPr="00155C7C">
        <w:rPr>
          <w:lang w:val="en-US"/>
        </w:rPr>
        <w:t xml:space="preserve"> A</w:t>
      </w:r>
    </w:p>
    <w:p w14:paraId="35A5FD90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lastRenderedPageBreak/>
        <w:t>Sampling period: more than 2 seconds</w:t>
      </w:r>
    </w:p>
    <w:p w14:paraId="3BFD3DD4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Pin Description</w:t>
      </w:r>
    </w:p>
    <w:p w14:paraId="7D39B08C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1, the VDD power supply 3.5</w:t>
      </w:r>
      <w:r>
        <w:rPr>
          <w:rFonts w:ascii="MS Gothic" w:eastAsia="MS Gothic" w:hAnsi="MS Gothic" w:cs="MS Gothic" w:hint="eastAsia"/>
        </w:rPr>
        <w:t>～</w:t>
      </w:r>
      <w:r w:rsidRPr="00155C7C">
        <w:rPr>
          <w:lang w:val="en-US"/>
        </w:rPr>
        <w:t>5.5V DC</w:t>
      </w:r>
    </w:p>
    <w:p w14:paraId="2936F674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2 DATA serial data, a single bus</w:t>
      </w:r>
    </w:p>
    <w:p w14:paraId="3C9982E7" w14:textId="77777777" w:rsidR="00155C7C" w:rsidRPr="00155C7C" w:rsidRDefault="00155C7C" w:rsidP="00155C7C">
      <w:pPr>
        <w:rPr>
          <w:lang w:val="en-US"/>
        </w:rPr>
      </w:pPr>
      <w:r w:rsidRPr="00155C7C">
        <w:rPr>
          <w:lang w:val="en-US"/>
        </w:rPr>
        <w:t>3, NC, empty pin</w:t>
      </w:r>
    </w:p>
    <w:p w14:paraId="0A70EE74" w14:textId="54F3AF6B" w:rsidR="00155C7C" w:rsidRDefault="00155C7C" w:rsidP="00155C7C">
      <w:pPr>
        <w:rPr>
          <w:lang w:val="en-US"/>
        </w:rPr>
      </w:pPr>
      <w:r w:rsidRPr="00155C7C">
        <w:rPr>
          <w:lang w:val="en-US"/>
        </w:rPr>
        <w:t>4, GND ground, the negative power</w:t>
      </w:r>
    </w:p>
    <w:p w14:paraId="239D7257" w14:textId="77777777" w:rsidR="00155C7C" w:rsidRDefault="00155C7C">
      <w:pPr>
        <w:rPr>
          <w:lang w:val="en-US"/>
        </w:rPr>
      </w:pPr>
      <w:r>
        <w:rPr>
          <w:lang w:val="en-US"/>
        </w:rPr>
        <w:br w:type="page"/>
      </w:r>
    </w:p>
    <w:p w14:paraId="2DDB6663" w14:textId="77777777" w:rsidR="00920ABF" w:rsidRPr="00155C7C" w:rsidRDefault="00920ABF" w:rsidP="00155C7C">
      <w:pPr>
        <w:rPr>
          <w:lang w:val="en-US"/>
        </w:rPr>
      </w:pPr>
    </w:p>
    <w:sectPr w:rsidR="00920ABF" w:rsidRPr="00155C7C" w:rsidSect="00FB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7C"/>
    <w:rsid w:val="00155C7C"/>
    <w:rsid w:val="00920ABF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2A9E"/>
  <w15:chartTrackingRefBased/>
  <w15:docId w15:val="{0233C135-C1C6-4D19-8C40-50833B57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Condori</dc:creator>
  <cp:keywords/>
  <dc:description/>
  <cp:lastModifiedBy>Hector Condori</cp:lastModifiedBy>
  <cp:revision>1</cp:revision>
  <dcterms:created xsi:type="dcterms:W3CDTF">2023-10-03T02:04:00Z</dcterms:created>
  <dcterms:modified xsi:type="dcterms:W3CDTF">2023-10-03T02:57:00Z</dcterms:modified>
</cp:coreProperties>
</file>