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3F31" w14:textId="54F87831" w:rsidR="00EE1993" w:rsidRPr="009F12A3" w:rsidRDefault="00EE1993" w:rsidP="00EE1993">
      <w:pPr>
        <w:ind w:firstLine="708"/>
        <w:jc w:val="right"/>
        <w:rPr>
          <w:sz w:val="28"/>
          <w:szCs w:val="28"/>
        </w:rPr>
      </w:pPr>
      <w:r w:rsidRPr="009F12A3">
        <w:rPr>
          <w:sz w:val="28"/>
          <w:szCs w:val="28"/>
        </w:rPr>
        <w:t xml:space="preserve">Progetto Malware Analysis </w:t>
      </w:r>
      <w:r w:rsidRPr="009F12A3">
        <w:rPr>
          <w:sz w:val="28"/>
          <w:szCs w:val="28"/>
        </w:rPr>
        <w:br/>
      </w:r>
      <w:r w:rsidRPr="009F12A3">
        <w:rPr>
          <w:b/>
          <w:bCs/>
          <w:sz w:val="28"/>
          <w:szCs w:val="28"/>
        </w:rPr>
        <w:t>Andrea Volterra</w:t>
      </w:r>
    </w:p>
    <w:p w14:paraId="3779819E" w14:textId="6825D0E4" w:rsidR="00135779" w:rsidRDefault="00EE1993" w:rsidP="00EE1993">
      <w:pPr>
        <w:ind w:firstLine="708"/>
      </w:pPr>
      <w:r>
        <w:br/>
      </w:r>
      <w:r w:rsidR="00135779" w:rsidRPr="00EE1993">
        <w:rPr>
          <w:rStyle w:val="TitoloCarattere"/>
        </w:rPr>
        <w:t>Analisi Statica</w:t>
      </w:r>
      <w:r w:rsidR="00135779">
        <w:br/>
      </w:r>
      <w:r w:rsidR="00135779">
        <w:br/>
      </w:r>
      <w:r w:rsidR="00135779" w:rsidRPr="00135779">
        <w:drawing>
          <wp:inline distT="0" distB="0" distL="0" distR="0" wp14:anchorId="1953F93F" wp14:editId="458DA068">
            <wp:extent cx="5029902" cy="2372056"/>
            <wp:effectExtent l="0" t="0" r="0" b="9525"/>
            <wp:docPr id="1556007518" name="Immagine 1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07518" name="Immagine 1" descr="Immagine che contiene testo, elettronica, schermata, scherm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9BA5" w14:textId="0C531EE6" w:rsidR="00135779" w:rsidRDefault="00135779" w:rsidP="00135779">
      <w:r>
        <w:t xml:space="preserve">1) Nella funzione </w:t>
      </w:r>
      <w:proofErr w:type="spellStart"/>
      <w:proofErr w:type="gramStart"/>
      <w:r w:rsidRPr="00870301">
        <w:rPr>
          <w:i/>
          <w:iCs/>
        </w:rPr>
        <w:t>main</w:t>
      </w:r>
      <w:proofErr w:type="spellEnd"/>
      <w:r w:rsidR="00870301" w:rsidRPr="00870301">
        <w:rPr>
          <w:i/>
          <w:iCs/>
        </w:rPr>
        <w:t>(</w:t>
      </w:r>
      <w:proofErr w:type="gramEnd"/>
      <w:r w:rsidR="00870301" w:rsidRPr="00870301">
        <w:rPr>
          <w:i/>
          <w:iCs/>
        </w:rPr>
        <w:t>)</w:t>
      </w:r>
      <w:r>
        <w:t xml:space="preserve"> vengono passati tre parametri:</w:t>
      </w:r>
    </w:p>
    <w:p w14:paraId="14D44D0D" w14:textId="4E3A450F" w:rsidR="00135779" w:rsidRDefault="00135779" w:rsidP="00EA0A2A">
      <w:pPr>
        <w:pStyle w:val="Paragrafoelenco"/>
        <w:numPr>
          <w:ilvl w:val="0"/>
          <w:numId w:val="2"/>
        </w:numPr>
      </w:pPr>
      <w:proofErr w:type="spellStart"/>
      <w:r w:rsidRPr="00870301">
        <w:rPr>
          <w:b/>
          <w:bCs/>
        </w:rPr>
        <w:t>argc</w:t>
      </w:r>
      <w:proofErr w:type="spellEnd"/>
      <w:r>
        <w:t xml:space="preserve"> (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): È un parametro in posizione 0 (primo parametro) e viene rappresentato da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8, quindi occupa 4 byte.</w:t>
      </w:r>
    </w:p>
    <w:p w14:paraId="2A544E02" w14:textId="3D84CA97" w:rsidR="00135779" w:rsidRDefault="00135779" w:rsidP="00135779">
      <w:pPr>
        <w:pStyle w:val="Paragrafoelenco"/>
        <w:numPr>
          <w:ilvl w:val="0"/>
          <w:numId w:val="2"/>
        </w:numPr>
      </w:pPr>
      <w:proofErr w:type="spellStart"/>
      <w:r w:rsidRPr="00870301">
        <w:rPr>
          <w:b/>
          <w:bCs/>
        </w:rPr>
        <w:t>argv</w:t>
      </w:r>
      <w:proofErr w:type="spellEnd"/>
      <w:r>
        <w:t xml:space="preserve"> (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): È un parametro in posizione 1 (secondo parametro) e viene rappresentato da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0Ch, quindi occupa 4 byte.</w:t>
      </w:r>
    </w:p>
    <w:p w14:paraId="0935D353" w14:textId="7F4949DB" w:rsidR="00135779" w:rsidRDefault="00135779" w:rsidP="003B6E03">
      <w:pPr>
        <w:pStyle w:val="Paragrafoelenco"/>
        <w:numPr>
          <w:ilvl w:val="0"/>
          <w:numId w:val="2"/>
        </w:numPr>
      </w:pPr>
      <w:proofErr w:type="spellStart"/>
      <w:r w:rsidRPr="00EE1993">
        <w:rPr>
          <w:b/>
          <w:bCs/>
        </w:rPr>
        <w:t>envp</w:t>
      </w:r>
      <w:proofErr w:type="spellEnd"/>
      <w:r>
        <w:t xml:space="preserve"> (</w:t>
      </w:r>
      <w:proofErr w:type="spellStart"/>
      <w:r>
        <w:t>environment</w:t>
      </w:r>
      <w:proofErr w:type="spellEnd"/>
      <w:r>
        <w:t xml:space="preserve"> pointer): È un parametro in posizione 2 (terzo parametro) e viene rappresentato da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10h, quindi occupa 4 byte.</w:t>
      </w:r>
    </w:p>
    <w:p w14:paraId="70F8C9BA" w14:textId="71878D97" w:rsidR="00135779" w:rsidRDefault="00135779" w:rsidP="00135779">
      <w:r>
        <w:t>-------------------------------------------------------------------------------------------------------------------</w:t>
      </w:r>
      <w:r w:rsidR="00870301">
        <w:t>----------------------------</w:t>
      </w:r>
    </w:p>
    <w:p w14:paraId="507BF60D" w14:textId="544E20FE" w:rsidR="00135779" w:rsidRDefault="00135779" w:rsidP="00135779">
      <w:r>
        <w:t xml:space="preserve">2) sono dichiarate 4 variabili nello </w:t>
      </w:r>
      <w:proofErr w:type="spellStart"/>
      <w:r>
        <w:t>stack</w:t>
      </w:r>
      <w:proofErr w:type="spellEnd"/>
      <w:r>
        <w:t xml:space="preserve"> frame della funzione</w:t>
      </w:r>
      <w:r w:rsidR="00541ECB">
        <w:t>:</w:t>
      </w:r>
    </w:p>
    <w:p w14:paraId="64B94595" w14:textId="588E1D04" w:rsidR="00135779" w:rsidRDefault="00135779" w:rsidP="009C0F22">
      <w:pPr>
        <w:pStyle w:val="Paragrafoelenco"/>
        <w:numPr>
          <w:ilvl w:val="0"/>
          <w:numId w:val="3"/>
        </w:numPr>
      </w:pPr>
      <w:proofErr w:type="spellStart"/>
      <w:r w:rsidRPr="00EE1993">
        <w:rPr>
          <w:b/>
          <w:bCs/>
        </w:rPr>
        <w:t>hModule</w:t>
      </w:r>
      <w:proofErr w:type="spellEnd"/>
      <w:r>
        <w:t xml:space="preserve">: È una variabile di tipo </w:t>
      </w:r>
      <w:proofErr w:type="spellStart"/>
      <w:r>
        <w:t>dword</w:t>
      </w:r>
      <w:proofErr w:type="spellEnd"/>
      <w:r>
        <w:t xml:space="preserve"> (4 byte) che viene dichiarata come -11Ch rispetto all'indirizzo della base dello </w:t>
      </w:r>
      <w:proofErr w:type="spellStart"/>
      <w:r>
        <w:t>stack</w:t>
      </w:r>
      <w:proofErr w:type="spellEnd"/>
      <w:r>
        <w:t xml:space="preserve"> (</w:t>
      </w:r>
      <w:proofErr w:type="spellStart"/>
      <w:r>
        <w:t>ebp</w:t>
      </w:r>
      <w:proofErr w:type="spellEnd"/>
      <w:r>
        <w:t xml:space="preserve">). Quindi occupa 4 byte di spazio nello </w:t>
      </w:r>
      <w:proofErr w:type="spellStart"/>
      <w:r>
        <w:t>stack</w:t>
      </w:r>
      <w:proofErr w:type="spellEnd"/>
      <w:r>
        <w:t>.</w:t>
      </w:r>
    </w:p>
    <w:p w14:paraId="0A70E65A" w14:textId="7B0EC3BE" w:rsidR="00135779" w:rsidRDefault="00135779" w:rsidP="008912EB">
      <w:pPr>
        <w:pStyle w:val="Paragrafoelenco"/>
        <w:numPr>
          <w:ilvl w:val="0"/>
          <w:numId w:val="3"/>
        </w:numPr>
      </w:pPr>
      <w:r w:rsidRPr="00EE1993">
        <w:rPr>
          <w:b/>
          <w:bCs/>
        </w:rPr>
        <w:t>Data</w:t>
      </w:r>
      <w:r>
        <w:t xml:space="preserve">: È una variabile di tipo byte (1 byte) che viene dichiarata come -118h rispetto all'indirizzo della base dello </w:t>
      </w:r>
      <w:proofErr w:type="spellStart"/>
      <w:r>
        <w:t>stack</w:t>
      </w:r>
      <w:proofErr w:type="spellEnd"/>
      <w:r>
        <w:t xml:space="preserve"> (</w:t>
      </w:r>
      <w:proofErr w:type="spellStart"/>
      <w:r>
        <w:t>ebp</w:t>
      </w:r>
      <w:proofErr w:type="spellEnd"/>
      <w:r>
        <w:t xml:space="preserve">). Quindi occupa 1 byte di spazio nello </w:t>
      </w:r>
      <w:proofErr w:type="spellStart"/>
      <w:r>
        <w:t>stack</w:t>
      </w:r>
      <w:proofErr w:type="spellEnd"/>
      <w:r>
        <w:t>.</w:t>
      </w:r>
    </w:p>
    <w:p w14:paraId="7E65A16D" w14:textId="4B92F23E" w:rsidR="00135779" w:rsidRDefault="00135779" w:rsidP="00075704">
      <w:pPr>
        <w:pStyle w:val="Paragrafoelenco"/>
        <w:numPr>
          <w:ilvl w:val="0"/>
          <w:numId w:val="3"/>
        </w:numPr>
      </w:pPr>
      <w:r w:rsidRPr="00EE1993">
        <w:rPr>
          <w:b/>
          <w:bCs/>
        </w:rPr>
        <w:t>var_8</w:t>
      </w:r>
      <w:r>
        <w:t xml:space="preserve">: È una variabile di tipo </w:t>
      </w:r>
      <w:proofErr w:type="spellStart"/>
      <w:r>
        <w:t>dword</w:t>
      </w:r>
      <w:proofErr w:type="spellEnd"/>
      <w:r>
        <w:t xml:space="preserve"> (4 byte) che viene dichiarata come -8 rispetto all'indirizzo della base dello </w:t>
      </w:r>
      <w:proofErr w:type="spellStart"/>
      <w:r>
        <w:t>stack</w:t>
      </w:r>
      <w:proofErr w:type="spellEnd"/>
      <w:r>
        <w:t xml:space="preserve"> (</w:t>
      </w:r>
      <w:proofErr w:type="spellStart"/>
      <w:r>
        <w:t>ebp</w:t>
      </w:r>
      <w:proofErr w:type="spellEnd"/>
      <w:r>
        <w:t xml:space="preserve">). Quindi occupa 4 byte di spazio nello </w:t>
      </w:r>
      <w:proofErr w:type="spellStart"/>
      <w:r>
        <w:t>stack</w:t>
      </w:r>
      <w:proofErr w:type="spellEnd"/>
      <w:r>
        <w:t>.</w:t>
      </w:r>
    </w:p>
    <w:p w14:paraId="6907658E" w14:textId="77777777" w:rsidR="00EE1993" w:rsidRDefault="00135779" w:rsidP="00135779">
      <w:pPr>
        <w:pStyle w:val="Paragrafoelenco"/>
        <w:numPr>
          <w:ilvl w:val="0"/>
          <w:numId w:val="3"/>
        </w:numPr>
      </w:pPr>
      <w:r w:rsidRPr="00EE1993">
        <w:rPr>
          <w:b/>
          <w:bCs/>
        </w:rPr>
        <w:t>var_4</w:t>
      </w:r>
      <w:r>
        <w:t xml:space="preserve">: È una variabile di tipo </w:t>
      </w:r>
      <w:proofErr w:type="spellStart"/>
      <w:r>
        <w:t>dword</w:t>
      </w:r>
      <w:proofErr w:type="spellEnd"/>
      <w:r>
        <w:t xml:space="preserve"> (4 byte) che viene dichiarata come -4 rispetto all'indirizzo della base dello </w:t>
      </w:r>
      <w:proofErr w:type="spellStart"/>
      <w:r>
        <w:t>stack</w:t>
      </w:r>
      <w:proofErr w:type="spellEnd"/>
      <w:r>
        <w:t xml:space="preserve"> (</w:t>
      </w:r>
      <w:proofErr w:type="spellStart"/>
      <w:r>
        <w:t>ebp</w:t>
      </w:r>
      <w:proofErr w:type="spellEnd"/>
      <w:r>
        <w:t xml:space="preserve">). Quindi occupa 4 byte di spazio nello </w:t>
      </w:r>
      <w:proofErr w:type="spellStart"/>
      <w:r>
        <w:t>stack</w:t>
      </w:r>
      <w:proofErr w:type="spellEnd"/>
      <w:r w:rsidR="00EE1993">
        <w:t>.</w:t>
      </w:r>
    </w:p>
    <w:p w14:paraId="502A015D" w14:textId="77777777" w:rsidR="00EE1993" w:rsidRDefault="00EE1993" w:rsidP="00EE1993">
      <w:pPr>
        <w:pStyle w:val="Paragrafoelenco"/>
      </w:pPr>
    </w:p>
    <w:p w14:paraId="4BBA133D" w14:textId="5114FF29" w:rsidR="00135779" w:rsidRDefault="00870301" w:rsidP="00EE1993">
      <w:pPr>
        <w:ind w:left="360"/>
      </w:pPr>
      <w:r>
        <w:t>-----------------------------------------------------------------------------------------------------------------------------------------</w:t>
      </w:r>
      <w:r w:rsidR="00EE1993">
        <w:br/>
      </w:r>
      <w:r>
        <w:br/>
      </w:r>
      <w:r w:rsidR="00135779">
        <w:lastRenderedPageBreak/>
        <w:t>3)</w:t>
      </w:r>
      <w:r w:rsidR="00135779" w:rsidRPr="00135779">
        <w:drawing>
          <wp:inline distT="0" distB="0" distL="0" distR="0" wp14:anchorId="7DD6274D" wp14:editId="07BEBED9">
            <wp:extent cx="6120130" cy="1090295"/>
            <wp:effectExtent l="0" t="0" r="0" b="0"/>
            <wp:docPr id="1831837275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37275" name="Immagine 1" descr="Immagine che contiene testo, schermata, numero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CD01" w14:textId="2A61A892" w:rsidR="00135779" w:rsidRDefault="00135779" w:rsidP="00135779">
      <w:r>
        <w:t xml:space="preserve">Sono presenti quattro sezioni, visibili con </w:t>
      </w:r>
      <w:proofErr w:type="spellStart"/>
      <w:r>
        <w:t>cff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</w:t>
      </w:r>
    </w:p>
    <w:p w14:paraId="46BB4F0D" w14:textId="28CF7AFE" w:rsidR="005251EF" w:rsidRDefault="005251EF" w:rsidP="00870301">
      <w:pPr>
        <w:pStyle w:val="Paragrafoelenco"/>
        <w:numPr>
          <w:ilvl w:val="0"/>
          <w:numId w:val="1"/>
        </w:numPr>
      </w:pPr>
      <w:proofErr w:type="gramStart"/>
      <w:r w:rsidRPr="00EE1993">
        <w:rPr>
          <w:b/>
          <w:bCs/>
        </w:rPr>
        <w:t>.</w:t>
      </w:r>
      <w:proofErr w:type="spellStart"/>
      <w:r w:rsidRPr="00EE1993">
        <w:rPr>
          <w:b/>
          <w:bCs/>
        </w:rPr>
        <w:t>rsrc</w:t>
      </w:r>
      <w:proofErr w:type="spellEnd"/>
      <w:proofErr w:type="gramEnd"/>
      <w:r>
        <w:t xml:space="preserve">:  </w:t>
      </w:r>
      <w:r>
        <w:t>include le risorse utilizzati dall’eseguibile che non vengono considerate parte di esso, come icone, immagini, menu e stringhe.</w:t>
      </w:r>
    </w:p>
    <w:p w14:paraId="1C3C0F5D" w14:textId="3580C9EE" w:rsidR="005251EF" w:rsidRDefault="005251EF" w:rsidP="00870301">
      <w:pPr>
        <w:pStyle w:val="Paragrafoelenco"/>
        <w:numPr>
          <w:ilvl w:val="0"/>
          <w:numId w:val="1"/>
        </w:numPr>
      </w:pPr>
      <w:proofErr w:type="gramStart"/>
      <w:r w:rsidRPr="00EE1993">
        <w:rPr>
          <w:b/>
          <w:bCs/>
        </w:rPr>
        <w:t>.</w:t>
      </w:r>
      <w:proofErr w:type="spellStart"/>
      <w:r w:rsidRPr="00EE1993">
        <w:rPr>
          <w:b/>
          <w:bCs/>
        </w:rPr>
        <w:t>rdata</w:t>
      </w:r>
      <w:proofErr w:type="spellEnd"/>
      <w:proofErr w:type="gramEnd"/>
      <w:r w:rsidR="00EE1993">
        <w:t>:</w:t>
      </w:r>
      <w:r>
        <w:t xml:space="preserve"> </w:t>
      </w:r>
      <w:r>
        <w:t xml:space="preserve">solitamente contiene le informazioni da importare ed esportare. Può inoltre salvare dai dati </w:t>
      </w:r>
      <w:proofErr w:type="spellStart"/>
      <w:r>
        <w:t>read-only</w:t>
      </w:r>
      <w:proofErr w:type="spellEnd"/>
      <w:r>
        <w:t xml:space="preserve"> (ossia che si può solo leggere) usati dal programma;</w:t>
      </w:r>
    </w:p>
    <w:p w14:paraId="015E585C" w14:textId="1C5CB65D" w:rsidR="00870301" w:rsidRDefault="00870301" w:rsidP="00135779">
      <w:r>
        <w:t>----------------------------------------------------------------------------------------------------------------------------------------------</w:t>
      </w:r>
    </w:p>
    <w:p w14:paraId="7ABA5203" w14:textId="286AE69D" w:rsidR="005251EF" w:rsidRDefault="005251EF" w:rsidP="00135779">
      <w:r>
        <w:t xml:space="preserve">4) </w:t>
      </w:r>
      <w:r w:rsidR="00EE1993">
        <w:t>V</w:t>
      </w:r>
      <w:r>
        <w:t xml:space="preserve">engono importate le librerie </w:t>
      </w:r>
      <w:r w:rsidRPr="00EE1993">
        <w:rPr>
          <w:b/>
          <w:bCs/>
        </w:rPr>
        <w:t>Kernel32.dll</w:t>
      </w:r>
      <w:r>
        <w:t xml:space="preserve"> e </w:t>
      </w:r>
      <w:r w:rsidRPr="00EE1993">
        <w:rPr>
          <w:b/>
          <w:bCs/>
        </w:rPr>
        <w:t>ADVAPI32.dll</w:t>
      </w:r>
    </w:p>
    <w:p w14:paraId="079EEF76" w14:textId="014CAA62" w:rsidR="005251EF" w:rsidRDefault="005251EF" w:rsidP="00135779">
      <w:r w:rsidRPr="005251EF">
        <w:drawing>
          <wp:inline distT="0" distB="0" distL="0" distR="0" wp14:anchorId="75311EA1" wp14:editId="3C34D953">
            <wp:extent cx="6120130" cy="1205230"/>
            <wp:effectExtent l="0" t="0" r="0" b="0"/>
            <wp:docPr id="131019189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91898" name="Immagine 1" descr="Immagine che contiene testo, schermata, Carattere, num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E99E" w14:textId="5CFB5BBB" w:rsidR="005251EF" w:rsidRDefault="005251EF" w:rsidP="00135779">
      <w:r>
        <w:t xml:space="preserve">La libreria </w:t>
      </w:r>
      <w:r w:rsidRPr="00EE1993">
        <w:rPr>
          <w:b/>
          <w:bCs/>
        </w:rPr>
        <w:t>Kernel32.dll</w:t>
      </w:r>
      <w:r>
        <w:t xml:space="preserve"> può far presupporre che i</w:t>
      </w:r>
      <w:r w:rsidRPr="005251EF">
        <w:t>l malware utilizz</w:t>
      </w:r>
      <w:r>
        <w:t>i</w:t>
      </w:r>
      <w:r w:rsidRPr="005251EF">
        <w:t xml:space="preserve"> funzioni per la gestione della memoria o funzioni per interagire con il sistema operativo</w:t>
      </w:r>
    </w:p>
    <w:p w14:paraId="04254268" w14:textId="7F22BF57" w:rsidR="005251EF" w:rsidRDefault="005251EF" w:rsidP="00135779">
      <w:r w:rsidRPr="00EE1993">
        <w:rPr>
          <w:b/>
          <w:bCs/>
        </w:rPr>
        <w:t>ADVAPI32.dll</w:t>
      </w:r>
      <w:r>
        <w:t xml:space="preserve"> permette invece al malware di entrare nelle chiavi di registro</w:t>
      </w:r>
    </w:p>
    <w:p w14:paraId="6C5AD3C3" w14:textId="2A7EF5FD" w:rsidR="00870301" w:rsidRDefault="00870301" w:rsidP="00135779">
      <w:r>
        <w:t>-----------------------------------------------------------------------------------------------------------------------------------------------</w:t>
      </w:r>
    </w:p>
    <w:p w14:paraId="4786DD29" w14:textId="0874CA0F" w:rsidR="004D43ED" w:rsidRDefault="004D43ED" w:rsidP="00135779">
      <w:pPr>
        <w:rPr>
          <w:noProof/>
        </w:rPr>
      </w:pPr>
      <w:r>
        <w:t>5)</w:t>
      </w:r>
      <w:r w:rsidRPr="004D43ED">
        <w:rPr>
          <w:noProof/>
        </w:rPr>
        <w:t xml:space="preserve"> </w:t>
      </w:r>
      <w:r w:rsidRPr="004D43ED">
        <w:drawing>
          <wp:inline distT="0" distB="0" distL="0" distR="0" wp14:anchorId="076B657A" wp14:editId="7794CB3C">
            <wp:extent cx="6120130" cy="670560"/>
            <wp:effectExtent l="0" t="0" r="0" b="0"/>
            <wp:docPr id="10407913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91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B3B1" w14:textId="337EB788" w:rsidR="00A04510" w:rsidRDefault="004D43ED" w:rsidP="00135779">
      <w:pPr>
        <w:rPr>
          <w:noProof/>
        </w:rPr>
      </w:pPr>
      <w:r>
        <w:rPr>
          <w:noProof/>
        </w:rPr>
        <w:t xml:space="preserve">Lo scopo della funzione all’indirizzo di memoria 00401021 è creare la chiave di registro </w:t>
      </w:r>
      <w:r w:rsidR="009F12A3">
        <w:rPr>
          <w:noProof/>
        </w:rPr>
        <w:t>“</w:t>
      </w:r>
      <w:r w:rsidR="009F12A3" w:rsidRPr="009F12A3">
        <w:rPr>
          <w:i/>
          <w:iCs/>
          <w:noProof/>
        </w:rPr>
        <w:t>SOFTWARE\Microsoft\Windows NT\CurrentVersion\Winlogon</w:t>
      </w:r>
      <w:r w:rsidR="009F12A3">
        <w:rPr>
          <w:noProof/>
        </w:rPr>
        <w:t>” e</w:t>
      </w:r>
      <w:r w:rsidR="00A04510">
        <w:rPr>
          <w:noProof/>
        </w:rPr>
        <w:t xml:space="preserve"> viene passata tramite  i push  che caricano i parametri</w:t>
      </w:r>
    </w:p>
    <w:p w14:paraId="05C76789" w14:textId="5B52D1F3" w:rsidR="00A04510" w:rsidRDefault="00A04510" w:rsidP="00135779">
      <w:pPr>
        <w:rPr>
          <w:noProof/>
        </w:rPr>
      </w:pPr>
      <w:r w:rsidRPr="00A04510">
        <w:rPr>
          <w:noProof/>
        </w:rPr>
        <w:drawing>
          <wp:inline distT="0" distB="0" distL="0" distR="0" wp14:anchorId="134D3A69" wp14:editId="29C4CBF2">
            <wp:extent cx="6120130" cy="147320"/>
            <wp:effectExtent l="0" t="0" r="0" b="5080"/>
            <wp:docPr id="8653734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73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2BE5" w14:textId="2FC755B3" w:rsidR="004D43ED" w:rsidRDefault="00A04510" w:rsidP="00135779">
      <w:r>
        <w:t>All’indirizzo 00401017 troviamo la chiave di registro che porta all’avvio automatico la dll fallata.</w:t>
      </w:r>
    </w:p>
    <w:p w14:paraId="743A1121" w14:textId="77F3C3E1" w:rsidR="00A04510" w:rsidRDefault="00A04510" w:rsidP="00135779">
      <w:r w:rsidRPr="00A04510">
        <w:drawing>
          <wp:inline distT="0" distB="0" distL="0" distR="0" wp14:anchorId="5DAE8EB7" wp14:editId="0CA5E59D">
            <wp:extent cx="5039428" cy="304843"/>
            <wp:effectExtent l="0" t="0" r="0" b="0"/>
            <wp:docPr id="9707934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93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5DB4" w14:textId="5D0C9F29" w:rsidR="00A04510" w:rsidRDefault="00A04510" w:rsidP="00135779">
      <w:r>
        <w:t xml:space="preserve">Il malware qui verifica se è già stato avviato. In caso </w:t>
      </w:r>
      <w:r w:rsidR="009F12A3">
        <w:t>negativo</w:t>
      </w:r>
      <w:r>
        <w:t xml:space="preserve"> fa il salto all’indirizzo </w:t>
      </w:r>
      <w:r w:rsidR="00EE1993" w:rsidRPr="00EE1993">
        <w:rPr>
          <w:i/>
          <w:iCs/>
        </w:rPr>
        <w:t>loc_</w:t>
      </w:r>
      <w:r w:rsidRPr="00EE1993">
        <w:rPr>
          <w:i/>
          <w:iCs/>
        </w:rPr>
        <w:t>401032</w:t>
      </w:r>
      <w:r>
        <w:t xml:space="preserve"> altrimenti si chiude, come visibile nel diagramma di flusso a seguito</w:t>
      </w:r>
    </w:p>
    <w:p w14:paraId="19F8442F" w14:textId="04167DFC" w:rsidR="00A04510" w:rsidRDefault="00A04510" w:rsidP="00135779">
      <w:r w:rsidRPr="00A04510">
        <w:lastRenderedPageBreak/>
        <w:drawing>
          <wp:inline distT="0" distB="0" distL="0" distR="0" wp14:anchorId="6DEBD5E8" wp14:editId="483D74AC">
            <wp:extent cx="6120130" cy="2745740"/>
            <wp:effectExtent l="0" t="0" r="0" b="0"/>
            <wp:docPr id="505437591" name="Immagine 1" descr="Immagine che contiene testo, schermata, softwa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37591" name="Immagine 1" descr="Immagine che contiene testo, schermata, software, diagramm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3529" w14:textId="25312445" w:rsidR="00A04510" w:rsidRDefault="00E92603" w:rsidP="00135779">
      <w:r>
        <w:t xml:space="preserve">Di seguito la traduzione del costrutto </w:t>
      </w:r>
      <w:proofErr w:type="spellStart"/>
      <w:r>
        <w:t>if</w:t>
      </w:r>
      <w:proofErr w:type="spellEnd"/>
      <w:r>
        <w:t xml:space="preserve"> in C</w:t>
      </w:r>
    </w:p>
    <w:p w14:paraId="57550AAF" w14:textId="61741C6A" w:rsidR="0028043C" w:rsidRPr="00870301" w:rsidRDefault="00E92603" w:rsidP="00870301">
      <w:pPr>
        <w:pStyle w:val="Citazioneintensa"/>
        <w:jc w:val="left"/>
        <w:rPr>
          <w:color w:val="000000" w:themeColor="text1"/>
        </w:rPr>
      </w:pPr>
      <w:proofErr w:type="spellStart"/>
      <w:r w:rsidRPr="00870301">
        <w:rPr>
          <w:color w:val="000000" w:themeColor="text1"/>
        </w:rPr>
        <w:t>if</w:t>
      </w:r>
      <w:proofErr w:type="spellEnd"/>
      <w:r w:rsidRPr="00870301">
        <w:rPr>
          <w:color w:val="000000" w:themeColor="text1"/>
        </w:rPr>
        <w:t xml:space="preserve"> (</w:t>
      </w:r>
      <w:proofErr w:type="spellStart"/>
      <w:r w:rsidRPr="00870301">
        <w:rPr>
          <w:color w:val="000000" w:themeColor="text1"/>
        </w:rPr>
        <w:t>eax</w:t>
      </w:r>
      <w:proofErr w:type="spellEnd"/>
      <w:r w:rsidRPr="00870301">
        <w:rPr>
          <w:color w:val="000000" w:themeColor="text1"/>
        </w:rPr>
        <w:t xml:space="preserve"> == </w:t>
      </w:r>
      <w:proofErr w:type="gramStart"/>
      <w:r w:rsidRPr="00870301">
        <w:rPr>
          <w:color w:val="000000" w:themeColor="text1"/>
        </w:rPr>
        <w:t>0){</w:t>
      </w:r>
      <w:proofErr w:type="gramEnd"/>
      <w:r w:rsidR="0028043C" w:rsidRPr="00870301">
        <w:rPr>
          <w:color w:val="000000" w:themeColor="text1"/>
        </w:rPr>
        <w:br/>
      </w:r>
      <w:r w:rsidRPr="00870301">
        <w:rPr>
          <w:color w:val="000000" w:themeColor="text1"/>
        </w:rPr>
        <w:t xml:space="preserve"> </w:t>
      </w:r>
      <w:r w:rsidR="0028043C" w:rsidRPr="00870301">
        <w:rPr>
          <w:color w:val="000000" w:themeColor="text1"/>
        </w:rPr>
        <w:tab/>
      </w:r>
      <w:r w:rsidRPr="00870301">
        <w:rPr>
          <w:color w:val="000000" w:themeColor="text1"/>
        </w:rPr>
        <w:t xml:space="preserve">funct_401032(); </w:t>
      </w:r>
      <w:r w:rsidR="0028043C" w:rsidRPr="00870301">
        <w:rPr>
          <w:color w:val="000000" w:themeColor="text1"/>
        </w:rPr>
        <w:br/>
      </w:r>
      <w:r w:rsidRPr="00870301">
        <w:rPr>
          <w:color w:val="000000" w:themeColor="text1"/>
        </w:rPr>
        <w:t>}</w:t>
      </w:r>
      <w:r w:rsidR="0028043C" w:rsidRPr="00870301">
        <w:rPr>
          <w:color w:val="000000" w:themeColor="text1"/>
        </w:rPr>
        <w:br/>
      </w:r>
      <w:r w:rsidRPr="00870301">
        <w:rPr>
          <w:color w:val="000000" w:themeColor="text1"/>
        </w:rPr>
        <w:t>else{</w:t>
      </w:r>
      <w:r w:rsidR="0028043C" w:rsidRPr="00870301">
        <w:rPr>
          <w:color w:val="000000" w:themeColor="text1"/>
        </w:rPr>
        <w:br/>
        <w:t xml:space="preserve"> </w:t>
      </w:r>
      <w:r w:rsidR="0028043C" w:rsidRPr="00870301">
        <w:rPr>
          <w:color w:val="000000" w:themeColor="text1"/>
        </w:rPr>
        <w:tab/>
      </w:r>
      <w:proofErr w:type="spellStart"/>
      <w:r w:rsidRPr="00870301">
        <w:rPr>
          <w:color w:val="000000" w:themeColor="text1"/>
        </w:rPr>
        <w:t>eax</w:t>
      </w:r>
      <w:proofErr w:type="spellEnd"/>
      <w:r w:rsidRPr="00870301">
        <w:rPr>
          <w:color w:val="000000" w:themeColor="text1"/>
        </w:rPr>
        <w:t xml:space="preserve"> = 1;</w:t>
      </w:r>
      <w:r w:rsidR="0028043C" w:rsidRPr="00870301">
        <w:rPr>
          <w:color w:val="000000" w:themeColor="text1"/>
        </w:rPr>
        <w:br/>
        <w:t xml:space="preserve"> </w:t>
      </w:r>
      <w:r w:rsidR="0028043C" w:rsidRPr="00870301">
        <w:rPr>
          <w:color w:val="000000" w:themeColor="text1"/>
        </w:rPr>
        <w:tab/>
      </w:r>
      <w:r w:rsidRPr="00870301">
        <w:rPr>
          <w:color w:val="000000" w:themeColor="text1"/>
        </w:rPr>
        <w:t>funct_40107B();</w:t>
      </w:r>
    </w:p>
    <w:p w14:paraId="2CFD86CA" w14:textId="62399D51" w:rsidR="00A04510" w:rsidRPr="00870301" w:rsidRDefault="00E92603" w:rsidP="00870301">
      <w:pPr>
        <w:pStyle w:val="Citazioneintensa"/>
        <w:jc w:val="left"/>
        <w:rPr>
          <w:color w:val="000000" w:themeColor="text1"/>
        </w:rPr>
      </w:pPr>
      <w:r w:rsidRPr="00870301">
        <w:rPr>
          <w:color w:val="000000" w:themeColor="text1"/>
        </w:rPr>
        <w:t>}</w:t>
      </w:r>
    </w:p>
    <w:p w14:paraId="33354D8B" w14:textId="77777777" w:rsidR="00E92603" w:rsidRDefault="00E92603" w:rsidP="00E92603">
      <w:pPr>
        <w:rPr>
          <w:i/>
          <w:iCs/>
        </w:rPr>
      </w:pPr>
    </w:p>
    <w:p w14:paraId="743909D0" w14:textId="3B1F0FCA" w:rsidR="00E92603" w:rsidRPr="00E92603" w:rsidRDefault="00E92603" w:rsidP="00E92603">
      <w:pPr>
        <w:rPr>
          <w:i/>
          <w:iCs/>
        </w:rPr>
      </w:pPr>
      <w:r w:rsidRPr="00E92603">
        <w:rPr>
          <w:i/>
          <w:iCs/>
        </w:rPr>
        <w:drawing>
          <wp:inline distT="0" distB="0" distL="0" distR="0" wp14:anchorId="31AD960B" wp14:editId="1288860E">
            <wp:extent cx="6120130" cy="422910"/>
            <wp:effectExtent l="0" t="0" r="0" b="0"/>
            <wp:docPr id="1590430803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30803" name="Immagine 1" descr="Immagine che contiene testo, schermata, Carattere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2852" w14:textId="4CF9846B" w:rsidR="004D43ED" w:rsidRPr="00E92603" w:rsidRDefault="00E92603" w:rsidP="00135779">
      <w:pPr>
        <w:rPr>
          <w:i/>
          <w:iCs/>
        </w:rPr>
      </w:pPr>
      <w:r>
        <w:t xml:space="preserve">All’indirizzo di memoria 00401047 il parametro </w:t>
      </w:r>
      <w:proofErr w:type="spellStart"/>
      <w:r>
        <w:t>ValueName</w:t>
      </w:r>
      <w:proofErr w:type="spellEnd"/>
      <w:r>
        <w:t xml:space="preserve"> ha valore “</w:t>
      </w:r>
      <w:proofErr w:type="spellStart"/>
      <w:r w:rsidRPr="00E92603">
        <w:rPr>
          <w:i/>
          <w:iCs/>
        </w:rPr>
        <w:t>GinaDLL</w:t>
      </w:r>
      <w:proofErr w:type="spellEnd"/>
      <w:r w:rsidRPr="00E92603">
        <w:rPr>
          <w:i/>
          <w:iCs/>
        </w:rPr>
        <w:t>”</w:t>
      </w:r>
    </w:p>
    <w:p w14:paraId="52061349" w14:textId="2DED07D4" w:rsidR="004D43ED" w:rsidRPr="00E92603" w:rsidRDefault="00870301" w:rsidP="00135779">
      <w:pPr>
        <w:rPr>
          <w:i/>
          <w:iCs/>
        </w:rPr>
      </w:pPr>
      <w:r>
        <w:rPr>
          <w:i/>
          <w:iCs/>
        </w:rPr>
        <w:t>-----------------------------------------------------------------------------------------------------------------------------------------------</w:t>
      </w:r>
    </w:p>
    <w:p w14:paraId="0B86BC96" w14:textId="77777777" w:rsidR="004D43ED" w:rsidRDefault="004D43ED" w:rsidP="00135779"/>
    <w:p w14:paraId="7BB27471" w14:textId="77777777" w:rsidR="004D43ED" w:rsidRDefault="004D43ED" w:rsidP="00135779"/>
    <w:p w14:paraId="4E1AF9D9" w14:textId="77777777" w:rsidR="004D43ED" w:rsidRDefault="004D43ED" w:rsidP="00135779"/>
    <w:p w14:paraId="3DA33C1C" w14:textId="77777777" w:rsidR="004D43ED" w:rsidRDefault="004D43ED" w:rsidP="00135779"/>
    <w:p w14:paraId="23CA84C8" w14:textId="77777777" w:rsidR="004D43ED" w:rsidRDefault="004D43ED" w:rsidP="00135779"/>
    <w:p w14:paraId="6C4A5F16" w14:textId="77777777" w:rsidR="004D43ED" w:rsidRDefault="004D43ED" w:rsidP="00135779"/>
    <w:p w14:paraId="674D003E" w14:textId="77777777" w:rsidR="00870301" w:rsidRDefault="00870301" w:rsidP="00135779"/>
    <w:p w14:paraId="495585D2" w14:textId="77777777" w:rsidR="00870301" w:rsidRDefault="00870301" w:rsidP="00135779"/>
    <w:p w14:paraId="76326450" w14:textId="0F8B55DE" w:rsidR="00C619E3" w:rsidRDefault="00870301" w:rsidP="00135779">
      <w:r w:rsidRPr="00EE1993">
        <w:rPr>
          <w:rStyle w:val="TitoloCarattere"/>
          <w:b/>
          <w:bCs/>
        </w:rPr>
        <w:lastRenderedPageBreak/>
        <w:t>Analisi Dinamica</w:t>
      </w:r>
      <w:r>
        <w:br/>
      </w:r>
      <w:r>
        <w:br/>
      </w:r>
      <w:r w:rsidR="00E92603">
        <w:t>6</w:t>
      </w:r>
      <w:r w:rsidR="00C619E3">
        <w:t xml:space="preserve">) </w:t>
      </w:r>
      <w:r w:rsidR="00C619E3" w:rsidRPr="00C619E3">
        <w:drawing>
          <wp:inline distT="0" distB="0" distL="0" distR="0" wp14:anchorId="1AE40A86" wp14:editId="397464E9">
            <wp:extent cx="5849166" cy="1295581"/>
            <wp:effectExtent l="0" t="0" r="0" b="0"/>
            <wp:docPr id="722743248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43248" name="Immagine 1" descr="Immagine che contiene testo, schermata, Carattere, softwa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4BE2" w14:textId="362B7E96" w:rsidR="009C03F3" w:rsidRPr="00B96397" w:rsidRDefault="00C619E3" w:rsidP="00B96397">
      <w:r>
        <w:t>all’interno della cartella dove era situato inizialmente il malware si è creato il file msgina32.dll</w:t>
      </w:r>
      <w:r w:rsidR="009C03F3">
        <w:t xml:space="preserve">, che è probabilmente una versione corrotta della DLL GINA la quale, citando </w:t>
      </w:r>
      <w:r w:rsidR="00B96397">
        <w:t xml:space="preserve">le dispense </w:t>
      </w:r>
      <w:r w:rsidR="009C03F3">
        <w:t>di Microsoft:</w:t>
      </w:r>
      <w:r w:rsidR="009C03F3">
        <w:br/>
        <w:t>“</w:t>
      </w:r>
      <w:r w:rsidR="009C03F3">
        <w:t xml:space="preserve">The </w:t>
      </w:r>
      <w:proofErr w:type="spellStart"/>
      <w:r w:rsidR="009C03F3">
        <w:t>purpose</w:t>
      </w:r>
      <w:proofErr w:type="spellEnd"/>
      <w:r w:rsidR="009C03F3">
        <w:t xml:space="preserve"> of a </w:t>
      </w:r>
      <w:r w:rsidR="009C03F3">
        <w:rPr>
          <w:rStyle w:val="Enfasicorsivo"/>
        </w:rPr>
        <w:t>GINA DLL</w:t>
      </w:r>
      <w:r w:rsidR="009C03F3">
        <w:t xml:space="preserve"> </w:t>
      </w:r>
      <w:proofErr w:type="spellStart"/>
      <w:r w:rsidR="009C03F3">
        <w:t>is</w:t>
      </w:r>
      <w:proofErr w:type="spellEnd"/>
      <w:r w:rsidR="009C03F3">
        <w:t xml:space="preserve"> to </w:t>
      </w:r>
      <w:proofErr w:type="spellStart"/>
      <w:r w:rsidR="009C03F3">
        <w:t>provide</w:t>
      </w:r>
      <w:proofErr w:type="spellEnd"/>
      <w:r w:rsidR="009C03F3">
        <w:t xml:space="preserve"> </w:t>
      </w:r>
      <w:proofErr w:type="spellStart"/>
      <w:r w:rsidR="009C03F3">
        <w:t>customizable</w:t>
      </w:r>
      <w:proofErr w:type="spellEnd"/>
      <w:r w:rsidR="009C03F3">
        <w:t xml:space="preserve"> user </w:t>
      </w:r>
      <w:proofErr w:type="spellStart"/>
      <w:r w:rsidR="009C03F3">
        <w:t>identification</w:t>
      </w:r>
      <w:proofErr w:type="spellEnd"/>
      <w:r w:rsidR="009C03F3">
        <w:t xml:space="preserve"> and authentication </w:t>
      </w:r>
      <w:proofErr w:type="spellStart"/>
      <w:r w:rsidR="009C03F3">
        <w:t>procedures</w:t>
      </w:r>
      <w:proofErr w:type="spellEnd"/>
      <w:r w:rsidR="009C03F3">
        <w:t>.</w:t>
      </w:r>
      <w:r w:rsidR="009C03F3">
        <w:t>”</w:t>
      </w:r>
      <w:r w:rsidR="00B96397">
        <w:br/>
      </w:r>
      <w:r w:rsidR="009C03F3" w:rsidRPr="009C03F3">
        <w:rPr>
          <w:rFonts w:cstheme="minorHAnsi"/>
        </w:rPr>
        <w:t>Ovvero: “Ha lo scopo di</w:t>
      </w:r>
      <w:r w:rsidR="009C03F3" w:rsidRPr="009C03F3">
        <w:rPr>
          <w:rFonts w:cstheme="minorHAnsi"/>
        </w:rPr>
        <w:t xml:space="preserve"> fornire procedure di identificazione e autenticazione dell'utente personalizzabili</w:t>
      </w:r>
      <w:r w:rsidR="009C03F3" w:rsidRPr="009C03F3">
        <w:rPr>
          <w:rFonts w:cstheme="minorHAnsi"/>
        </w:rPr>
        <w:t>”</w:t>
      </w:r>
      <w:r w:rsidR="009C03F3" w:rsidRPr="009C03F3">
        <w:rPr>
          <w:rFonts w:cstheme="minorHAnsi"/>
        </w:rPr>
        <w:br/>
      </w:r>
    </w:p>
    <w:p w14:paraId="188A0F3F" w14:textId="4DA4754F" w:rsidR="00870301" w:rsidRPr="009C03F3" w:rsidRDefault="00870301" w:rsidP="009C03F3">
      <w:pPr>
        <w:pStyle w:val="Preformattato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-------------------------------------------------------------------------------------------------------------------------------------------------------------</w:t>
      </w:r>
    </w:p>
    <w:p w14:paraId="7DDCD3CE" w14:textId="7D90B369" w:rsidR="009C03F3" w:rsidRDefault="00C928E2" w:rsidP="00135779">
      <w:r>
        <w:t>7)</w:t>
      </w:r>
      <w:r w:rsidRPr="00C928E2">
        <w:rPr>
          <w:noProof/>
        </w:rPr>
        <w:t xml:space="preserve"> </w:t>
      </w:r>
      <w:r w:rsidRPr="00C928E2">
        <w:t xml:space="preserve"> </w:t>
      </w:r>
      <w:r w:rsidRPr="00C928E2">
        <w:drawing>
          <wp:inline distT="0" distB="0" distL="0" distR="0" wp14:anchorId="3EA3E026" wp14:editId="449A2064">
            <wp:extent cx="6120130" cy="246380"/>
            <wp:effectExtent l="0" t="0" r="0" b="1270"/>
            <wp:docPr id="17557650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65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2C01" w14:textId="5E74541E" w:rsidR="00C928E2" w:rsidRDefault="00C928E2" w:rsidP="00135779">
      <w:r>
        <w:t xml:space="preserve">Viene creata la chiave di registro </w:t>
      </w:r>
      <w:proofErr w:type="spellStart"/>
      <w:r>
        <w:t>Winlogon</w:t>
      </w:r>
      <w:proofErr w:type="spellEnd"/>
      <w:r>
        <w:t>, e gli viene dato il valore msgina32.dll che abbiamo trovato nella cartella del malware</w:t>
      </w:r>
    </w:p>
    <w:p w14:paraId="3B7E2938" w14:textId="2D325EBD" w:rsidR="00C928E2" w:rsidRDefault="00C928E2" w:rsidP="00135779">
      <w:r w:rsidRPr="00C928E2">
        <w:drawing>
          <wp:inline distT="0" distB="0" distL="0" distR="0" wp14:anchorId="00694072" wp14:editId="247B775F">
            <wp:extent cx="6120130" cy="244475"/>
            <wp:effectExtent l="0" t="0" r="0" b="3175"/>
            <wp:docPr id="7902967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967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867E" w14:textId="51FCC9C4" w:rsidR="00C928E2" w:rsidRDefault="00C928E2" w:rsidP="00135779">
      <w:r>
        <w:t xml:space="preserve">La chiamata che modifica il contenuto della cartella è la </w:t>
      </w:r>
      <w:proofErr w:type="spellStart"/>
      <w:r>
        <w:t>CreateFile</w:t>
      </w:r>
      <w:proofErr w:type="spellEnd"/>
    </w:p>
    <w:p w14:paraId="3865F361" w14:textId="77777777" w:rsidR="00C928E2" w:rsidRDefault="00C928E2" w:rsidP="00135779"/>
    <w:p w14:paraId="5D5B7C1E" w14:textId="77777777" w:rsidR="00C928E2" w:rsidRDefault="00C928E2" w:rsidP="00135779"/>
    <w:p w14:paraId="626FEF98" w14:textId="77777777" w:rsidR="00C928E2" w:rsidRDefault="00C928E2" w:rsidP="00135779"/>
    <w:p w14:paraId="00198B2B" w14:textId="77777777" w:rsidR="00C928E2" w:rsidRDefault="00C928E2" w:rsidP="00135779"/>
    <w:p w14:paraId="6B923760" w14:textId="2E824F76" w:rsidR="00C928E2" w:rsidRDefault="00C928E2" w:rsidP="00135779">
      <w:r w:rsidRPr="00EE1993">
        <w:rPr>
          <w:b/>
          <w:bCs/>
          <w:sz w:val="24"/>
          <w:szCs w:val="24"/>
        </w:rPr>
        <w:t>Conclusioni:</w:t>
      </w:r>
      <w:r>
        <w:t xml:space="preserve"> Il malware è probabilmente un </w:t>
      </w:r>
      <w:proofErr w:type="spellStart"/>
      <w:r w:rsidRPr="00EE1993">
        <w:rPr>
          <w:b/>
          <w:bCs/>
          <w:u w:val="single"/>
        </w:rPr>
        <w:t>dropper</w:t>
      </w:r>
      <w:proofErr w:type="spellEnd"/>
      <w:r>
        <w:t xml:space="preserve"> in quanto utilizza la </w:t>
      </w:r>
      <w:proofErr w:type="gramStart"/>
      <w:r>
        <w:t>sezione</w:t>
      </w:r>
      <w:r w:rsidR="00EE1993">
        <w:t xml:space="preserve"> </w:t>
      </w:r>
      <w:r>
        <w:t>.</w:t>
      </w:r>
      <w:proofErr w:type="spellStart"/>
      <w:r>
        <w:t>rsrc</w:t>
      </w:r>
      <w:proofErr w:type="spellEnd"/>
      <w:proofErr w:type="gramEnd"/>
      <w:r>
        <w:t xml:space="preserve"> e contiene al suo interno un </w:t>
      </w:r>
      <w:proofErr w:type="spellStart"/>
      <w:r>
        <w:t>logger</w:t>
      </w:r>
      <w:proofErr w:type="spellEnd"/>
      <w:r>
        <w:t xml:space="preserve"> che copia le credenziali di accesso</w:t>
      </w:r>
    </w:p>
    <w:sectPr w:rsidR="00C928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7A4A"/>
    <w:multiLevelType w:val="hybridMultilevel"/>
    <w:tmpl w:val="64D80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D3338"/>
    <w:multiLevelType w:val="hybridMultilevel"/>
    <w:tmpl w:val="3124A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0584A"/>
    <w:multiLevelType w:val="hybridMultilevel"/>
    <w:tmpl w:val="A10A63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040078">
    <w:abstractNumId w:val="0"/>
  </w:num>
  <w:num w:numId="2" w16cid:durableId="323045008">
    <w:abstractNumId w:val="1"/>
  </w:num>
  <w:num w:numId="3" w16cid:durableId="14160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79"/>
    <w:rsid w:val="00037BB2"/>
    <w:rsid w:val="00135779"/>
    <w:rsid w:val="0028043C"/>
    <w:rsid w:val="004D43ED"/>
    <w:rsid w:val="005251EF"/>
    <w:rsid w:val="00541ECB"/>
    <w:rsid w:val="00870301"/>
    <w:rsid w:val="009C03F3"/>
    <w:rsid w:val="009F12A3"/>
    <w:rsid w:val="00A04510"/>
    <w:rsid w:val="00A85D73"/>
    <w:rsid w:val="00B96397"/>
    <w:rsid w:val="00C619E3"/>
    <w:rsid w:val="00C928E2"/>
    <w:rsid w:val="00E92603"/>
    <w:rsid w:val="00EE1993"/>
    <w:rsid w:val="00FD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4335"/>
  <w15:chartTrackingRefBased/>
  <w15:docId w15:val="{AF46AC67-6B4F-4865-934A-46946158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9C03F3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C0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C03F3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9C03F3"/>
  </w:style>
  <w:style w:type="paragraph" w:styleId="Paragrafoelenco">
    <w:name w:val="List Paragraph"/>
    <w:basedOn w:val="Normale"/>
    <w:uiPriority w:val="34"/>
    <w:qFormat/>
    <w:rsid w:val="00870301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703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70301"/>
    <w:rPr>
      <w:i/>
      <w:iCs/>
      <w:color w:val="4472C4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03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703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Volterra</dc:creator>
  <cp:keywords/>
  <dc:description/>
  <cp:lastModifiedBy>Andrea Volterra</cp:lastModifiedBy>
  <cp:revision>2</cp:revision>
  <dcterms:created xsi:type="dcterms:W3CDTF">2023-08-05T13:15:00Z</dcterms:created>
  <dcterms:modified xsi:type="dcterms:W3CDTF">2023-08-05T13:15:00Z</dcterms:modified>
</cp:coreProperties>
</file>