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3E" w:rsidRPr="00690EE1" w:rsidRDefault="00FE4B5E" w:rsidP="00FE4B5E">
      <w:pPr>
        <w:pStyle w:val="Title"/>
        <w:tabs>
          <w:tab w:val="center" w:pos="4680"/>
          <w:tab w:val="right" w:pos="7020"/>
        </w:tabs>
        <w:spacing w:after="0"/>
        <w:jc w:val="left"/>
        <w:rPr>
          <w:sz w:val="22"/>
        </w:rPr>
      </w:pPr>
      <w:r>
        <w:rPr>
          <w:sz w:val="22"/>
        </w:rPr>
        <w:t xml:space="preserve">Chemical Engineering Fluid Mechanics </w:t>
      </w:r>
      <w:r w:rsidR="00690EE1" w:rsidRPr="00690EE1">
        <w:rPr>
          <w:sz w:val="22"/>
        </w:rPr>
        <w:t>Schedule of Topics</w:t>
      </w:r>
      <w:r w:rsidR="00690EE1" w:rsidRPr="00690EE1">
        <w:rPr>
          <w:sz w:val="22"/>
        </w:rPr>
        <w:tab/>
        <w:t>Spring 201</w:t>
      </w:r>
      <w:r>
        <w:rPr>
          <w:sz w:val="22"/>
        </w:rPr>
        <w:t>6</w:t>
      </w:r>
      <w:r w:rsidR="00690EE1" w:rsidRPr="00690EE1">
        <w:rPr>
          <w:sz w:val="22"/>
        </w:rPr>
        <w:tab/>
      </w:r>
      <w:r w:rsidR="00690EE1" w:rsidRPr="00690EE1">
        <w:rPr>
          <w:color w:val="FF0000"/>
          <w:sz w:val="22"/>
        </w:rPr>
        <w:t xml:space="preserve">Revised </w:t>
      </w:r>
      <w:r w:rsidR="009E625E">
        <w:rPr>
          <w:color w:val="FF0000"/>
          <w:sz w:val="22"/>
        </w:rPr>
        <w:t>3/18</w:t>
      </w:r>
      <w:r>
        <w:rPr>
          <w:color w:val="FF0000"/>
          <w:sz w:val="22"/>
        </w:rPr>
        <w:t>/2016</w:t>
      </w:r>
    </w:p>
    <w:p w:rsidR="00EA0C3E" w:rsidRPr="00E014FC" w:rsidRDefault="00EA0C3E">
      <w:pPr>
        <w:jc w:val="center"/>
        <w:rPr>
          <w:rFonts w:ascii="Times New Roman" w:hAnsi="Times New Roman"/>
          <w:b/>
          <w:sz w:val="18"/>
        </w:rPr>
      </w:pPr>
    </w:p>
    <w:p w:rsidR="00EA0C3E" w:rsidRPr="00F81B4E" w:rsidRDefault="00EA0C3E">
      <w:pPr>
        <w:ind w:left="360" w:hanging="360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aps/>
        </w:rPr>
        <w:t xml:space="preserve">Topic List &amp; Course Schedule (Tentative) </w:t>
      </w:r>
      <w:r>
        <w:rPr>
          <w:rFonts w:ascii="Times New Roman" w:hAnsi="Times New Roman"/>
          <w:b/>
          <w:caps/>
        </w:rPr>
        <w:br/>
      </w:r>
      <w:r w:rsidR="00B51904" w:rsidRPr="00F81B4E">
        <w:rPr>
          <w:rFonts w:ascii="Courier New" w:hAnsi="Courier New" w:cs="Courier New"/>
          <w:color w:val="000000"/>
          <w:szCs w:val="15"/>
        </w:rPr>
        <w:t>Tuesday 0</w:t>
      </w:r>
      <w:r w:rsidR="002A7323" w:rsidRPr="00F81B4E">
        <w:rPr>
          <w:rFonts w:ascii="Courier New" w:hAnsi="Courier New" w:cs="Courier New"/>
          <w:color w:val="000000"/>
          <w:szCs w:val="15"/>
        </w:rPr>
        <w:t>8</w:t>
      </w:r>
      <w:r w:rsidR="00B51904" w:rsidRPr="00F81B4E">
        <w:rPr>
          <w:rFonts w:ascii="Courier New" w:hAnsi="Courier New" w:cs="Courier New"/>
          <w:color w:val="000000"/>
          <w:szCs w:val="15"/>
        </w:rPr>
        <w:t>:</w:t>
      </w:r>
      <w:r w:rsidR="002A7323" w:rsidRPr="00F81B4E">
        <w:rPr>
          <w:rFonts w:ascii="Courier New" w:hAnsi="Courier New" w:cs="Courier New"/>
          <w:color w:val="000000"/>
          <w:szCs w:val="15"/>
        </w:rPr>
        <w:t>00</w:t>
      </w:r>
      <w:r w:rsidR="00B51904" w:rsidRPr="00F81B4E">
        <w:rPr>
          <w:rFonts w:ascii="Courier New" w:hAnsi="Courier New" w:cs="Courier New"/>
          <w:color w:val="000000"/>
          <w:szCs w:val="15"/>
        </w:rPr>
        <w:t xml:space="preserve"> AM - </w:t>
      </w:r>
      <w:r w:rsidR="002A7323" w:rsidRPr="00F81B4E">
        <w:rPr>
          <w:rFonts w:ascii="Courier New" w:hAnsi="Courier New" w:cs="Courier New"/>
          <w:color w:val="000000"/>
          <w:szCs w:val="15"/>
        </w:rPr>
        <w:t>10:4</w:t>
      </w:r>
      <w:r w:rsidR="00B51904" w:rsidRPr="00F81B4E">
        <w:rPr>
          <w:rFonts w:ascii="Courier New" w:hAnsi="Courier New" w:cs="Courier New"/>
          <w:color w:val="000000"/>
          <w:szCs w:val="15"/>
        </w:rPr>
        <w:t xml:space="preserve">5 </w:t>
      </w:r>
      <w:r w:rsidR="002A7323" w:rsidRPr="00F81B4E">
        <w:rPr>
          <w:rFonts w:ascii="Courier New" w:hAnsi="Courier New" w:cs="Courier New"/>
          <w:color w:val="000000"/>
          <w:szCs w:val="15"/>
        </w:rPr>
        <w:t>A</w:t>
      </w:r>
      <w:r w:rsidR="00B51904" w:rsidRPr="00F81B4E">
        <w:rPr>
          <w:rFonts w:ascii="Courier New" w:hAnsi="Courier New" w:cs="Courier New"/>
          <w:color w:val="000000"/>
          <w:szCs w:val="15"/>
        </w:rPr>
        <w:t xml:space="preserve">M </w:t>
      </w:r>
      <w:r w:rsidR="002A7323" w:rsidRPr="00F81B4E">
        <w:rPr>
          <w:rFonts w:ascii="Courier New" w:hAnsi="Courier New" w:cs="Courier New"/>
          <w:color w:val="000000"/>
          <w:szCs w:val="15"/>
        </w:rPr>
        <w:t>ROW 340 (Double Period)</w:t>
      </w:r>
      <w:r w:rsidR="00B51904" w:rsidRPr="00F81B4E">
        <w:rPr>
          <w:rFonts w:ascii="Courier New" w:hAnsi="Courier New" w:cs="Courier New"/>
          <w:color w:val="000000"/>
          <w:szCs w:val="15"/>
        </w:rPr>
        <w:br/>
      </w:r>
      <w:r w:rsidR="002A7323" w:rsidRPr="00F81B4E">
        <w:rPr>
          <w:rFonts w:ascii="Courier New" w:hAnsi="Courier New" w:cs="Courier New"/>
          <w:color w:val="000000"/>
          <w:szCs w:val="15"/>
        </w:rPr>
        <w:t>Friday</w:t>
      </w:r>
      <w:r w:rsidR="00B51904" w:rsidRPr="00F81B4E">
        <w:rPr>
          <w:rFonts w:ascii="Courier New" w:hAnsi="Courier New" w:cs="Courier New"/>
          <w:color w:val="000000"/>
          <w:szCs w:val="15"/>
        </w:rPr>
        <w:t xml:space="preserve"> 0</w:t>
      </w:r>
      <w:r w:rsidR="002A7323" w:rsidRPr="00F81B4E">
        <w:rPr>
          <w:rFonts w:ascii="Courier New" w:hAnsi="Courier New" w:cs="Courier New"/>
          <w:color w:val="000000"/>
          <w:szCs w:val="15"/>
        </w:rPr>
        <w:t>8</w:t>
      </w:r>
      <w:r w:rsidR="00B51904" w:rsidRPr="00F81B4E">
        <w:rPr>
          <w:rFonts w:ascii="Courier New" w:hAnsi="Courier New" w:cs="Courier New"/>
          <w:color w:val="000000"/>
          <w:szCs w:val="15"/>
        </w:rPr>
        <w:t>:</w:t>
      </w:r>
      <w:r w:rsidR="002A7323" w:rsidRPr="00F81B4E">
        <w:rPr>
          <w:rFonts w:ascii="Courier New" w:hAnsi="Courier New" w:cs="Courier New"/>
          <w:color w:val="000000"/>
          <w:szCs w:val="15"/>
        </w:rPr>
        <w:t>00</w:t>
      </w:r>
      <w:r w:rsidR="00B51904" w:rsidRPr="00F81B4E">
        <w:rPr>
          <w:rFonts w:ascii="Courier New" w:hAnsi="Courier New" w:cs="Courier New"/>
          <w:color w:val="000000"/>
          <w:szCs w:val="15"/>
        </w:rPr>
        <w:t xml:space="preserve"> AM - </w:t>
      </w:r>
      <w:r w:rsidR="002A7323" w:rsidRPr="00F81B4E">
        <w:rPr>
          <w:rFonts w:ascii="Courier New" w:hAnsi="Courier New" w:cs="Courier New"/>
          <w:color w:val="000000"/>
          <w:szCs w:val="15"/>
        </w:rPr>
        <w:t>9</w:t>
      </w:r>
      <w:r w:rsidR="00B51904" w:rsidRPr="00F81B4E">
        <w:rPr>
          <w:rFonts w:ascii="Courier New" w:hAnsi="Courier New" w:cs="Courier New"/>
          <w:color w:val="000000"/>
          <w:szCs w:val="15"/>
        </w:rPr>
        <w:t>:</w:t>
      </w:r>
      <w:r w:rsidR="002A7323" w:rsidRPr="00F81B4E">
        <w:rPr>
          <w:rFonts w:ascii="Courier New" w:hAnsi="Courier New" w:cs="Courier New"/>
          <w:color w:val="000000"/>
          <w:szCs w:val="15"/>
        </w:rPr>
        <w:t>15  A</w:t>
      </w:r>
      <w:r w:rsidR="00B51904" w:rsidRPr="00F81B4E">
        <w:rPr>
          <w:rFonts w:ascii="Courier New" w:hAnsi="Courier New" w:cs="Courier New"/>
          <w:color w:val="000000"/>
          <w:szCs w:val="15"/>
        </w:rPr>
        <w:t xml:space="preserve">M </w:t>
      </w:r>
      <w:r w:rsidR="002A7323" w:rsidRPr="00F81B4E">
        <w:rPr>
          <w:rFonts w:ascii="Courier New" w:hAnsi="Courier New" w:cs="Courier New"/>
          <w:color w:val="000000"/>
          <w:szCs w:val="15"/>
        </w:rPr>
        <w:t>ROW</w:t>
      </w:r>
      <w:r w:rsidR="00B51904" w:rsidRPr="00F81B4E">
        <w:rPr>
          <w:rFonts w:ascii="Courier New" w:hAnsi="Courier New" w:cs="Courier New"/>
          <w:color w:val="000000"/>
          <w:szCs w:val="15"/>
        </w:rPr>
        <w:t xml:space="preserve"> </w:t>
      </w:r>
      <w:r w:rsidR="002A7323" w:rsidRPr="00F81B4E">
        <w:rPr>
          <w:rFonts w:ascii="Courier New" w:hAnsi="Courier New" w:cs="Courier New"/>
          <w:color w:val="000000"/>
          <w:szCs w:val="15"/>
        </w:rPr>
        <w:t>340 (Single Period)</w:t>
      </w:r>
    </w:p>
    <w:p w:rsidR="00284C82" w:rsidRPr="000D288C" w:rsidRDefault="00284C82" w:rsidP="00284C82">
      <w:pPr>
        <w:numPr>
          <w:ilvl w:val="0"/>
          <w:numId w:val="14"/>
        </w:numPr>
      </w:pPr>
      <w:r>
        <w:rPr>
          <w:i/>
        </w:rPr>
        <w:t>Fluid Mechanics for Chemical Engineers</w:t>
      </w:r>
      <w:r>
        <w:t>, 3</w:t>
      </w:r>
      <w:r>
        <w:rPr>
          <w:vertAlign w:val="superscript"/>
        </w:rPr>
        <w:t>rd</w:t>
      </w:r>
      <w:r>
        <w:t xml:space="preserve"> Ed. By Noel de </w:t>
      </w:r>
      <w:proofErr w:type="spellStart"/>
      <w:r>
        <w:t>Nevers</w:t>
      </w:r>
      <w:proofErr w:type="spellEnd"/>
      <w:r>
        <w:t>, McGraw-Hill, 2005.</w:t>
      </w:r>
    </w:p>
    <w:p w:rsidR="00284C82" w:rsidRPr="003E0A34" w:rsidRDefault="00284C82" w:rsidP="00284C82">
      <w:pPr>
        <w:numPr>
          <w:ilvl w:val="0"/>
          <w:numId w:val="14"/>
        </w:numPr>
      </w:pPr>
      <w:r w:rsidRPr="003E0A34">
        <w:rPr>
          <w:i/>
        </w:rPr>
        <w:t>Problem Solving in Chemical and Biochemical Engineering with POLYMATH, Excel, and MATLAB</w:t>
      </w:r>
      <w:r w:rsidRPr="003E0A34">
        <w:t xml:space="preserve"> (2nd Edition)</w:t>
      </w:r>
      <w:r>
        <w:t xml:space="preserve">, Publisher: Prentice Hall PTR; (September 22, 2007) ISBN-10: 0131482041 or ISBN-13: 978-0131482043, </w:t>
      </w:r>
      <w:r w:rsidRPr="003E0A34">
        <w:t xml:space="preserve">by Michael B. Cutlip and </w:t>
      </w:r>
      <w:proofErr w:type="spellStart"/>
      <w:r w:rsidRPr="003E0A34">
        <w:t>Mordechai</w:t>
      </w:r>
      <w:proofErr w:type="spellEnd"/>
      <w:r w:rsidRPr="003E0A34">
        <w:t xml:space="preserve"> </w:t>
      </w:r>
      <w:proofErr w:type="spellStart"/>
      <w:r w:rsidRPr="003E0A34">
        <w:t>Shacham</w:t>
      </w:r>
      <w:proofErr w:type="spellEnd"/>
      <w:r>
        <w:t>. (</w:t>
      </w:r>
      <w:r w:rsidRPr="003E0A34">
        <w:rPr>
          <w:b/>
        </w:rPr>
        <w:t>C</w:t>
      </w:r>
      <w:r>
        <w:rPr>
          <w:b/>
        </w:rPr>
        <w:t>&amp;S2</w:t>
      </w:r>
      <w:r w:rsidRPr="00C851B2">
        <w:rPr>
          <w:b/>
          <w:vertAlign w:val="superscript"/>
        </w:rPr>
        <w:t>nd</w:t>
      </w:r>
      <w:r>
        <w:rPr>
          <w:b/>
        </w:rPr>
        <w:t xml:space="preserve"> </w:t>
      </w:r>
      <w:r>
        <w:t xml:space="preserve">) </w:t>
      </w:r>
    </w:p>
    <w:p w:rsidR="00284C82" w:rsidRDefault="00284C82">
      <w:pPr>
        <w:outlineLvl w:val="0"/>
        <w:rPr>
          <w:rFonts w:ascii="Times New Roman" w:hAnsi="Times New Roman"/>
        </w:rPr>
      </w:pPr>
    </w:p>
    <w:p w:rsidR="000E6537" w:rsidRDefault="000E6537" w:rsidP="000E6537">
      <w:pPr>
        <w:pStyle w:val="Title"/>
        <w:jc w:val="left"/>
        <w:rPr>
          <w:color w:val="000000" w:themeColor="text1"/>
        </w:rPr>
      </w:pPr>
      <w:r w:rsidRPr="0088463D">
        <w:rPr>
          <w:color w:val="000000" w:themeColor="text1"/>
          <w:highlight w:val="yellow"/>
        </w:rPr>
        <w:t>Polymath: Nonlinear Equation Solver (NLE)</w:t>
      </w:r>
    </w:p>
    <w:p w:rsidR="000E6537" w:rsidRPr="0088463D" w:rsidRDefault="000E6537" w:rsidP="000E6537">
      <w:pPr>
        <w:pStyle w:val="Title"/>
        <w:jc w:val="left"/>
        <w:rPr>
          <w:color w:val="000000" w:themeColor="text1"/>
        </w:rPr>
      </w:pPr>
      <w:r w:rsidRPr="0088463D">
        <w:rPr>
          <w:color w:val="000000" w:themeColor="text1"/>
          <w:highlight w:val="cyan"/>
        </w:rPr>
        <w:t>Polymath: Differential Equation Solver (DEQ) &amp; COMSOL</w:t>
      </w:r>
    </w:p>
    <w:tbl>
      <w:tblPr>
        <w:tblW w:w="101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8820"/>
      </w:tblGrid>
      <w:tr w:rsidR="00FE4B5E" w:rsidTr="00E014FC">
        <w:trPr>
          <w:cantSplit/>
          <w:trHeight w:val="206"/>
        </w:trPr>
        <w:tc>
          <w:tcPr>
            <w:tcW w:w="1350" w:type="dxa"/>
          </w:tcPr>
          <w:p w:rsidR="00FE4B5E" w:rsidRDefault="00FE4B5E" w:rsidP="00E014FC">
            <w:pPr>
              <w:pStyle w:val="Heading1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8820" w:type="dxa"/>
          </w:tcPr>
          <w:p w:rsidR="00FE4B5E" w:rsidRDefault="00FE4B5E" w:rsidP="00E014FC">
            <w:pPr>
              <w:pStyle w:val="Heading1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Topics</w:t>
            </w:r>
          </w:p>
        </w:tc>
      </w:tr>
      <w:tr w:rsidR="00FE4B5E" w:rsidTr="00E014FC">
        <w:trPr>
          <w:cantSplit/>
        </w:trPr>
        <w:tc>
          <w:tcPr>
            <w:tcW w:w="135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January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br/>
              <w:t>19 Tuesday</w:t>
            </w:r>
          </w:p>
        </w:tc>
        <w:tc>
          <w:tcPr>
            <w:tcW w:w="882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Introduction to Course, Objectives, Syllabus</w:t>
            </w:r>
            <w:r>
              <w:rPr>
                <w:rFonts w:ascii="Times New Roman" w:hAnsi="Times New Roman"/>
              </w:rPr>
              <w:br/>
              <w:t>Team Problem Solving, Inductive Topic Order</w:t>
            </w:r>
            <w:r>
              <w:rPr>
                <w:rFonts w:ascii="Times New Roman" w:hAnsi="Times New Roman"/>
              </w:rPr>
              <w:br/>
              <w:t>Chemical Engineers</w:t>
            </w:r>
            <w:r w:rsidRPr="007C6C73">
              <w:rPr>
                <w:rFonts w:ascii="Times New Roman" w:hAnsi="Times New Roman"/>
                <w:position w:val="-10"/>
              </w:rPr>
              <w:object w:dxaOrig="7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45pt;height:12.15pt" o:ole="" fillcolor="window">
                  <v:imagedata r:id="rId8" o:title=""/>
                </v:shape>
                <o:OLEObject Type="Embed" ProgID="Equation.3" ShapeID="_x0000_i1025" DrawAspect="Content" ObjectID="_1561294293" r:id="rId9"/>
              </w:object>
            </w:r>
            <w:r>
              <w:rPr>
                <w:rFonts w:ascii="Times New Roman" w:hAnsi="Times New Roman"/>
              </w:rPr>
              <w:t>Mechanical Engineers (</w:t>
            </w:r>
            <w:proofErr w:type="spellStart"/>
            <w:r>
              <w:rPr>
                <w:rFonts w:ascii="Times New Roman" w:hAnsi="Times New Roman"/>
              </w:rPr>
              <w:t>eqn</w:t>
            </w:r>
            <w:proofErr w:type="spellEnd"/>
            <w:r>
              <w:rPr>
                <w:rFonts w:ascii="Times New Roman" w:hAnsi="Times New Roman"/>
              </w:rPr>
              <w:t xml:space="preserve"> 2.7)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b/>
              </w:rPr>
              <w:t>Fluids Lab 1:  Introduction to Fluids Experiments</w:t>
            </w:r>
            <w:r>
              <w:rPr>
                <w:rFonts w:ascii="Times New Roman" w:hAnsi="Times New Roman"/>
              </w:rPr>
              <w:br/>
            </w:r>
            <w:r w:rsidRPr="00A225C4">
              <w:rPr>
                <w:rFonts w:ascii="Times New Roman" w:hAnsi="Times New Roman"/>
                <w:b/>
              </w:rPr>
              <w:t>Chapter 2</w:t>
            </w:r>
            <w:r>
              <w:rPr>
                <w:rFonts w:ascii="Times New Roman" w:hAnsi="Times New Roman"/>
              </w:rPr>
              <w:t xml:space="preserve"> Fluid Statics Sections 2 - 2.2, 2.6, 2.7 and </w:t>
            </w:r>
            <w:r w:rsidRPr="00A225C4">
              <w:rPr>
                <w:rFonts w:ascii="Times New Roman" w:hAnsi="Times New Roman"/>
                <w:b/>
              </w:rPr>
              <w:t>Chapter 5</w:t>
            </w:r>
            <w:r>
              <w:rPr>
                <w:rFonts w:ascii="Times New Roman" w:hAnsi="Times New Roman"/>
                <w:b/>
              </w:rPr>
              <w:t xml:space="preserve"> Elementary Fluid Dynamics</w:t>
            </w:r>
            <w:r>
              <w:rPr>
                <w:rFonts w:ascii="Times New Roman" w:hAnsi="Times New Roman"/>
                <w:b/>
              </w:rPr>
              <w:br/>
            </w:r>
            <w:r>
              <w:rPr>
                <w:rFonts w:ascii="Times New Roman" w:hAnsi="Times New Roman"/>
              </w:rPr>
              <w:t>(Also review Felder &amp; Rousseau Section 3.1-3.4 Fluid Pressure, Hydrostatic Head, Manometers)</w:t>
            </w:r>
          </w:p>
        </w:tc>
      </w:tr>
      <w:tr w:rsidR="00FE4B5E" w:rsidTr="00E014FC">
        <w:trPr>
          <w:cantSplit/>
        </w:trPr>
        <w:tc>
          <w:tcPr>
            <w:tcW w:w="135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 Friday</w:t>
            </w:r>
          </w:p>
        </w:tc>
        <w:tc>
          <w:tcPr>
            <w:tcW w:w="882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Fluid Flow without accounting for friction </w:t>
            </w:r>
          </w:p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Review of Intro to Fluids lab</w:t>
            </w:r>
            <w:r>
              <w:rPr>
                <w:rFonts w:ascii="Times New Roman" w:hAnsi="Times New Roman"/>
                <w:b/>
              </w:rPr>
              <w:br/>
              <w:t xml:space="preserve">Chapter 2 &amp; Chapter 5  </w:t>
            </w:r>
            <w:r>
              <w:rPr>
                <w:rFonts w:ascii="Times New Roman" w:hAnsi="Times New Roman"/>
              </w:rPr>
              <w:t xml:space="preserve">– The Bernoulli Equation - Neglecting Friction! </w:t>
            </w:r>
            <w:r>
              <w:rPr>
                <w:rFonts w:ascii="Times New Roman" w:hAnsi="Times New Roman"/>
              </w:rPr>
              <w:br/>
              <w:t xml:space="preserve">Felder &amp; </w:t>
            </w:r>
            <w:proofErr w:type="spellStart"/>
            <w:r>
              <w:rPr>
                <w:rFonts w:ascii="Times New Roman" w:hAnsi="Times New Roman"/>
              </w:rPr>
              <w:t>Rouseau</w:t>
            </w:r>
            <w:proofErr w:type="spellEnd"/>
            <w:r>
              <w:rPr>
                <w:rFonts w:ascii="Times New Roman" w:hAnsi="Times New Roman"/>
              </w:rPr>
              <w:t xml:space="preserve"> 7.7 Mechanical Energy Balances, </w:t>
            </w:r>
            <w:proofErr w:type="spellStart"/>
            <w:r>
              <w:rPr>
                <w:rFonts w:ascii="Times New Roman" w:hAnsi="Times New Roman"/>
              </w:rPr>
              <w:t>eqn</w:t>
            </w:r>
            <w:proofErr w:type="spellEnd"/>
            <w:r>
              <w:rPr>
                <w:rFonts w:ascii="Times New Roman" w:hAnsi="Times New Roman"/>
              </w:rPr>
              <w:t xml:space="preserve"> 7.7-1</w:t>
            </w:r>
            <w:r>
              <w:rPr>
                <w:rFonts w:ascii="Times New Roman" w:hAnsi="Times New Roman"/>
              </w:rPr>
              <w:br/>
            </w:r>
            <w:r w:rsidRPr="000E6537">
              <w:rPr>
                <w:rFonts w:ascii="Times New Roman" w:hAnsi="Times New Roman"/>
                <w:highlight w:val="cyan"/>
              </w:rPr>
              <w:t>3.5 Unsteady-State Mass Balances</w:t>
            </w:r>
          </w:p>
        </w:tc>
      </w:tr>
      <w:tr w:rsidR="00FE4B5E" w:rsidTr="00E014FC">
        <w:trPr>
          <w:cantSplit/>
        </w:trPr>
        <w:tc>
          <w:tcPr>
            <w:tcW w:w="135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 Tuesday</w:t>
            </w:r>
          </w:p>
        </w:tc>
        <w:tc>
          <w:tcPr>
            <w:tcW w:w="8820" w:type="dxa"/>
          </w:tcPr>
          <w:p w:rsidR="00FE4B5E" w:rsidRPr="00EE120B" w:rsidRDefault="00FE4B5E" w:rsidP="00E014FC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rPr>
                <w:rFonts w:ascii="Times New Roman" w:hAnsi="Times New Roman"/>
                <w:b/>
              </w:rPr>
            </w:pPr>
            <w:r w:rsidRPr="000E6537">
              <w:rPr>
                <w:rFonts w:ascii="Times New Roman" w:hAnsi="Times New Roman"/>
                <w:highlight w:val="cyan"/>
              </w:rPr>
              <w:t>3.5 Unsteady-State Mass Balances(continued)</w:t>
            </w:r>
            <w:r>
              <w:rPr>
                <w:rFonts w:ascii="Times New Roman" w:hAnsi="Times New Roman"/>
              </w:rPr>
              <w:br/>
              <w:t>3.4.1 Average Velocity</w:t>
            </w:r>
            <w:r>
              <w:rPr>
                <w:rFonts w:ascii="Times New Roman" w:hAnsi="Times New Roman"/>
              </w:rPr>
              <w:br/>
            </w:r>
            <w:r w:rsidRPr="000E6537">
              <w:rPr>
                <w:rFonts w:ascii="Times New Roman" w:hAnsi="Times New Roman"/>
                <w:highlight w:val="cyan"/>
              </w:rPr>
              <w:t xml:space="preserve">Applications of Unsteady-State Mass Balances and Bernoulli’s Equation </w:t>
            </w:r>
            <w:r w:rsidRPr="000E6537">
              <w:rPr>
                <w:rFonts w:ascii="Times New Roman" w:hAnsi="Times New Roman"/>
                <w:highlight w:val="cyan"/>
              </w:rPr>
              <w:br/>
              <w:t>Tank Drainage Problem</w:t>
            </w:r>
            <w:r>
              <w:rPr>
                <w:rFonts w:ascii="Times New Roman" w:hAnsi="Times New Roman"/>
              </w:rPr>
              <w:br/>
            </w:r>
            <w:r w:rsidRPr="007B0C53">
              <w:rPr>
                <w:rFonts w:ascii="Times New Roman" w:hAnsi="Times New Roman"/>
                <w:b/>
              </w:rPr>
              <w:t xml:space="preserve">Fluids Lab 2:  </w:t>
            </w:r>
            <w:r>
              <w:rPr>
                <w:rFonts w:ascii="Times New Roman" w:hAnsi="Times New Roman"/>
                <w:b/>
              </w:rPr>
              <w:t xml:space="preserve">Tank Drainage &amp; </w:t>
            </w:r>
            <w:r w:rsidRPr="007B0C53">
              <w:rPr>
                <w:rFonts w:ascii="Times New Roman" w:hAnsi="Times New Roman"/>
                <w:b/>
              </w:rPr>
              <w:t>Siphon Experiments</w:t>
            </w:r>
          </w:p>
        </w:tc>
      </w:tr>
      <w:tr w:rsidR="00FE4B5E" w:rsidTr="00E014FC">
        <w:trPr>
          <w:cantSplit/>
        </w:trPr>
        <w:tc>
          <w:tcPr>
            <w:tcW w:w="135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 Friday</w:t>
            </w:r>
          </w:p>
        </w:tc>
        <w:tc>
          <w:tcPr>
            <w:tcW w:w="882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Applications of Bernoulli’s Equation continued:  </w:t>
            </w:r>
            <w:r>
              <w:rPr>
                <w:rFonts w:ascii="Times New Roman" w:hAnsi="Times New Roman"/>
              </w:rPr>
              <w:br/>
              <w:t xml:space="preserve">5.5 Diffusers and Sudden Expansions, , </w:t>
            </w:r>
          </w:p>
        </w:tc>
      </w:tr>
      <w:tr w:rsidR="00FE4B5E" w:rsidTr="00E014FC">
        <w:trPr>
          <w:cantSplit/>
        </w:trPr>
        <w:tc>
          <w:tcPr>
            <w:tcW w:w="135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February</w:t>
            </w:r>
            <w:r>
              <w:rPr>
                <w:rFonts w:ascii="Times New Roman" w:hAnsi="Times New Roman"/>
              </w:rPr>
              <w:br/>
              <w:t>2 Tuesday</w:t>
            </w:r>
          </w:p>
        </w:tc>
        <w:tc>
          <w:tcPr>
            <w:tcW w:w="8820" w:type="dxa"/>
          </w:tcPr>
          <w:p w:rsidR="00FE4B5E" w:rsidRDefault="00FE4B5E" w:rsidP="00E014FC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</w:rPr>
              <w:t xml:space="preserve">Fluids Lab 3:  </w:t>
            </w:r>
            <w:r>
              <w:rPr>
                <w:rFonts w:ascii="Times New Roman" w:hAnsi="Times New Roman"/>
                <w:b/>
              </w:rPr>
              <w:br/>
            </w:r>
            <w:r>
              <w:rPr>
                <w:rFonts w:ascii="Times New Roman" w:hAnsi="Times New Roman"/>
                <w:b/>
                <w:bCs/>
              </w:rPr>
              <w:t>F1-15 Bernoulli’s Theorem – venturi</w:t>
            </w:r>
          </w:p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Style w:val="ircsu"/>
                <w:b/>
                <w:bCs/>
              </w:rPr>
              <w:t>F1-17 Orifice and Free Jet Flow</w:t>
            </w:r>
            <w:r>
              <w:rPr>
                <w:rStyle w:val="ircsu"/>
                <w:b/>
                <w:bCs/>
              </w:rPr>
              <w:br/>
            </w:r>
            <w:r>
              <w:rPr>
                <w:rFonts w:ascii="Times New Roman" w:hAnsi="Times New Roman"/>
                <w:b/>
              </w:rPr>
              <w:t>Pressure Drop in Pipes</w:t>
            </w:r>
            <w:r>
              <w:rPr>
                <w:rFonts w:ascii="Times New Roman" w:hAnsi="Times New Roman"/>
              </w:rPr>
              <w:t>: Hampden</w:t>
            </w:r>
            <w:r>
              <w:rPr>
                <w:rFonts w:ascii="Times New Roman" w:hAnsi="Times New Roman"/>
              </w:rPr>
              <w:br/>
            </w:r>
            <w:r w:rsidRPr="000E6537">
              <w:rPr>
                <w:rFonts w:ascii="Times New Roman" w:hAnsi="Times New Roman"/>
                <w:b/>
                <w:highlight w:val="cyan"/>
              </w:rPr>
              <w:t>Computer Lab:  Introduction to POLYMATH Laboratory</w:t>
            </w:r>
          </w:p>
        </w:tc>
      </w:tr>
      <w:tr w:rsidR="00FE4B5E" w:rsidTr="00E014FC">
        <w:trPr>
          <w:cantSplit/>
        </w:trPr>
        <w:tc>
          <w:tcPr>
            <w:tcW w:w="135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Friday</w:t>
            </w:r>
          </w:p>
        </w:tc>
        <w:tc>
          <w:tcPr>
            <w:tcW w:w="8820" w:type="dxa"/>
          </w:tcPr>
          <w:p w:rsidR="00FE4B5E" w:rsidRDefault="00FE4B5E" w:rsidP="00E01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5.8.3 Venturi, and Restrictions on the Use of the Bernoulli Equation </w:t>
            </w:r>
            <w:r>
              <w:rPr>
                <w:rFonts w:ascii="Times New Roman" w:hAnsi="Times New Roman"/>
              </w:rPr>
              <w:br/>
              <w:t xml:space="preserve">5.8.1&amp;5.8.2 </w:t>
            </w:r>
            <w:proofErr w:type="spellStart"/>
            <w:r>
              <w:rPr>
                <w:rFonts w:ascii="Times New Roman" w:hAnsi="Times New Roman"/>
              </w:rPr>
              <w:t>Pitot</w:t>
            </w:r>
            <w:proofErr w:type="spellEnd"/>
            <w:r>
              <w:rPr>
                <w:rFonts w:ascii="Times New Roman" w:hAnsi="Times New Roman"/>
              </w:rPr>
              <w:t xml:space="preserve"> tube</w:t>
            </w:r>
          </w:p>
        </w:tc>
      </w:tr>
      <w:tr w:rsidR="00FE4B5E" w:rsidTr="00E014FC">
        <w:trPr>
          <w:cantSplit/>
        </w:trPr>
        <w:tc>
          <w:tcPr>
            <w:tcW w:w="135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Tuesday</w:t>
            </w:r>
          </w:p>
        </w:tc>
        <w:tc>
          <w:tcPr>
            <w:tcW w:w="8820" w:type="dxa"/>
          </w:tcPr>
          <w:p w:rsidR="00FE4B5E" w:rsidRPr="000E6537" w:rsidRDefault="00FE4B5E" w:rsidP="00E014FC">
            <w:pPr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b/>
              </w:rPr>
              <w:t>Chapter 6 Viscous Flow in Pipes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br/>
              <w:t xml:space="preserve">Incompressible Flow in Pipes and Channels </w:t>
            </w:r>
            <w:r>
              <w:rPr>
                <w:rFonts w:ascii="Times New Roman" w:hAnsi="Times New Roman"/>
              </w:rPr>
              <w:br/>
              <w:t>Figure 6.10:  Friction Factor Chart</w:t>
            </w:r>
            <w:r>
              <w:rPr>
                <w:rFonts w:ascii="Times New Roman" w:hAnsi="Times New Roman"/>
              </w:rPr>
              <w:br/>
              <w:t>6.1 Reynolds Number (</w:t>
            </w:r>
            <w:r>
              <w:rPr>
                <w:rFonts w:ascii="Times New Roman" w:hAnsi="Times New Roman"/>
                <w:i/>
              </w:rPr>
              <w:t xml:space="preserve">Re) </w:t>
            </w:r>
            <w:r>
              <w:rPr>
                <w:rFonts w:ascii="Times New Roman" w:hAnsi="Times New Roman"/>
              </w:rPr>
              <w:t>and viscosity</w: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</w:rPr>
              <w:sym w:font="Symbol" w:char="F06D"/>
            </w:r>
            <w:r>
              <w:rPr>
                <w:rFonts w:ascii="Times New Roman" w:hAnsi="Times New Roman"/>
              </w:rPr>
              <w:br/>
            </w:r>
            <w:proofErr w:type="spellStart"/>
            <w:r w:rsidRPr="000E6537">
              <w:rPr>
                <w:rFonts w:ascii="Times New Roman" w:hAnsi="Times New Roman"/>
                <w:highlight w:val="yellow"/>
              </w:rPr>
              <w:t>Cutlip&amp;Shacham</w:t>
            </w:r>
            <w:proofErr w:type="spellEnd"/>
            <w:r w:rsidRPr="000E6537">
              <w:rPr>
                <w:rFonts w:ascii="Times New Roman" w:hAnsi="Times New Roman"/>
                <w:highlight w:val="yellow"/>
              </w:rPr>
              <w:t xml:space="preserve"> 8.7 Comparison of Friction Factor Correlations for Turbulent Pipe Flow</w:t>
            </w:r>
          </w:p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proofErr w:type="spellStart"/>
            <w:r w:rsidRPr="000E6537">
              <w:rPr>
                <w:rFonts w:ascii="Times New Roman" w:hAnsi="Times New Roman"/>
                <w:highlight w:val="yellow"/>
              </w:rPr>
              <w:t>Cutlip&amp;Shacham</w:t>
            </w:r>
            <w:proofErr w:type="spellEnd"/>
            <w:r w:rsidRPr="000E6537">
              <w:rPr>
                <w:rFonts w:ascii="Times New Roman" w:hAnsi="Times New Roman"/>
                <w:highlight w:val="yellow"/>
              </w:rPr>
              <w:t xml:space="preserve"> 8.8 Calculations Involving Friction Factors for Flow in Pipes</w:t>
            </w:r>
          </w:p>
        </w:tc>
      </w:tr>
      <w:tr w:rsidR="00FE4B5E" w:rsidTr="00E014FC">
        <w:trPr>
          <w:cantSplit/>
        </w:trPr>
        <w:tc>
          <w:tcPr>
            <w:tcW w:w="1350" w:type="dxa"/>
            <w:shd w:val="clear" w:color="auto" w:fill="auto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Friday</w:t>
            </w:r>
          </w:p>
        </w:tc>
        <w:tc>
          <w:tcPr>
            <w:tcW w:w="8820" w:type="dxa"/>
            <w:shd w:val="clear" w:color="auto" w:fill="auto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6.5 Pipe Flow Problems – fanning friction factor Example problems: </w:t>
            </w:r>
            <w:r w:rsidRPr="004C746F">
              <w:rPr>
                <w:rFonts w:ascii="Times New Roman" w:hAnsi="Times New Roman"/>
                <w:b/>
              </w:rPr>
              <w:t>simple piping</w:t>
            </w:r>
            <w:r>
              <w:rPr>
                <w:rFonts w:ascii="Times New Roman" w:hAnsi="Times New Roman"/>
              </w:rPr>
              <w:br/>
              <w:t xml:space="preserve">Standard Steel Pipe Properties:  Appendix A.2 page 598, </w:t>
            </w:r>
            <w:r>
              <w:rPr>
                <w:rFonts w:ascii="Times New Roman" w:hAnsi="Times New Roman"/>
              </w:rPr>
              <w:br/>
              <w:t>Standard Tube Properties</w:t>
            </w:r>
            <w:r w:rsidRPr="000E6537">
              <w:rPr>
                <w:rFonts w:ascii="Times New Roman" w:hAnsi="Times New Roman"/>
                <w:highlight w:val="yellow"/>
              </w:rPr>
              <w:t xml:space="preserve">:  Cutlip &amp; </w:t>
            </w:r>
            <w:proofErr w:type="spellStart"/>
            <w:r w:rsidRPr="000E6537">
              <w:rPr>
                <w:rFonts w:ascii="Times New Roman" w:hAnsi="Times New Roman"/>
                <w:highlight w:val="yellow"/>
              </w:rPr>
              <w:t>Shacham</w:t>
            </w:r>
            <w:proofErr w:type="spellEnd"/>
            <w:r w:rsidRPr="000E6537">
              <w:rPr>
                <w:rFonts w:ascii="Times New Roman" w:hAnsi="Times New Roman"/>
                <w:highlight w:val="yellow"/>
              </w:rPr>
              <w:t xml:space="preserve"> p699</w:t>
            </w:r>
            <w:r>
              <w:rPr>
                <w:rFonts w:ascii="Times New Roman" w:hAnsi="Times New Roman"/>
              </w:rPr>
              <w:t>, Chemical Engineer’s Handbook has both</w:t>
            </w:r>
          </w:p>
        </w:tc>
      </w:tr>
      <w:tr w:rsidR="00FE4B5E" w:rsidTr="00E014FC">
        <w:trPr>
          <w:cantSplit/>
        </w:trPr>
        <w:tc>
          <w:tcPr>
            <w:tcW w:w="1350" w:type="dxa"/>
            <w:shd w:val="clear" w:color="auto" w:fill="auto"/>
          </w:tcPr>
          <w:p w:rsidR="00FE4B5E" w:rsidRDefault="00FE4B5E" w:rsidP="00E014FC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Tuesday</w:t>
            </w:r>
          </w:p>
        </w:tc>
        <w:tc>
          <w:tcPr>
            <w:tcW w:w="8820" w:type="dxa"/>
            <w:shd w:val="clear" w:color="auto" w:fill="auto"/>
          </w:tcPr>
          <w:p w:rsidR="00FE4B5E" w:rsidRDefault="00FE4B5E" w:rsidP="00E01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Fluids Lab 4:  </w:t>
            </w:r>
            <w:r>
              <w:rPr>
                <w:rFonts w:ascii="Times New Roman" w:hAnsi="Times New Roman"/>
                <w:b/>
              </w:rPr>
              <w:br/>
              <w:t>Pressure Drop in Pipeline Elements: Hampden</w:t>
            </w:r>
            <w:r>
              <w:rPr>
                <w:rFonts w:ascii="Times New Roman" w:hAnsi="Times New Roman"/>
                <w:b/>
              </w:rPr>
              <w:br/>
            </w:r>
            <w:r>
              <w:rPr>
                <w:rFonts w:ascii="Times New Roman" w:hAnsi="Times New Roman"/>
                <w:b/>
                <w:bCs/>
              </w:rPr>
              <w:t xml:space="preserve">F1-22 Energy Losses in Bends and Fittings </w:t>
            </w:r>
            <w:r>
              <w:rPr>
                <w:rFonts w:ascii="Times New Roman" w:hAnsi="Times New Roman"/>
                <w:b/>
                <w:bCs/>
              </w:rPr>
              <w:br/>
              <w:t>Osborne-Reynolds Demonstration</w:t>
            </w:r>
            <w:r>
              <w:rPr>
                <w:rFonts w:ascii="Times New Roman" w:hAnsi="Times New Roman"/>
                <w:b/>
                <w:bCs/>
              </w:rPr>
              <w:br/>
            </w:r>
            <w:r>
              <w:rPr>
                <w:b/>
              </w:rPr>
              <w:t>Computer Lab</w:t>
            </w:r>
            <w:r w:rsidRPr="00AF7839">
              <w:rPr>
                <w:b/>
              </w:rPr>
              <w:t xml:space="preserve"> - Excel</w:t>
            </w:r>
          </w:p>
        </w:tc>
      </w:tr>
      <w:tr w:rsidR="00FE4B5E" w:rsidTr="00E014FC">
        <w:trPr>
          <w:cantSplit/>
        </w:trPr>
        <w:tc>
          <w:tcPr>
            <w:tcW w:w="135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19 Friday</w:t>
            </w:r>
          </w:p>
        </w:tc>
        <w:tc>
          <w:tcPr>
            <w:tcW w:w="882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6.8 &amp; 6.9 Minor Pressure Losses. Frictional Losses in Pipeline Elements Perry’s p6-16</w:t>
            </w:r>
            <w:r>
              <w:rPr>
                <w:rFonts w:ascii="Times New Roman" w:hAnsi="Times New Roman"/>
              </w:rPr>
              <w:br/>
              <w:t>( See Table 6-4 for turbulent, Table 6-5 for laminar, )</w:t>
            </w:r>
          </w:p>
          <w:p w:rsidR="00FE4B5E" w:rsidRPr="000E6537" w:rsidRDefault="00FE4B5E" w:rsidP="00E014FC">
            <w:pPr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Review for Exam 1</w:t>
            </w:r>
            <w:r>
              <w:rPr>
                <w:rFonts w:ascii="Times New Roman" w:hAnsi="Times New Roman"/>
              </w:rPr>
              <w:br/>
            </w:r>
            <w:proofErr w:type="spellStart"/>
            <w:r w:rsidRPr="000E6537">
              <w:rPr>
                <w:rFonts w:ascii="Times New Roman" w:hAnsi="Times New Roman"/>
                <w:highlight w:val="yellow"/>
              </w:rPr>
              <w:t>Cutlip&amp;Shacham</w:t>
            </w:r>
            <w:proofErr w:type="spellEnd"/>
            <w:r w:rsidRPr="000E6537">
              <w:rPr>
                <w:rFonts w:ascii="Times New Roman" w:hAnsi="Times New Roman"/>
                <w:highlight w:val="yellow"/>
              </w:rPr>
              <w:t xml:space="preserve"> 8.10 Calculation of the Flow Rate in a Pipeline</w:t>
            </w:r>
          </w:p>
          <w:p w:rsidR="00FE4B5E" w:rsidRPr="00652938" w:rsidRDefault="00FE4B5E" w:rsidP="00E014FC">
            <w:pPr>
              <w:spacing w:before="60" w:after="60"/>
              <w:rPr>
                <w:rFonts w:ascii="Times New Roman" w:hAnsi="Times New Roman"/>
                <w:b/>
              </w:rPr>
            </w:pPr>
            <w:proofErr w:type="spellStart"/>
            <w:r w:rsidRPr="000E6537">
              <w:rPr>
                <w:highlight w:val="yellow"/>
              </w:rPr>
              <w:t>Cutlip&amp;Shacham</w:t>
            </w:r>
            <w:proofErr w:type="spellEnd"/>
            <w:r w:rsidRPr="000E6537">
              <w:rPr>
                <w:highlight w:val="yellow"/>
              </w:rPr>
              <w:t xml:space="preserve"> 8.14 Optimal Pipe Length for Draining a Cylindrical Tank in Turbulent Flow</w:t>
            </w:r>
            <w:r w:rsidRPr="000E6537">
              <w:rPr>
                <w:highlight w:val="yellow"/>
              </w:rPr>
              <w:br/>
            </w:r>
            <w:proofErr w:type="spellStart"/>
            <w:r w:rsidRPr="000E6537">
              <w:rPr>
                <w:highlight w:val="yellow"/>
              </w:rPr>
              <w:t>Cutlip&amp;Shacham</w:t>
            </w:r>
            <w:proofErr w:type="spellEnd"/>
            <w:r w:rsidRPr="000E6537">
              <w:rPr>
                <w:highlight w:val="yellow"/>
              </w:rPr>
              <w:t xml:space="preserve"> 8.14 Optimal Pipe Length for Draining a Cylindrical Tank in Laminar Flow</w:t>
            </w:r>
          </w:p>
        </w:tc>
      </w:tr>
      <w:tr w:rsidR="00FE4B5E" w:rsidTr="00E014FC">
        <w:trPr>
          <w:cantSplit/>
        </w:trPr>
        <w:tc>
          <w:tcPr>
            <w:tcW w:w="135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 Tuesday</w:t>
            </w:r>
          </w:p>
        </w:tc>
        <w:tc>
          <w:tcPr>
            <w:tcW w:w="8820" w:type="dxa"/>
          </w:tcPr>
          <w:p w:rsidR="00FE4B5E" w:rsidRDefault="00FE4B5E" w:rsidP="00E014FC">
            <w:pPr>
              <w:pStyle w:val="Footer"/>
              <w:tabs>
                <w:tab w:val="clear" w:pos="4320"/>
                <w:tab w:val="clear" w:pos="8640"/>
              </w:tabs>
              <w:spacing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6.13 Terminal Velocities Solid Objects and Spheres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b/>
              </w:rPr>
              <w:t xml:space="preserve">Fluids </w:t>
            </w:r>
            <w:r w:rsidRPr="00AF7839">
              <w:rPr>
                <w:rFonts w:ascii="Times New Roman" w:hAnsi="Times New Roman"/>
                <w:b/>
              </w:rPr>
              <w:t>Lab</w:t>
            </w:r>
            <w:r>
              <w:rPr>
                <w:rFonts w:ascii="Times New Roman" w:hAnsi="Times New Roman"/>
                <w:b/>
              </w:rPr>
              <w:t xml:space="preserve"> 5</w:t>
            </w:r>
            <w:r w:rsidRPr="00AF7839">
              <w:rPr>
                <w:rFonts w:ascii="Times New Roman" w:hAnsi="Times New Roman"/>
                <w:b/>
              </w:rPr>
              <w:t xml:space="preserve">:  </w:t>
            </w:r>
            <w:r>
              <w:rPr>
                <w:rFonts w:ascii="Times New Roman" w:hAnsi="Times New Roman"/>
                <w:b/>
              </w:rPr>
              <w:br/>
            </w:r>
            <w:r w:rsidRPr="00AF7839">
              <w:rPr>
                <w:rFonts w:ascii="Times New Roman" w:hAnsi="Times New Roman"/>
                <w:b/>
              </w:rPr>
              <w:t>Lab:  Measurement of Terminal Velocities</w:t>
            </w:r>
          </w:p>
        </w:tc>
      </w:tr>
      <w:tr w:rsidR="00FE4B5E" w:rsidTr="00E014FC">
        <w:trPr>
          <w:cantSplit/>
        </w:trPr>
        <w:tc>
          <w:tcPr>
            <w:tcW w:w="135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 Friday</w:t>
            </w:r>
          </w:p>
        </w:tc>
        <w:tc>
          <w:tcPr>
            <w:tcW w:w="8820" w:type="dxa"/>
          </w:tcPr>
          <w:p w:rsidR="00FE4B5E" w:rsidRDefault="00FE4B5E" w:rsidP="00E01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Exam 1:  Chapters 2 and 5 </w:t>
            </w:r>
          </w:p>
        </w:tc>
      </w:tr>
      <w:tr w:rsidR="00FE4B5E" w:rsidTr="00E014FC">
        <w:trPr>
          <w:cantSplit/>
        </w:trPr>
        <w:tc>
          <w:tcPr>
            <w:tcW w:w="1350" w:type="dxa"/>
          </w:tcPr>
          <w:p w:rsidR="00FE4B5E" w:rsidRDefault="00FE4B5E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March</w:t>
            </w:r>
            <w:r>
              <w:rPr>
                <w:rFonts w:ascii="Times New Roman" w:hAnsi="Times New Roman"/>
              </w:rPr>
              <w:br/>
              <w:t>1 Tuesday</w:t>
            </w:r>
          </w:p>
        </w:tc>
        <w:tc>
          <w:tcPr>
            <w:tcW w:w="8820" w:type="dxa"/>
          </w:tcPr>
          <w:p w:rsidR="00FE4B5E" w:rsidRDefault="00F5097A" w:rsidP="00E01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Terminal Velocity Continued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Friday</w:t>
            </w:r>
          </w:p>
        </w:tc>
        <w:tc>
          <w:tcPr>
            <w:tcW w:w="8820" w:type="dxa"/>
          </w:tcPr>
          <w:p w:rsidR="00F5097A" w:rsidRDefault="00F5097A" w:rsidP="00E014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6.2 Laminar and Turbulent flow</w:t>
            </w:r>
            <w:r>
              <w:rPr>
                <w:rFonts w:ascii="Times New Roman" w:hAnsi="Times New Roman"/>
              </w:rPr>
              <w:br/>
              <w:t>6.3 Laminar Flow Velocity Profile</w:t>
            </w:r>
            <w:r>
              <w:rPr>
                <w:rFonts w:ascii="Times New Roman" w:hAnsi="Times New Roman"/>
              </w:rPr>
              <w:br/>
              <w:t>Entrance Region and Fully Developed Flow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Tuesday</w:t>
            </w:r>
          </w:p>
        </w:tc>
        <w:tc>
          <w:tcPr>
            <w:tcW w:w="8820" w:type="dxa"/>
          </w:tcPr>
          <w:p w:rsidR="00F5097A" w:rsidRDefault="00F5097A" w:rsidP="00E014FC">
            <w:r>
              <w:rPr>
                <w:rFonts w:ascii="Times New Roman" w:hAnsi="Times New Roman"/>
              </w:rPr>
              <w:t xml:space="preserve">6.10.3 </w:t>
            </w:r>
            <w:proofErr w:type="spellStart"/>
            <w:r>
              <w:rPr>
                <w:rFonts w:ascii="Times New Roman" w:hAnsi="Times New Roman"/>
              </w:rPr>
              <w:t>Tubulent</w:t>
            </w:r>
            <w:proofErr w:type="spellEnd"/>
            <w:r>
              <w:rPr>
                <w:rFonts w:ascii="Times New Roman" w:hAnsi="Times New Roman"/>
              </w:rPr>
              <w:t xml:space="preserve"> Flow in Noncircular Channels</w:t>
            </w:r>
            <w:r>
              <w:rPr>
                <w:rFonts w:ascii="Times New Roman" w:hAnsi="Times New Roman"/>
              </w:rPr>
              <w:br/>
              <w:t>6.10.2 Seal Leaks</w:t>
            </w:r>
            <w:r>
              <w:rPr>
                <w:rFonts w:ascii="Times New Roman" w:hAnsi="Times New Roman"/>
              </w:rPr>
              <w:br/>
              <w:t>6.12 Economic Pipe Diameter, Economic Velocity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Friday</w:t>
            </w:r>
          </w:p>
        </w:tc>
        <w:tc>
          <w:tcPr>
            <w:tcW w:w="8820" w:type="dxa"/>
          </w:tcPr>
          <w:p w:rsidR="00F5097A" w:rsidRDefault="00F5097A" w:rsidP="00E014FC">
            <w:pPr>
              <w:spacing w:after="60"/>
              <w:rPr>
                <w:rFonts w:ascii="Times New Roman" w:hAnsi="Times New Roman"/>
              </w:rPr>
            </w:pPr>
            <w:r w:rsidRPr="002D5DB6">
              <w:rPr>
                <w:rFonts w:ascii="Times New Roman" w:hAnsi="Times New Roman"/>
                <w:b/>
              </w:rPr>
              <w:t>Introduction to Pipe Flow Rate Measurements:  orifice, venturi and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2D5DB6">
              <w:rPr>
                <w:rFonts w:ascii="Times New Roman" w:hAnsi="Times New Roman"/>
                <w:b/>
              </w:rPr>
              <w:t>rotameter</w:t>
            </w:r>
            <w:proofErr w:type="spellEnd"/>
            <w:r>
              <w:rPr>
                <w:rFonts w:ascii="Times New Roman" w:hAnsi="Times New Roman"/>
              </w:rPr>
              <w:br/>
              <w:t>Permanent and Temporary Pressure Loss</w:t>
            </w:r>
            <w:r>
              <w:rPr>
                <w:rFonts w:ascii="Times New Roman" w:hAnsi="Times New Roman"/>
              </w:rPr>
              <w:br/>
              <w:t xml:space="preserve">How to purchase a </w:t>
            </w:r>
            <w:proofErr w:type="spellStart"/>
            <w:r>
              <w:rPr>
                <w:rFonts w:ascii="Times New Roman" w:hAnsi="Times New Roman"/>
              </w:rPr>
              <w:t>Flowmeter</w:t>
            </w:r>
            <w:proofErr w:type="spellEnd"/>
            <w:r>
              <w:rPr>
                <w:rFonts w:ascii="Times New Roman" w:hAnsi="Times New Roman"/>
              </w:rPr>
              <w:br/>
              <w:t>5.8:  Bernoulli Equation</w:t>
            </w:r>
            <w:r>
              <w:rPr>
                <w:rFonts w:ascii="Times New Roman" w:hAnsi="Times New Roman"/>
              </w:rPr>
              <w:br/>
              <w:t>Perry’s 10-6 to 10-20 Measurement of Flow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14-19</w:t>
            </w:r>
          </w:p>
        </w:tc>
        <w:tc>
          <w:tcPr>
            <w:tcW w:w="8820" w:type="dxa"/>
          </w:tcPr>
          <w:p w:rsidR="00F5097A" w:rsidRDefault="00F5097A" w:rsidP="00E014FC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Spring Break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 Tuesday</w:t>
            </w:r>
          </w:p>
        </w:tc>
        <w:tc>
          <w:tcPr>
            <w:tcW w:w="882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Chapter 7:  Mass, Energy, and Momentum Balances </w:t>
            </w:r>
            <w:r>
              <w:rPr>
                <w:rFonts w:ascii="Times New Roman" w:hAnsi="Times New Roman"/>
                <w:b/>
              </w:rPr>
              <w:br/>
            </w:r>
            <w:r>
              <w:rPr>
                <w:rFonts w:ascii="Times New Roman" w:hAnsi="Times New Roman"/>
              </w:rPr>
              <w:t xml:space="preserve">7.2 Momentum Balance  Typical Forces: gravity, Pressure and Wall Shear Stress 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b/>
              </w:rPr>
              <w:t xml:space="preserve">Fluids Lab 6: </w:t>
            </w:r>
            <w:proofErr w:type="spellStart"/>
            <w:r>
              <w:rPr>
                <w:rFonts w:ascii="Times New Roman" w:hAnsi="Times New Roman"/>
                <w:b/>
              </w:rPr>
              <w:t>Flowmeters</w:t>
            </w:r>
            <w:proofErr w:type="spellEnd"/>
            <w:r>
              <w:rPr>
                <w:rFonts w:ascii="Times New Roman" w:hAnsi="Times New Roman"/>
                <w:b/>
              </w:rPr>
              <w:t>:</w:t>
            </w:r>
            <w:r>
              <w:rPr>
                <w:rFonts w:ascii="Times New Roman" w:hAnsi="Times New Roman"/>
                <w:b/>
              </w:rPr>
              <w:br/>
            </w:r>
            <w:proofErr w:type="spellStart"/>
            <w:r>
              <w:rPr>
                <w:rFonts w:ascii="Times New Roman" w:hAnsi="Times New Roman"/>
                <w:b/>
              </w:rPr>
              <w:t>Rotameter</w:t>
            </w:r>
            <w:proofErr w:type="spellEnd"/>
            <w:r>
              <w:rPr>
                <w:rFonts w:ascii="Times New Roman" w:hAnsi="Times New Roman"/>
                <w:b/>
              </w:rPr>
              <w:t xml:space="preserve"> – Variable Area </w:t>
            </w:r>
            <w:proofErr w:type="spellStart"/>
            <w:r>
              <w:rPr>
                <w:rFonts w:ascii="Times New Roman" w:hAnsi="Times New Roman"/>
                <w:b/>
              </w:rPr>
              <w:t>Flowmeter</w:t>
            </w:r>
            <w:proofErr w:type="spellEnd"/>
            <w:r w:rsidR="00E014FC">
              <w:rPr>
                <w:rFonts w:ascii="Times New Roman" w:hAnsi="Times New Roman"/>
                <w:b/>
              </w:rPr>
              <w:t xml:space="preserve">, </w:t>
            </w:r>
            <w:r>
              <w:rPr>
                <w:rFonts w:ascii="Times New Roman" w:hAnsi="Times New Roman"/>
                <w:b/>
              </w:rPr>
              <w:t>Venturi</w:t>
            </w:r>
            <w:r w:rsidR="00E014FC">
              <w:rPr>
                <w:rFonts w:ascii="Times New Roman" w:hAnsi="Times New Roman"/>
                <w:b/>
              </w:rPr>
              <w:t xml:space="preserve">. </w:t>
            </w:r>
            <w:r>
              <w:rPr>
                <w:rFonts w:ascii="Times New Roman" w:hAnsi="Times New Roman"/>
                <w:b/>
              </w:rPr>
              <w:t>Orifice</w:t>
            </w:r>
            <w:r w:rsidR="00E014FC">
              <w:rPr>
                <w:rFonts w:ascii="Times New Roman" w:hAnsi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</w:rPr>
              <w:t>Pitot</w:t>
            </w:r>
            <w:proofErr w:type="spellEnd"/>
            <w:r>
              <w:rPr>
                <w:rFonts w:ascii="Times New Roman" w:hAnsi="Times New Roman"/>
                <w:b/>
              </w:rPr>
              <w:t xml:space="preserve"> tube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Friday</w:t>
            </w:r>
          </w:p>
        </w:tc>
        <w:tc>
          <w:tcPr>
            <w:tcW w:w="882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Good Friday:  No Classes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29 Tuesday </w:t>
            </w:r>
          </w:p>
        </w:tc>
        <w:tc>
          <w:tcPr>
            <w:tcW w:w="882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7.3 Momentum Balances Applications: Flow Through a Nozzle (Example 7.5), U-Bend in piping, Reducing Elbow, Jet Ejector Pump (7.3.5)</w:t>
            </w:r>
            <w:r>
              <w:rPr>
                <w:rFonts w:ascii="Times New Roman" w:hAnsi="Times New Roman"/>
              </w:rPr>
              <w:br/>
              <w:t xml:space="preserve"> Macroscopic Control Volume:  Pressure drop and Wall Stress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April</w:t>
            </w:r>
            <w:r>
              <w:rPr>
                <w:rFonts w:ascii="Times New Roman" w:hAnsi="Times New Roman"/>
              </w:rPr>
              <w:br/>
              <w:t>1 Friday</w:t>
            </w:r>
          </w:p>
        </w:tc>
        <w:tc>
          <w:tcPr>
            <w:tcW w:w="8820" w:type="dxa"/>
          </w:tcPr>
          <w:p w:rsidR="00F5097A" w:rsidRDefault="00F5097A" w:rsidP="00E014FC">
            <w:pPr>
              <w:pStyle w:val="Footer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Microscopic Control Volume – Derivation of laminar flow velocity profile</w:t>
            </w:r>
            <w:r>
              <w:rPr>
                <w:rFonts w:ascii="Times New Roman" w:hAnsi="Times New Roman"/>
              </w:rPr>
              <w:br/>
              <w:t>Examples of the Momentum Balances: Alpha term in Bernoulli Equation &amp; Diameter of a Free Jet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Tuesday</w:t>
            </w:r>
          </w:p>
        </w:tc>
        <w:tc>
          <w:tcPr>
            <w:tcW w:w="8820" w:type="dxa"/>
          </w:tcPr>
          <w:p w:rsidR="00F5097A" w:rsidRDefault="00F5097A" w:rsidP="00E014FC">
            <w:pPr>
              <w:pStyle w:val="Footer"/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Examples of the Momentum Balance Continued: Impinging jet, Orifice Plate, Sudden Expansion,</w:t>
            </w:r>
            <w:r>
              <w:rPr>
                <w:rFonts w:ascii="Times New Roman" w:hAnsi="Times New Roman"/>
              </w:rPr>
              <w:br/>
              <w:t xml:space="preserve">7.4 Relative velocities &amp; Trolley Example </w:t>
            </w:r>
            <w:r>
              <w:rPr>
                <w:rFonts w:ascii="Times New Roman" w:hAnsi="Times New Roman"/>
              </w:rPr>
              <w:br/>
              <w:t xml:space="preserve">Review for Exam, 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b/>
                <w:bCs/>
              </w:rPr>
              <w:t>Impact of a Jet Videos</w:t>
            </w:r>
            <w:r>
              <w:rPr>
                <w:rFonts w:ascii="Times New Roman" w:hAnsi="Times New Roman"/>
              </w:rPr>
              <w:t xml:space="preserve"> (See the Force of water)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Friday</w:t>
            </w:r>
          </w:p>
        </w:tc>
        <w:tc>
          <w:tcPr>
            <w:tcW w:w="8820" w:type="dxa"/>
          </w:tcPr>
          <w:p w:rsidR="00F5097A" w:rsidRDefault="00F5097A" w:rsidP="00E014FC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Exam 2:  Chapter 6 and 5.8:  Pipe Flow, Fittings &amp; Valves, and </w:t>
            </w:r>
            <w:proofErr w:type="spellStart"/>
            <w:r>
              <w:rPr>
                <w:rFonts w:ascii="Times New Roman" w:hAnsi="Times New Roman"/>
                <w:b/>
              </w:rPr>
              <w:t>Flowmeters</w:t>
            </w:r>
            <w:proofErr w:type="spellEnd"/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Tuesday</w:t>
            </w:r>
          </w:p>
        </w:tc>
        <w:tc>
          <w:tcPr>
            <w:tcW w:w="8820" w:type="dxa"/>
          </w:tcPr>
          <w:p w:rsidR="00F5097A" w:rsidRDefault="00F5097A" w:rsidP="00E014FC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Examples of the Momentum Balance Continued : </w:t>
            </w:r>
            <w:proofErr w:type="spellStart"/>
            <w:r>
              <w:rPr>
                <w:rFonts w:ascii="Times New Roman" w:hAnsi="Times New Roman"/>
              </w:rPr>
              <w:t>Rotameter</w:t>
            </w:r>
            <w:proofErr w:type="spellEnd"/>
            <w:r>
              <w:rPr>
                <w:rFonts w:ascii="Times New Roman" w:hAnsi="Times New Roman"/>
              </w:rPr>
              <w:t xml:space="preserve"> (also see Chapter 6 in </w:t>
            </w:r>
            <w:proofErr w:type="spellStart"/>
            <w:r>
              <w:rPr>
                <w:rFonts w:ascii="Times New Roman" w:hAnsi="Times New Roman"/>
              </w:rPr>
              <w:t>Denn</w:t>
            </w:r>
            <w:proofErr w:type="spellEnd"/>
            <w:r>
              <w:rPr>
                <w:rFonts w:ascii="Times New Roman" w:hAnsi="Times New Roman"/>
              </w:rPr>
              <w:t xml:space="preserve">), 6.10.3 Turbulent flow in Noncircular Channels </w:t>
            </w:r>
            <w:r>
              <w:rPr>
                <w:rFonts w:ascii="Times New Roman" w:hAnsi="Times New Roman"/>
              </w:rPr>
              <w:br/>
            </w:r>
            <w:r w:rsidRPr="00050EF6">
              <w:rPr>
                <w:rFonts w:ascii="Times New Roman" w:hAnsi="Times New Roman"/>
                <w:b/>
              </w:rPr>
              <w:t>Fluids Lab 7: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>Aspirator</w:t>
            </w:r>
            <w:r w:rsidRPr="00AF7839">
              <w:rPr>
                <w:rFonts w:ascii="Times New Roman" w:hAnsi="Times New Roman"/>
                <w:b/>
              </w:rPr>
              <w:t xml:space="preserve"> laboratory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15 Friday </w:t>
            </w:r>
          </w:p>
        </w:tc>
        <w:tc>
          <w:tcPr>
            <w:tcW w:w="8820" w:type="dxa"/>
          </w:tcPr>
          <w:p w:rsidR="00F5097A" w:rsidRDefault="00F5097A" w:rsidP="00E014FC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7.5 Starting and Stopping Flows:  Water Hammer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 Tuesday</w:t>
            </w:r>
          </w:p>
        </w:tc>
        <w:tc>
          <w:tcPr>
            <w:tcW w:w="8820" w:type="dxa"/>
          </w:tcPr>
          <w:p w:rsidR="00F5097A" w:rsidRDefault="00F5097A" w:rsidP="00E014FC">
            <w:pPr>
              <w:pStyle w:val="Footer"/>
              <w:tabs>
                <w:tab w:val="clear" w:pos="4320"/>
                <w:tab w:val="clear" w:pos="8640"/>
              </w:tabs>
              <w:spacing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7.7 Introduction to Angular Momentum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 Friday</w:t>
            </w:r>
          </w:p>
        </w:tc>
        <w:tc>
          <w:tcPr>
            <w:tcW w:w="8820" w:type="dxa"/>
          </w:tcPr>
          <w:p w:rsidR="00F5097A" w:rsidRDefault="00F5097A" w:rsidP="00E014FC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Chapter 9:  Dimensionless Numbers and Dimensional Analysis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Pr="008234D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  <w:r w:rsidRPr="008234DA">
              <w:rPr>
                <w:rFonts w:ascii="Times New Roman" w:hAnsi="Times New Roman"/>
              </w:rPr>
              <w:t xml:space="preserve"> Tuesday</w:t>
            </w:r>
          </w:p>
        </w:tc>
        <w:tc>
          <w:tcPr>
            <w:tcW w:w="8820" w:type="dxa"/>
          </w:tcPr>
          <w:p w:rsidR="00F5097A" w:rsidRDefault="00F5097A" w:rsidP="00E014FC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rPr>
                <w:rFonts w:ascii="Times New Roman" w:hAnsi="Times New Roman"/>
                <w:b/>
              </w:rPr>
            </w:pPr>
            <w:r w:rsidRPr="009A6DC9">
              <w:rPr>
                <w:rFonts w:ascii="Times New Roman" w:hAnsi="Times New Roman"/>
              </w:rPr>
              <w:t>Chapter 9:  Dimensionless Numbers and Dimensional Analysis (continued)</w:t>
            </w:r>
            <w:r w:rsidRPr="009A6DC9"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  <w:b/>
              </w:rPr>
              <w:t>(3rd floor computer lab not available)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</w:rPr>
            </w:pPr>
            <w:r w:rsidRPr="00067A96">
              <w:rPr>
                <w:rFonts w:ascii="Times New Roman" w:hAnsi="Times New Roman"/>
              </w:rPr>
              <w:t>29 Friday</w:t>
            </w:r>
          </w:p>
        </w:tc>
        <w:tc>
          <w:tcPr>
            <w:tcW w:w="8820" w:type="dxa"/>
          </w:tcPr>
          <w:p w:rsidR="00F5097A" w:rsidRDefault="00F5097A" w:rsidP="00E014FC">
            <w:pPr>
              <w:spacing w:before="60" w:after="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Review for Comprehensive Final Exam</w:t>
            </w:r>
          </w:p>
        </w:tc>
      </w:tr>
      <w:tr w:rsidR="00F5097A" w:rsidTr="00E014FC">
        <w:trPr>
          <w:cantSplit/>
        </w:trPr>
        <w:tc>
          <w:tcPr>
            <w:tcW w:w="1350" w:type="dxa"/>
          </w:tcPr>
          <w:p w:rsidR="00F5097A" w:rsidRPr="008234DA" w:rsidRDefault="00F5097A" w:rsidP="00E014FC">
            <w:pPr>
              <w:spacing w:before="60" w:after="60"/>
              <w:rPr>
                <w:b/>
                <w:bCs/>
              </w:rPr>
            </w:pPr>
            <w:r>
              <w:rPr>
                <w:rFonts w:ascii="Times New Roman" w:hAnsi="Times New Roman"/>
                <w:b/>
              </w:rPr>
              <w:t>May</w:t>
            </w:r>
          </w:p>
        </w:tc>
        <w:tc>
          <w:tcPr>
            <w:tcW w:w="8820" w:type="dxa"/>
          </w:tcPr>
          <w:p w:rsidR="00B039E4" w:rsidRPr="00EC5684" w:rsidRDefault="00B039E4" w:rsidP="00E014FC">
            <w:r>
              <w:t>Final Exam 3 May 2016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98"/>
              <w:gridCol w:w="2263"/>
              <w:gridCol w:w="3178"/>
            </w:tblGrid>
            <w:tr w:rsidR="00B039E4" w:rsidRPr="00B039E4" w:rsidTr="00B039E4">
              <w:trPr>
                <w:tblCellSpacing w:w="15" w:type="dxa"/>
              </w:trPr>
              <w:tc>
                <w:tcPr>
                  <w:tcW w:w="2953" w:type="dxa"/>
                  <w:tcMar>
                    <w:top w:w="15" w:type="dxa"/>
                    <w:left w:w="216" w:type="dxa"/>
                    <w:bottom w:w="15" w:type="dxa"/>
                    <w:right w:w="216" w:type="dxa"/>
                  </w:tcMar>
                  <w:vAlign w:val="center"/>
                  <w:hideMark/>
                </w:tcPr>
                <w:p w:rsidR="00B039E4" w:rsidRPr="00B039E4" w:rsidRDefault="00B039E4" w:rsidP="00B039E4">
                  <w:pP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</w:rPr>
                  </w:pPr>
                  <w:r w:rsidRPr="00B039E4">
                    <w:rPr>
                      <w:rFonts w:ascii="Courier New" w:hAnsi="Courier New" w:cs="Courier New"/>
                      <w:color w:val="000000"/>
                      <w:sz w:val="15"/>
                      <w:szCs w:val="15"/>
                    </w:rPr>
                    <w:t>CHEM ENGINEER FLUID MECHNICS</w:t>
                  </w:r>
                </w:p>
              </w:tc>
              <w:tc>
                <w:tcPr>
                  <w:tcW w:w="2233" w:type="dxa"/>
                  <w:tcMar>
                    <w:top w:w="15" w:type="dxa"/>
                    <w:left w:w="216" w:type="dxa"/>
                    <w:bottom w:w="15" w:type="dxa"/>
                    <w:right w:w="216" w:type="dxa"/>
                  </w:tcMar>
                  <w:vAlign w:val="center"/>
                  <w:hideMark/>
                </w:tcPr>
                <w:p w:rsidR="00B039E4" w:rsidRPr="00B039E4" w:rsidRDefault="00B039E4" w:rsidP="00B039E4">
                  <w:pP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</w:rPr>
                  </w:pPr>
                  <w:r w:rsidRPr="00B039E4">
                    <w:rPr>
                      <w:rFonts w:ascii="Courier New" w:hAnsi="Courier New" w:cs="Courier New"/>
                      <w:color w:val="000000"/>
                      <w:sz w:val="15"/>
                      <w:szCs w:val="15"/>
                    </w:rPr>
                    <w:t>Hesketh, Robert Paul</w:t>
                  </w:r>
                </w:p>
              </w:tc>
              <w:tc>
                <w:tcPr>
                  <w:tcW w:w="3133" w:type="dxa"/>
                  <w:tcMar>
                    <w:top w:w="15" w:type="dxa"/>
                    <w:left w:w="216" w:type="dxa"/>
                    <w:bottom w:w="15" w:type="dxa"/>
                    <w:right w:w="216" w:type="dxa"/>
                  </w:tcMar>
                  <w:vAlign w:val="center"/>
                  <w:hideMark/>
                </w:tcPr>
                <w:p w:rsidR="00B039E4" w:rsidRPr="00B039E4" w:rsidRDefault="00B039E4" w:rsidP="00B039E4">
                  <w:pPr>
                    <w:rPr>
                      <w:rFonts w:ascii="Courier New" w:hAnsi="Courier New" w:cs="Courier New"/>
                      <w:color w:val="000000"/>
                      <w:sz w:val="15"/>
                      <w:szCs w:val="15"/>
                    </w:rPr>
                  </w:pPr>
                  <w:r w:rsidRPr="00B039E4">
                    <w:rPr>
                      <w:rFonts w:ascii="Courier New" w:hAnsi="Courier New" w:cs="Courier New"/>
                      <w:color w:val="000000"/>
                      <w:sz w:val="15"/>
                      <w:szCs w:val="15"/>
                    </w:rPr>
                    <w:t>T 0800 1000 ROWAN 340 (Exam)</w:t>
                  </w:r>
                </w:p>
              </w:tc>
            </w:tr>
          </w:tbl>
          <w:p w:rsidR="00F5097A" w:rsidRPr="00EC5684" w:rsidRDefault="00E014FC" w:rsidP="00E014FC">
            <w:r>
              <w:rPr>
                <w:rFonts w:ascii="Times New Roman" w:hAnsi="Times New Roman"/>
              </w:rPr>
              <w:t>Go out and design a fluid transport system for your parent’s fountain and pond</w:t>
            </w:r>
          </w:p>
        </w:tc>
      </w:tr>
    </w:tbl>
    <w:p w:rsidR="002A7323" w:rsidRDefault="002A7323" w:rsidP="00E014FC">
      <w:pPr>
        <w:outlineLvl w:val="0"/>
        <w:rPr>
          <w:rFonts w:ascii="Times New Roman" w:hAnsi="Times New Roman"/>
        </w:rPr>
      </w:pPr>
    </w:p>
    <w:sectPr w:rsidR="002A7323" w:rsidSect="00E014FC">
      <w:footnotePr>
        <w:numRestart w:val="eachSect"/>
      </w:footnotePr>
      <w:pgSz w:w="12240" w:h="15840" w:code="1"/>
      <w:pgMar w:top="990" w:right="1440" w:bottom="630" w:left="1440" w:header="720" w:footer="864" w:gutter="0"/>
      <w:paperSrc w:first="1" w:other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4FC" w:rsidRDefault="00E014FC">
      <w:r>
        <w:separator/>
      </w:r>
    </w:p>
  </w:endnote>
  <w:endnote w:type="continuationSeparator" w:id="0">
    <w:p w:rsidR="00E014FC" w:rsidRDefault="00E014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4FC" w:rsidRDefault="00E014FC">
      <w:r>
        <w:separator/>
      </w:r>
    </w:p>
  </w:footnote>
  <w:footnote w:type="continuationSeparator" w:id="0">
    <w:p w:rsidR="00E014FC" w:rsidRDefault="00E014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8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DA0756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35F6478"/>
    <w:multiLevelType w:val="multilevel"/>
    <w:tmpl w:val="29EC9E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lowerLetter"/>
      <w:lvlText w:val="%1.%2"/>
      <w:lvlJc w:val="left"/>
      <w:pPr>
        <w:tabs>
          <w:tab w:val="num" w:pos="1008"/>
        </w:tabs>
        <w:ind w:left="576" w:hanging="288"/>
      </w:p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720" w:hanging="144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2F71A31"/>
    <w:multiLevelType w:val="hybridMultilevel"/>
    <w:tmpl w:val="9A02B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619F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017D99"/>
    <w:multiLevelType w:val="hybridMultilevel"/>
    <w:tmpl w:val="78DAD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8E7A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4C7694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36175E86"/>
    <w:multiLevelType w:val="multilevel"/>
    <w:tmpl w:val="1B8AFCA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37311B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5A74B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567D38C0"/>
    <w:multiLevelType w:val="multilevel"/>
    <w:tmpl w:val="ADA06A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56A363F3"/>
    <w:multiLevelType w:val="multilevel"/>
    <w:tmpl w:val="ADA06A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6F119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600145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12E7D5E"/>
    <w:multiLevelType w:val="multilevel"/>
    <w:tmpl w:val="87A0A504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7D9E694E"/>
    <w:multiLevelType w:val="hybridMultilevel"/>
    <w:tmpl w:val="636ED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3"/>
  </w:num>
  <w:num w:numId="9">
    <w:abstractNumId w:val="1"/>
  </w:num>
  <w:num w:numId="10">
    <w:abstractNumId w:val="11"/>
  </w:num>
  <w:num w:numId="11">
    <w:abstractNumId w:val="12"/>
  </w:num>
  <w:num w:numId="12">
    <w:abstractNumId w:val="0"/>
  </w:num>
  <w:num w:numId="13">
    <w:abstractNumId w:val="4"/>
  </w:num>
  <w:num w:numId="14">
    <w:abstractNumId w:val="3"/>
  </w:num>
  <w:num w:numId="15">
    <w:abstractNumId w:val="8"/>
  </w:num>
  <w:num w:numId="16">
    <w:abstractNumId w:val="5"/>
  </w:num>
  <w:num w:numId="17">
    <w:abstractNumId w:val="16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intFractionalCharacterWidth/>
  <w:activeWritingStyle w:appName="MSWord" w:lang="en-US" w:vendorID="8" w:dllVersion="513" w:checkStyle="1"/>
  <w:proofState w:spelling="clean"/>
  <w:defaultTabStop w:val="720"/>
  <w:hyphenationZone w:val="0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C8112C"/>
    <w:rsid w:val="00004687"/>
    <w:rsid w:val="00016093"/>
    <w:rsid w:val="00050EF6"/>
    <w:rsid w:val="00054841"/>
    <w:rsid w:val="000725C1"/>
    <w:rsid w:val="000A0844"/>
    <w:rsid w:val="000C181F"/>
    <w:rsid w:val="000E6537"/>
    <w:rsid w:val="00132F7C"/>
    <w:rsid w:val="001B5D2F"/>
    <w:rsid w:val="00262981"/>
    <w:rsid w:val="00284C82"/>
    <w:rsid w:val="002A0527"/>
    <w:rsid w:val="002A7323"/>
    <w:rsid w:val="002D5DB6"/>
    <w:rsid w:val="003234A2"/>
    <w:rsid w:val="00332C5F"/>
    <w:rsid w:val="00375E00"/>
    <w:rsid w:val="003F4425"/>
    <w:rsid w:val="00452B49"/>
    <w:rsid w:val="0045672A"/>
    <w:rsid w:val="004C746F"/>
    <w:rsid w:val="004D3438"/>
    <w:rsid w:val="004E7D11"/>
    <w:rsid w:val="00504006"/>
    <w:rsid w:val="00531061"/>
    <w:rsid w:val="00591D1A"/>
    <w:rsid w:val="005D2D48"/>
    <w:rsid w:val="00603B42"/>
    <w:rsid w:val="00623100"/>
    <w:rsid w:val="00652938"/>
    <w:rsid w:val="006806AF"/>
    <w:rsid w:val="006864B0"/>
    <w:rsid w:val="00690EE1"/>
    <w:rsid w:val="006F4D7C"/>
    <w:rsid w:val="00722C03"/>
    <w:rsid w:val="007B0C53"/>
    <w:rsid w:val="007B6690"/>
    <w:rsid w:val="007C24E3"/>
    <w:rsid w:val="007C6C73"/>
    <w:rsid w:val="007E4AB8"/>
    <w:rsid w:val="00801921"/>
    <w:rsid w:val="008234DA"/>
    <w:rsid w:val="0082399E"/>
    <w:rsid w:val="00863DB2"/>
    <w:rsid w:val="008B4CB1"/>
    <w:rsid w:val="0092780A"/>
    <w:rsid w:val="009563DF"/>
    <w:rsid w:val="009D6865"/>
    <w:rsid w:val="009E625E"/>
    <w:rsid w:val="00A20883"/>
    <w:rsid w:val="00A225C4"/>
    <w:rsid w:val="00A62240"/>
    <w:rsid w:val="00AD744E"/>
    <w:rsid w:val="00AF7839"/>
    <w:rsid w:val="00B039E4"/>
    <w:rsid w:val="00B231FA"/>
    <w:rsid w:val="00B2744E"/>
    <w:rsid w:val="00B51904"/>
    <w:rsid w:val="00B70684"/>
    <w:rsid w:val="00BF26EB"/>
    <w:rsid w:val="00C57E62"/>
    <w:rsid w:val="00C8112C"/>
    <w:rsid w:val="00CB060E"/>
    <w:rsid w:val="00CF445C"/>
    <w:rsid w:val="00D046ED"/>
    <w:rsid w:val="00D268CF"/>
    <w:rsid w:val="00D7021A"/>
    <w:rsid w:val="00DD3541"/>
    <w:rsid w:val="00E00793"/>
    <w:rsid w:val="00E014FC"/>
    <w:rsid w:val="00E12775"/>
    <w:rsid w:val="00EA0C3E"/>
    <w:rsid w:val="00EB07D7"/>
    <w:rsid w:val="00EE120B"/>
    <w:rsid w:val="00F17DA5"/>
    <w:rsid w:val="00F42CB6"/>
    <w:rsid w:val="00F5097A"/>
    <w:rsid w:val="00F81B4E"/>
    <w:rsid w:val="00FA4A5E"/>
    <w:rsid w:val="00FC5543"/>
    <w:rsid w:val="00FD0F21"/>
    <w:rsid w:val="00FE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C73"/>
  </w:style>
  <w:style w:type="paragraph" w:styleId="Heading1">
    <w:name w:val="heading 1"/>
    <w:basedOn w:val="Normal"/>
    <w:next w:val="Normal"/>
    <w:qFormat/>
    <w:rsid w:val="007C6C73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C6C73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C6C7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C6C73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C6C73"/>
    <w:pPr>
      <w:spacing w:before="240" w:after="60"/>
      <w:outlineLvl w:val="4"/>
    </w:pPr>
    <w:rPr>
      <w:rFonts w:ascii="Times New Roman" w:hAnsi="Times New Roman"/>
      <w:sz w:val="22"/>
    </w:rPr>
  </w:style>
  <w:style w:type="paragraph" w:styleId="Heading6">
    <w:name w:val="heading 6"/>
    <w:basedOn w:val="Normal"/>
    <w:next w:val="Normal"/>
    <w:qFormat/>
    <w:rsid w:val="007C6C73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7C6C73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C6C73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C6C73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C6C73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7C6C73"/>
    <w:pPr>
      <w:ind w:left="144" w:hanging="144"/>
    </w:pPr>
    <w:rPr>
      <w:rFonts w:ascii="Arial" w:hAnsi="Arial"/>
      <w:sz w:val="24"/>
    </w:rPr>
  </w:style>
  <w:style w:type="paragraph" w:styleId="Title">
    <w:name w:val="Title"/>
    <w:basedOn w:val="Normal"/>
    <w:qFormat/>
    <w:rsid w:val="007C6C73"/>
    <w:pPr>
      <w:spacing w:after="120"/>
      <w:jc w:val="center"/>
    </w:pPr>
    <w:rPr>
      <w:rFonts w:ascii="Times New Roman" w:hAnsi="Times New Roman"/>
      <w:b/>
      <w:sz w:val="28"/>
    </w:rPr>
  </w:style>
  <w:style w:type="character" w:styleId="PageNumber">
    <w:name w:val="page number"/>
    <w:basedOn w:val="DefaultParagraphFont"/>
    <w:semiHidden/>
    <w:rsid w:val="007C6C73"/>
  </w:style>
  <w:style w:type="paragraph" w:styleId="Header">
    <w:name w:val="header"/>
    <w:basedOn w:val="Normal"/>
    <w:semiHidden/>
    <w:rsid w:val="007C6C73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semiHidden/>
    <w:rsid w:val="007C6C73"/>
    <w:pPr>
      <w:ind w:left="360" w:hanging="360"/>
    </w:pPr>
    <w:rPr>
      <w:rFonts w:ascii="Times New Roman" w:hAnsi="Times New Roman"/>
    </w:rPr>
  </w:style>
  <w:style w:type="paragraph" w:styleId="BodyTextIndent3">
    <w:name w:val="Body Text Indent 3"/>
    <w:basedOn w:val="Normal"/>
    <w:semiHidden/>
    <w:rsid w:val="007C6C73"/>
    <w:pPr>
      <w:ind w:left="1080"/>
    </w:pPr>
    <w:rPr>
      <w:rFonts w:ascii="Times New Roman" w:hAnsi="Times New Roman"/>
    </w:rPr>
  </w:style>
  <w:style w:type="character" w:styleId="Hyperlink">
    <w:name w:val="Hyperlink"/>
    <w:basedOn w:val="DefaultParagraphFont"/>
    <w:rsid w:val="00C57E6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C57E62"/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rsid w:val="00C57E62"/>
    <w:rPr>
      <w:rFonts w:ascii="Times New Roman" w:hAnsi="Times New Roman"/>
    </w:rPr>
  </w:style>
  <w:style w:type="character" w:styleId="FootnoteReference">
    <w:name w:val="footnote reference"/>
    <w:basedOn w:val="DefaultParagraphFont"/>
    <w:rsid w:val="00C57E6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57E6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57E62"/>
    <w:pPr>
      <w:tabs>
        <w:tab w:val="left" w:pos="320"/>
        <w:tab w:val="left" w:pos="2160"/>
      </w:tabs>
      <w:spacing w:before="60" w:after="60"/>
      <w:ind w:left="720"/>
      <w:contextualSpacing/>
    </w:pPr>
    <w:rPr>
      <w:rFonts w:ascii="Times New Roman" w:hAnsi="Times New Roman"/>
      <w:sz w:val="18"/>
    </w:rPr>
  </w:style>
  <w:style w:type="paragraph" w:customStyle="1" w:styleId="Default">
    <w:name w:val="Default"/>
    <w:rsid w:val="008234D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2A7323"/>
  </w:style>
  <w:style w:type="character" w:customStyle="1" w:styleId="ircsu">
    <w:name w:val="irc_su"/>
    <w:rsid w:val="002A7323"/>
  </w:style>
  <w:style w:type="paragraph" w:styleId="BalloonText">
    <w:name w:val="Balloon Text"/>
    <w:basedOn w:val="Normal"/>
    <w:link w:val="BalloonTextChar"/>
    <w:uiPriority w:val="99"/>
    <w:semiHidden/>
    <w:unhideWhenUsed/>
    <w:rsid w:val="00D046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ED"/>
    <w:rPr>
      <w:rFonts w:ascii="Tahoma" w:hAnsi="Tahoma" w:cs="Tahoma"/>
      <w:sz w:val="16"/>
      <w:szCs w:val="16"/>
    </w:rPr>
  </w:style>
  <w:style w:type="character" w:customStyle="1" w:styleId="fieldlabeltext">
    <w:name w:val="fieldlabeltext"/>
    <w:basedOn w:val="DefaultParagraphFont"/>
    <w:rsid w:val="0045672A"/>
  </w:style>
  <w:style w:type="character" w:customStyle="1" w:styleId="apple-converted-space">
    <w:name w:val="apple-converted-space"/>
    <w:basedOn w:val="DefaultParagraphFont"/>
    <w:rsid w:val="004567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C73"/>
  </w:style>
  <w:style w:type="paragraph" w:styleId="Heading1">
    <w:name w:val="heading 1"/>
    <w:basedOn w:val="Normal"/>
    <w:next w:val="Normal"/>
    <w:qFormat/>
    <w:rsid w:val="007C6C73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C6C73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C6C7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7C6C73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7C6C73"/>
    <w:pPr>
      <w:spacing w:before="240" w:after="60"/>
      <w:outlineLvl w:val="4"/>
    </w:pPr>
    <w:rPr>
      <w:rFonts w:ascii="Times New Roman" w:hAnsi="Times New Roman"/>
      <w:sz w:val="22"/>
    </w:rPr>
  </w:style>
  <w:style w:type="paragraph" w:styleId="Heading6">
    <w:name w:val="heading 6"/>
    <w:basedOn w:val="Normal"/>
    <w:next w:val="Normal"/>
    <w:qFormat/>
    <w:rsid w:val="007C6C73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rsid w:val="007C6C73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7C6C73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7C6C73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C6C73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7C6C73"/>
    <w:pPr>
      <w:ind w:left="144" w:hanging="144"/>
    </w:pPr>
    <w:rPr>
      <w:rFonts w:ascii="Arial" w:hAnsi="Arial"/>
      <w:sz w:val="24"/>
    </w:rPr>
  </w:style>
  <w:style w:type="paragraph" w:styleId="Title">
    <w:name w:val="Title"/>
    <w:basedOn w:val="Normal"/>
    <w:qFormat/>
    <w:rsid w:val="007C6C73"/>
    <w:pPr>
      <w:spacing w:after="120"/>
      <w:jc w:val="center"/>
    </w:pPr>
    <w:rPr>
      <w:rFonts w:ascii="Times New Roman" w:hAnsi="Times New Roman"/>
      <w:b/>
      <w:sz w:val="28"/>
    </w:rPr>
  </w:style>
  <w:style w:type="character" w:styleId="PageNumber">
    <w:name w:val="page number"/>
    <w:basedOn w:val="DefaultParagraphFont"/>
    <w:semiHidden/>
    <w:rsid w:val="007C6C73"/>
  </w:style>
  <w:style w:type="paragraph" w:styleId="Header">
    <w:name w:val="header"/>
    <w:basedOn w:val="Normal"/>
    <w:semiHidden/>
    <w:rsid w:val="007C6C73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semiHidden/>
    <w:rsid w:val="007C6C73"/>
    <w:pPr>
      <w:ind w:left="360" w:hanging="360"/>
    </w:pPr>
    <w:rPr>
      <w:rFonts w:ascii="Times New Roman" w:hAnsi="Times New Roman"/>
    </w:rPr>
  </w:style>
  <w:style w:type="paragraph" w:styleId="BodyTextIndent3">
    <w:name w:val="Body Text Indent 3"/>
    <w:basedOn w:val="Normal"/>
    <w:semiHidden/>
    <w:rsid w:val="007C6C73"/>
    <w:pPr>
      <w:ind w:left="1080"/>
    </w:pPr>
    <w:rPr>
      <w:rFonts w:ascii="Times New Roman" w:hAnsi="Times New Roman"/>
    </w:rPr>
  </w:style>
  <w:style w:type="character" w:styleId="Hyperlink">
    <w:name w:val="Hyperlink"/>
    <w:basedOn w:val="DefaultParagraphFont"/>
    <w:rsid w:val="00C57E6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C57E62"/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rsid w:val="00C57E62"/>
    <w:rPr>
      <w:rFonts w:ascii="Times New Roman" w:hAnsi="Times New Roman"/>
    </w:rPr>
  </w:style>
  <w:style w:type="character" w:styleId="FootnoteReference">
    <w:name w:val="footnote reference"/>
    <w:basedOn w:val="DefaultParagraphFont"/>
    <w:rsid w:val="00C57E6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57E6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57E62"/>
    <w:pPr>
      <w:tabs>
        <w:tab w:val="left" w:pos="320"/>
        <w:tab w:val="left" w:pos="2160"/>
      </w:tabs>
      <w:spacing w:before="60" w:after="60"/>
      <w:ind w:left="720"/>
      <w:contextualSpacing/>
    </w:pPr>
    <w:rPr>
      <w:rFonts w:ascii="Times New Roman" w:hAnsi="Times New Roman"/>
      <w:sz w:val="18"/>
    </w:rPr>
  </w:style>
  <w:style w:type="paragraph" w:customStyle="1" w:styleId="Default">
    <w:name w:val="Default"/>
    <w:rsid w:val="008234D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2A7323"/>
  </w:style>
  <w:style w:type="character" w:customStyle="1" w:styleId="ircsu">
    <w:name w:val="irc_su"/>
    <w:rsid w:val="002A7323"/>
  </w:style>
  <w:style w:type="paragraph" w:styleId="BalloonText">
    <w:name w:val="Balloon Text"/>
    <w:basedOn w:val="Normal"/>
    <w:link w:val="BalloonTextChar"/>
    <w:uiPriority w:val="99"/>
    <w:semiHidden/>
    <w:unhideWhenUsed/>
    <w:rsid w:val="00D046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ED"/>
    <w:rPr>
      <w:rFonts w:ascii="Tahoma" w:hAnsi="Tahoma" w:cs="Tahoma"/>
      <w:sz w:val="16"/>
      <w:szCs w:val="16"/>
    </w:rPr>
  </w:style>
  <w:style w:type="character" w:customStyle="1" w:styleId="fieldlabeltext">
    <w:name w:val="fieldlabeltext"/>
    <w:basedOn w:val="DefaultParagraphFont"/>
    <w:rsid w:val="0045672A"/>
  </w:style>
  <w:style w:type="character" w:customStyle="1" w:styleId="apple-converted-space">
    <w:name w:val="apple-converted-space"/>
    <w:basedOn w:val="DefaultParagraphFont"/>
    <w:rsid w:val="004567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7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2D7483-A719-4442-9F94-D5F78E1DB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800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form</vt:lpstr>
    </vt:vector>
  </TitlesOfParts>
  <Company>Rowan University</Company>
  <LinksUpToDate>false</LinksUpToDate>
  <CharactersWithSpaces>5441</CharactersWithSpaces>
  <SharedDoc>false</SharedDoc>
  <HLinks>
    <vt:vector size="18" baseType="variant">
      <vt:variant>
        <vt:i4>2228284</vt:i4>
      </vt:variant>
      <vt:variant>
        <vt:i4>18</vt:i4>
      </vt:variant>
      <vt:variant>
        <vt:i4>0</vt:i4>
      </vt:variant>
      <vt:variant>
        <vt:i4>5</vt:i4>
      </vt:variant>
      <vt:variant>
        <vt:lpwstr>http://www.rowan.edu/studentaffairs/infoguide/</vt:lpwstr>
      </vt:variant>
      <vt:variant>
        <vt:lpwstr/>
      </vt:variant>
      <vt:variant>
        <vt:i4>2228284</vt:i4>
      </vt:variant>
      <vt:variant>
        <vt:i4>15</vt:i4>
      </vt:variant>
      <vt:variant>
        <vt:i4>0</vt:i4>
      </vt:variant>
      <vt:variant>
        <vt:i4>5</vt:i4>
      </vt:variant>
      <vt:variant>
        <vt:lpwstr>http://www.rowan.edu/studentaffairs/infoguide/</vt:lpwstr>
      </vt:variant>
      <vt:variant>
        <vt:lpwstr/>
      </vt:variant>
      <vt:variant>
        <vt:i4>7274605</vt:i4>
      </vt:variant>
      <vt:variant>
        <vt:i4>3</vt:i4>
      </vt:variant>
      <vt:variant>
        <vt:i4>0</vt:i4>
      </vt:variant>
      <vt:variant>
        <vt:i4>5</vt:i4>
      </vt:variant>
      <vt:variant>
        <vt:lpwstr>http://www.rowan.edu/provost/registrar/RIG/Spring 2014 RIG.pdf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form</dc:title>
  <dc:creator>Robert P. Hesketh</dc:creator>
  <cp:lastModifiedBy>Robert</cp:lastModifiedBy>
  <cp:revision>5</cp:revision>
  <cp:lastPrinted>2015-02-13T12:49:00Z</cp:lastPrinted>
  <dcterms:created xsi:type="dcterms:W3CDTF">2017-06-29T16:27:00Z</dcterms:created>
  <dcterms:modified xsi:type="dcterms:W3CDTF">2017-07-11T20:05:00Z</dcterms:modified>
</cp:coreProperties>
</file>