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65" w:rsidRPr="00FE6110" w:rsidRDefault="00AE4465" w:rsidP="00FE6110">
      <w:pPr>
        <w:ind w:firstLine="0"/>
        <w:rPr>
          <w:rFonts w:ascii="Georgia" w:hAnsi="Georgia" w:cs="Times New Roman"/>
          <w:b/>
          <w:sz w:val="32"/>
          <w:szCs w:val="32"/>
        </w:rPr>
      </w:pPr>
      <w:r w:rsidRPr="00FE6110">
        <w:rPr>
          <w:rFonts w:ascii="Georgia" w:hAnsi="Georgia" w:cs="Times New Roman"/>
          <w:b/>
          <w:sz w:val="32"/>
          <w:szCs w:val="32"/>
        </w:rPr>
        <w:t>N</w:t>
      </w:r>
      <w:r w:rsidR="00FE6110" w:rsidRPr="00FE6110">
        <w:rPr>
          <w:rFonts w:ascii="Georgia" w:hAnsi="Georgia" w:cs="Times New Roman"/>
          <w:b/>
          <w:sz w:val="32"/>
          <w:szCs w:val="32"/>
        </w:rPr>
        <w:t xml:space="preserve">otre </w:t>
      </w:r>
      <w:r w:rsidR="00FE6110">
        <w:rPr>
          <w:rFonts w:ascii="Georgia" w:hAnsi="Georgia" w:cs="Times New Roman"/>
          <w:b/>
          <w:sz w:val="32"/>
          <w:szCs w:val="32"/>
        </w:rPr>
        <w:t>combat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b/>
        </w:rPr>
      </w:pPr>
    </w:p>
    <w:p w:rsidR="00AE4465" w:rsidRPr="00FE6110" w:rsidRDefault="00AE4465" w:rsidP="00AE4465">
      <w:pPr>
        <w:ind w:firstLine="0"/>
        <w:rPr>
          <w:rFonts w:ascii="Georgia" w:hAnsi="Georgia" w:cs="Times New Roman"/>
          <w:b/>
        </w:rPr>
      </w:pPr>
    </w:p>
    <w:p w:rsidR="00AE4465" w:rsidRPr="00FE6110" w:rsidRDefault="00FE6110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 xml:space="preserve">Le Mouvement Panafricain et Citoyen « Bougeons-nous » </w:t>
      </w:r>
      <w:r w:rsidR="00AE4465" w:rsidRPr="00FE6110">
        <w:rPr>
          <w:rFonts w:ascii="Georgia" w:hAnsi="Georgia" w:cs="Times New Roman"/>
          <w:sz w:val="28"/>
          <w:szCs w:val="28"/>
        </w:rPr>
        <w:t>souhaitent fédérer tous les congolais désireux d’une alternance dura</w:t>
      </w:r>
      <w:r w:rsidRPr="00FE6110">
        <w:rPr>
          <w:rFonts w:ascii="Georgia" w:hAnsi="Georgia" w:cs="Times New Roman"/>
          <w:sz w:val="28"/>
          <w:szCs w:val="28"/>
        </w:rPr>
        <w:t>ble,</w:t>
      </w:r>
      <w:r w:rsidR="00AE4465" w:rsidRPr="00FE6110">
        <w:rPr>
          <w:rFonts w:ascii="Georgia" w:hAnsi="Georgia" w:cs="Times New Roman"/>
          <w:sz w:val="28"/>
          <w:szCs w:val="28"/>
        </w:rPr>
        <w:t xml:space="preserve"> a</w:t>
      </w:r>
      <w:r w:rsidRPr="00FE6110">
        <w:rPr>
          <w:rFonts w:ascii="Georgia" w:hAnsi="Georgia" w:cs="Times New Roman"/>
          <w:sz w:val="28"/>
          <w:szCs w:val="28"/>
        </w:rPr>
        <w:t xml:space="preserve">utour de notre plateforme, </w:t>
      </w:r>
      <w:r w:rsidR="00AE4465" w:rsidRPr="00FE6110">
        <w:rPr>
          <w:rFonts w:ascii="Georgia" w:hAnsi="Georgia" w:cs="Times New Roman"/>
          <w:sz w:val="28"/>
          <w:szCs w:val="28"/>
        </w:rPr>
        <w:t>qui dresse les bases d’un nouveau projet de la société congolaise.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Garantir la paix et l’unité nationale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Refus absolu de tout tribalisme et reconstruction de l’</w:t>
      </w:r>
      <w:r w:rsidR="004B42FD">
        <w:rPr>
          <w:rFonts w:ascii="Georgia" w:hAnsi="Georgia" w:cs="Times New Roman"/>
          <w:sz w:val="28"/>
          <w:szCs w:val="28"/>
        </w:rPr>
        <w:t>unité nationale par le dialogue</w:t>
      </w:r>
      <w:r w:rsidRPr="00FE6110">
        <w:rPr>
          <w:rFonts w:ascii="Georgia" w:hAnsi="Georgia" w:cs="Times New Roman"/>
          <w:sz w:val="28"/>
          <w:szCs w:val="28"/>
        </w:rPr>
        <w:t>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Assainir le pays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Respect de l’éthique et de l’exemplarité.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Promotion de la compétence et de l’expertise.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Exigence de transparence dans les opérations de l’État et en particulier dans la gestion du pétrole congolais.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Mise en place d’outils de régulation et de sanction.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Réformes des principaux services étatiques.</w:t>
      </w:r>
    </w:p>
    <w:p w:rsidR="00AE4465" w:rsidRPr="00FE6110" w:rsidRDefault="00AE4465" w:rsidP="00AE4465">
      <w:pPr>
        <w:rPr>
          <w:rFonts w:ascii="Georgia" w:hAnsi="Georgia" w:cs="Times New Roman"/>
          <w:b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Restaurer les fonctions régaliennes de l’État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Réforme en profondeur de la Justice.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Réforme de l’armée, de la police et de la gendarmerie.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Réforme de la diplomatie congolaise.</w:t>
      </w:r>
    </w:p>
    <w:p w:rsidR="00AE4465" w:rsidRPr="00FE6110" w:rsidRDefault="00AE4465" w:rsidP="00AE4465">
      <w:pPr>
        <w:rPr>
          <w:rFonts w:ascii="Georgia" w:hAnsi="Georgia" w:cs="Times New Roman"/>
          <w:b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Refondre les institutions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Élaboration d’une nouvelle Constitution p</w:t>
      </w:r>
      <w:bookmarkStart w:id="0" w:name="_GoBack"/>
      <w:bookmarkEnd w:id="0"/>
      <w:r w:rsidRPr="00FE6110">
        <w:rPr>
          <w:rFonts w:ascii="Georgia" w:hAnsi="Georgia" w:cs="Times New Roman"/>
          <w:sz w:val="28"/>
          <w:szCs w:val="28"/>
        </w:rPr>
        <w:t xml:space="preserve">osant les bases d’un nouvel État démocratique orienté vers la </w:t>
      </w:r>
      <w:r w:rsidRPr="004B42FD">
        <w:rPr>
          <w:rFonts w:ascii="Georgia" w:hAnsi="Georgia" w:cs="Times New Roman"/>
          <w:b/>
          <w:sz w:val="28"/>
          <w:szCs w:val="28"/>
        </w:rPr>
        <w:t>décentralisation des pouvoirs</w:t>
      </w:r>
      <w:r w:rsidR="00FE6110" w:rsidRPr="00FE6110">
        <w:rPr>
          <w:rFonts w:ascii="Georgia" w:hAnsi="Georgia" w:cs="Times New Roman"/>
          <w:sz w:val="28"/>
          <w:szCs w:val="28"/>
        </w:rPr>
        <w:t xml:space="preserve"> et la </w:t>
      </w:r>
      <w:r w:rsidR="00FE6110" w:rsidRPr="004B42FD">
        <w:rPr>
          <w:rFonts w:ascii="Georgia" w:hAnsi="Georgia" w:cs="Times New Roman"/>
          <w:b/>
          <w:sz w:val="28"/>
          <w:szCs w:val="28"/>
        </w:rPr>
        <w:t>démocratie citoyenne</w:t>
      </w:r>
      <w:r w:rsidRPr="00FE6110">
        <w:rPr>
          <w:rFonts w:ascii="Georgia" w:hAnsi="Georgia" w:cs="Times New Roman"/>
          <w:sz w:val="28"/>
          <w:szCs w:val="28"/>
        </w:rPr>
        <w:t xml:space="preserve">. 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Développer une politique au service des citoyens et de leurs besoins fondamentaux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Fourniture d’eau et d’électricité pour tous et priorités aux investissements dans les infrastructures nécessaires.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 xml:space="preserve">Repenser la politique agricole avec un objectif d’autosuffisance alimentaire.  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Lutter contre la pauvreté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 xml:space="preserve">Priorités nationales : accès à la nourriture, au logement et à la santé pour tous et aide aux plus démunis.  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Contribuer à l’émergence d’une classe moyenne.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</w:p>
    <w:p w:rsidR="00AE4465" w:rsidRPr="00FE6110" w:rsidRDefault="00AE4465" w:rsidP="00AE4465">
      <w:pPr>
        <w:pStyle w:val="Paragraphedeliste"/>
        <w:numPr>
          <w:ilvl w:val="0"/>
          <w:numId w:val="1"/>
        </w:numPr>
        <w:rPr>
          <w:rFonts w:ascii="Georgia" w:hAnsi="Georgia" w:cs="Times New Roman"/>
          <w:b/>
          <w:sz w:val="28"/>
          <w:szCs w:val="28"/>
        </w:rPr>
      </w:pPr>
      <w:r w:rsidRPr="00FE6110">
        <w:rPr>
          <w:rFonts w:ascii="Georgia" w:hAnsi="Georgia" w:cs="Times New Roman"/>
          <w:b/>
          <w:sz w:val="28"/>
          <w:szCs w:val="28"/>
        </w:rPr>
        <w:t>Préparer l’avenir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Intensifier le développement économique.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Préparer l’après-pétrole par la diversification.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>Créer une culture de la recherche et de l’innovation.</w:t>
      </w:r>
    </w:p>
    <w:p w:rsidR="00AE4465" w:rsidRPr="00FE6110" w:rsidRDefault="00AE4465" w:rsidP="00AE4465">
      <w:pPr>
        <w:ind w:firstLine="0"/>
        <w:rPr>
          <w:rFonts w:ascii="Georgia" w:hAnsi="Georgia" w:cs="Times New Roman"/>
          <w:sz w:val="28"/>
          <w:szCs w:val="28"/>
        </w:rPr>
      </w:pPr>
      <w:r w:rsidRPr="00FE6110">
        <w:rPr>
          <w:rFonts w:ascii="Georgia" w:hAnsi="Georgia" w:cs="Times New Roman"/>
          <w:sz w:val="28"/>
          <w:szCs w:val="28"/>
        </w:rPr>
        <w:t xml:space="preserve">Développer l’éducation et la formation pour tous. </w:t>
      </w:r>
    </w:p>
    <w:p w:rsidR="004F1DE9" w:rsidRPr="00FE6110" w:rsidRDefault="004B42FD">
      <w:pPr>
        <w:rPr>
          <w:rFonts w:ascii="Georgia" w:hAnsi="Georgia"/>
          <w:sz w:val="28"/>
          <w:szCs w:val="28"/>
        </w:rPr>
      </w:pPr>
    </w:p>
    <w:sectPr w:rsidR="004F1DE9" w:rsidRPr="00FE6110" w:rsidSect="00FE6110">
      <w:pgSz w:w="11906" w:h="16838"/>
      <w:pgMar w:top="568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3024B"/>
    <w:multiLevelType w:val="hybridMultilevel"/>
    <w:tmpl w:val="C2DCE4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4465"/>
    <w:rsid w:val="0001561F"/>
    <w:rsid w:val="00282E99"/>
    <w:rsid w:val="004B42FD"/>
    <w:rsid w:val="00625429"/>
    <w:rsid w:val="007F7C75"/>
    <w:rsid w:val="00AE4465"/>
    <w:rsid w:val="00CA6178"/>
    <w:rsid w:val="00F36BFF"/>
    <w:rsid w:val="00FE6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65"/>
    <w:pPr>
      <w:spacing w:after="0" w:line="240" w:lineRule="auto"/>
      <w:ind w:firstLine="709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1456</Characters>
  <Application>Microsoft Office Word</Application>
  <DocSecurity>0</DocSecurity>
  <Lines>12</Lines>
  <Paragraphs>3</Paragraphs>
  <ScaleCrop>false</ScaleCrop>
  <Company>Vallourec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4</cp:revision>
  <dcterms:created xsi:type="dcterms:W3CDTF">2019-01-10T14:31:00Z</dcterms:created>
  <dcterms:modified xsi:type="dcterms:W3CDTF">2019-03-13T11:13:00Z</dcterms:modified>
</cp:coreProperties>
</file>