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92" w:firstLineChars="700"/>
        <w:jc w:val="both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购销合同</w:t>
      </w:r>
    </w:p>
    <w:p>
      <w:pPr>
        <w:ind w:firstLine="105" w:firstLineChars="5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供方</w:t>
      </w:r>
      <w:r>
        <w:rPr>
          <w:rFonts w:hint="eastAsia"/>
          <w:color w:val="000000"/>
        </w:rPr>
        <w:t>：厦门市兴建祥贸易有限公司             合同号：XJX_20</w:t>
      </w:r>
      <w:r>
        <w:rPr>
          <w:rFonts w:hint="eastAsia"/>
          <w:color w:val="000000"/>
          <w:lang w:val="en-US" w:eastAsia="zh-CN"/>
        </w:rPr>
        <w:t>20XXXXXXX</w:t>
      </w:r>
    </w:p>
    <w:p>
      <w:pPr>
        <w:ind w:left="5653" w:leftChars="42" w:hanging="5565" w:hangingChars="2650"/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签定地点：厦门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需方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  <w:lang w:val="en-US" w:eastAsia="zh-CN"/>
        </w:rPr>
        <w:t xml:space="preserve">XXXXXXXXXXXXXXXX </w:t>
      </w:r>
      <w:r>
        <w:rPr>
          <w:rFonts w:hint="eastAsia"/>
          <w:color w:val="000000"/>
        </w:rPr>
        <w:t xml:space="preserve">             签订时间：2</w:t>
      </w:r>
      <w:r>
        <w:rPr>
          <w:rFonts w:hint="eastAsia"/>
          <w:color w:val="000000"/>
          <w:lang w:val="en-US" w:eastAsia="zh-CN"/>
        </w:rPr>
        <w:t>020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  <w:lang w:val="en-US" w:eastAsia="zh-CN"/>
        </w:rPr>
        <w:t>XX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  <w:lang w:val="en-US" w:eastAsia="zh-CN"/>
        </w:rPr>
        <w:t>XX</w:t>
      </w:r>
      <w:r>
        <w:rPr>
          <w:rFonts w:hint="eastAsia"/>
          <w:color w:val="000000"/>
        </w:rPr>
        <w:t>日</w:t>
      </w: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产品名称、商标、型号、厂家、数量、金额、供货时间及数量。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993"/>
        <w:gridCol w:w="145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品种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产地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型号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数量（吨）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含税单价（元/吨）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含税总金额（元）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5"/>
          </w:tcPr>
          <w:p>
            <w:pPr>
              <w:jc w:val="right"/>
            </w:pPr>
            <w:r>
              <w:rPr>
                <w:rFonts w:hint="eastAsia"/>
              </w:rPr>
              <w:t>合计：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3"/>
          </w:tcPr>
          <w:p>
            <w:pPr>
              <w:jc w:val="right"/>
            </w:pPr>
            <w:r>
              <w:rPr>
                <w:rFonts w:hint="eastAsia"/>
              </w:rPr>
              <w:t>合计人民币（大写）：</w:t>
            </w:r>
          </w:p>
        </w:tc>
        <w:tc>
          <w:tcPr>
            <w:tcW w:w="5720" w:type="dxa"/>
            <w:gridSpan w:val="3"/>
          </w:tcPr>
          <w:p>
            <w:r>
              <w:rPr>
                <w:rFonts w:hint="eastAsia"/>
                <w:lang w:val="en-US" w:eastAsia="zh-CN"/>
              </w:rPr>
              <w:t>XXXXXX</w:t>
            </w:r>
            <w:r>
              <w:rPr>
                <w:rFonts w:hint="eastAsia"/>
              </w:rPr>
              <w:t>整</w:t>
            </w:r>
          </w:p>
        </w:tc>
      </w:tr>
    </w:tbl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质量要求技术标准、供方对需方质量负责的条件和期限：</w:t>
      </w:r>
    </w:p>
    <w:p>
      <w:pPr>
        <w:ind w:firstLine="420" w:firstLineChars="20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</w:rPr>
        <w:t xml:space="preserve">以上生产厂家出厂质量为标准。                                                      </w:t>
      </w: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交（提）货地点、方式：</w:t>
      </w:r>
    </w:p>
    <w:p>
      <w:pPr>
        <w:ind w:left="42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  <w:lang w:eastAsia="zh-CN"/>
        </w:rPr>
        <w:t>供</w:t>
      </w:r>
      <w:r>
        <w:rPr>
          <w:rFonts w:hint="eastAsia"/>
          <w:color w:val="000000"/>
          <w:szCs w:val="21"/>
          <w:u w:val="single"/>
        </w:rPr>
        <w:t>方须在20</w:t>
      </w:r>
      <w:r>
        <w:rPr>
          <w:rFonts w:hint="eastAsia"/>
          <w:color w:val="000000"/>
          <w:szCs w:val="21"/>
          <w:u w:val="single"/>
          <w:lang w:val="en-US" w:eastAsia="zh-CN"/>
        </w:rPr>
        <w:t>20</w:t>
      </w:r>
      <w:r>
        <w:rPr>
          <w:rFonts w:hint="eastAsia"/>
          <w:color w:val="000000"/>
          <w:szCs w:val="21"/>
          <w:u w:val="single"/>
        </w:rPr>
        <w:t>年</w:t>
      </w:r>
      <w:r>
        <w:rPr>
          <w:rFonts w:hint="eastAsia"/>
          <w:color w:val="000000"/>
          <w:szCs w:val="21"/>
          <w:u w:val="single"/>
          <w:lang w:val="en-US" w:eastAsia="zh-CN"/>
        </w:rPr>
        <w:t>X</w:t>
      </w:r>
      <w:r>
        <w:rPr>
          <w:rFonts w:hint="eastAsia"/>
          <w:color w:val="000000"/>
          <w:szCs w:val="21"/>
          <w:u w:val="single"/>
        </w:rPr>
        <w:t>月</w:t>
      </w:r>
      <w:r>
        <w:rPr>
          <w:rFonts w:hint="eastAsia"/>
          <w:color w:val="000000"/>
          <w:szCs w:val="21"/>
          <w:u w:val="single"/>
          <w:lang w:val="en-US" w:eastAsia="zh-CN"/>
        </w:rPr>
        <w:t>X</w:t>
      </w:r>
      <w:r>
        <w:rPr>
          <w:rFonts w:hint="eastAsia"/>
          <w:color w:val="000000"/>
          <w:szCs w:val="21"/>
          <w:u w:val="single"/>
        </w:rPr>
        <w:t>日前将合同第一条列货物配送至</w:t>
      </w:r>
      <w:r>
        <w:rPr>
          <w:rFonts w:hint="eastAsia"/>
          <w:color w:val="000000"/>
          <w:szCs w:val="21"/>
          <w:u w:val="single"/>
          <w:lang w:eastAsia="zh-CN"/>
        </w:rPr>
        <w:t>需</w:t>
      </w:r>
      <w:r>
        <w:rPr>
          <w:rFonts w:hint="eastAsia"/>
          <w:color w:val="000000"/>
          <w:szCs w:val="21"/>
          <w:u w:val="single"/>
        </w:rPr>
        <w:t>方指定地址：</w:t>
      </w:r>
      <w:r>
        <w:rPr>
          <w:rFonts w:hint="eastAsia"/>
          <w:color w:val="000000"/>
          <w:szCs w:val="21"/>
          <w:u w:val="single"/>
          <w:lang w:val="en-US" w:eastAsia="zh-CN"/>
        </w:rPr>
        <w:t>XXXX</w:t>
      </w:r>
      <w:r>
        <w:rPr>
          <w:rFonts w:hint="eastAsia"/>
          <w:color w:val="000000"/>
          <w:szCs w:val="21"/>
          <w:u w:val="single"/>
        </w:rPr>
        <w:t>。需方收到货物2个工作日内回传带有有效公章的收货确认书</w:t>
      </w: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包装标准、包装物的供应与回收：</w:t>
      </w:r>
    </w:p>
    <w:p>
      <w:pPr>
        <w:ind w:left="42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</w:rPr>
        <w:t>生产厂家原厂原包，25公斤</w:t>
      </w:r>
      <w:r>
        <w:rPr>
          <w:rFonts w:hint="eastAsia"/>
          <w:b/>
          <w:bCs/>
          <w:color w:val="000000"/>
          <w:szCs w:val="21"/>
          <w:u w:val="single"/>
        </w:rPr>
        <w:t>/</w:t>
      </w:r>
      <w:r>
        <w:rPr>
          <w:rFonts w:hint="eastAsia"/>
          <w:color w:val="000000"/>
          <w:szCs w:val="21"/>
          <w:u w:val="single"/>
        </w:rPr>
        <w:t>包</w:t>
      </w:r>
      <w:r>
        <w:rPr>
          <w:rFonts w:hint="eastAsia"/>
          <w:color w:val="000000"/>
          <w:szCs w:val="21"/>
          <w:u w:val="single"/>
          <w:lang w:eastAsia="zh-CN"/>
        </w:rPr>
        <w:t>，</w:t>
      </w:r>
      <w:r>
        <w:rPr>
          <w:rFonts w:hint="eastAsia"/>
          <w:color w:val="000000"/>
          <w:szCs w:val="21"/>
          <w:u w:val="single"/>
        </w:rPr>
        <w:t xml:space="preserve">合理损耗为合同约定交付数量的千分之三，凡在合理损耗范围内的短缺供方不负责赔偿。   </w:t>
      </w: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验收标准、方法及提出异议期限：</w:t>
      </w:r>
    </w:p>
    <w:p>
      <w:pPr>
        <w:ind w:left="42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</w:rPr>
        <w:t>需方在验收中如果发现货物的品种、型号、规格、质量、包装等不符合本合同约定的标准，应在验收3日内向供方提出书面异议，逾期视为对货物的认可，供方在接收到需方书面异议后，应在3日内负责处理。</w:t>
      </w:r>
    </w:p>
    <w:p>
      <w:pPr>
        <w:numPr>
          <w:ilvl w:val="0"/>
          <w:numId w:val="1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随机备品、配件工具数量及供应方法：</w:t>
      </w:r>
    </w:p>
    <w:p>
      <w:pPr>
        <w:ind w:left="42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</w:rPr>
        <w:t>需方付清款项货物安全送达需方指定地点完成交付后，货物所有权归属需方。如需方逾期付款货物损毁、灭失风险由需方承担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七、结算方式及期限：</w:t>
      </w:r>
    </w:p>
    <w:p>
      <w:pPr>
        <w:spacing w:line="360" w:lineRule="auto"/>
        <w:ind w:left="420" w:leftChars="200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  <w:u w:val="single"/>
        </w:rPr>
        <w:t>货到付款，定金XX</w:t>
      </w:r>
      <w:r>
        <w:rPr>
          <w:rFonts w:hint="eastAsia"/>
          <w:color w:val="000000"/>
          <w:szCs w:val="21"/>
          <w:u w:val="single"/>
          <w:lang w:val="en-US" w:eastAsia="zh-CN"/>
        </w:rPr>
        <w:t>X</w:t>
      </w:r>
      <w:bookmarkStart w:id="0" w:name="_GoBack"/>
      <w:bookmarkEnd w:id="0"/>
      <w:r>
        <w:rPr>
          <w:rFonts w:hint="eastAsia"/>
          <w:color w:val="000000"/>
          <w:szCs w:val="21"/>
          <w:u w:val="single"/>
        </w:rPr>
        <w:t>，需方最迟须在卸货前将全部货款汇入</w:t>
      </w:r>
      <w:r>
        <w:rPr>
          <w:rFonts w:hint="eastAsia"/>
          <w:color w:val="000000"/>
          <w:szCs w:val="21"/>
          <w:u w:val="single"/>
          <w:lang w:eastAsia="zh-CN"/>
        </w:rPr>
        <w:t>供</w:t>
      </w:r>
      <w:r>
        <w:rPr>
          <w:rFonts w:hint="eastAsia"/>
          <w:color w:val="000000"/>
          <w:szCs w:val="21"/>
          <w:u w:val="single"/>
        </w:rPr>
        <w:t>方指定账户。厦门市兴建祥贸易有限公司，账户：厦门建行湖滨支行（基本户）  3510 1551 0010 5000 5111。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八、如需提供担保，另立合同担保书，作为本合同附件：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九、违约责任：</w:t>
      </w:r>
    </w:p>
    <w:p>
      <w:pPr>
        <w:ind w:firstLine="435"/>
        <w:rPr>
          <w:color w:val="000000"/>
          <w:szCs w:val="21"/>
          <w:u w:val="single"/>
        </w:rPr>
      </w:pPr>
      <w:r>
        <w:rPr>
          <w:rFonts w:hint="eastAsia"/>
          <w:szCs w:val="21"/>
          <w:u w:val="single"/>
        </w:rPr>
        <w:t>按合同法规定双方协商解决</w:t>
      </w:r>
      <w:r>
        <w:rPr>
          <w:rFonts w:hint="eastAsia"/>
          <w:color w:val="000000"/>
          <w:szCs w:val="21"/>
          <w:u w:val="single"/>
        </w:rPr>
        <w:t xml:space="preserve">                                       </w:t>
      </w:r>
    </w:p>
    <w:p>
      <w:pPr>
        <w:numPr>
          <w:ilvl w:val="0"/>
          <w:numId w:val="2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解决合同纠纷的方式：</w:t>
      </w:r>
    </w:p>
    <w:p>
      <w:pPr>
        <w:ind w:left="420"/>
        <w:rPr>
          <w:color w:val="000000"/>
          <w:szCs w:val="21"/>
        </w:rPr>
      </w:pPr>
      <w:r>
        <w:rPr>
          <w:rFonts w:hint="eastAsia"/>
          <w:color w:val="000000"/>
          <w:szCs w:val="21"/>
          <w:u w:val="single"/>
        </w:rPr>
        <w:t xml:space="preserve">双方友好协商。若协商不成则按合同法规定起诉至签约地法院解决纠纷。传真件具有同等法律效力。                                              </w:t>
      </w:r>
    </w:p>
    <w:p>
      <w:pPr>
        <w:widowControl/>
        <w:jc w:val="left"/>
        <w:rPr>
          <w:color w:val="000000"/>
        </w:rPr>
      </w:pPr>
      <w:r>
        <w:rPr>
          <w:rFonts w:hint="eastAsia"/>
          <w:color w:val="000000"/>
          <w:szCs w:val="21"/>
          <w:lang w:eastAsia="zh-CN"/>
        </w:rPr>
        <w:t>供</w:t>
      </w:r>
      <w:r>
        <w:rPr>
          <w:rFonts w:hint="eastAsia"/>
          <w:color w:val="000000"/>
          <w:szCs w:val="21"/>
        </w:rPr>
        <w:t xml:space="preserve">    方：</w:t>
      </w:r>
      <w:r>
        <w:rPr>
          <w:rFonts w:hint="eastAsia"/>
          <w:color w:val="000000"/>
        </w:rPr>
        <w:t xml:space="preserve">厦门市兴建祥贸易有限公司    </w:t>
      </w:r>
      <w:r>
        <w:rPr>
          <w:rFonts w:hint="eastAsia"/>
          <w:color w:val="000000"/>
          <w:lang w:eastAsia="zh-CN"/>
        </w:rPr>
        <w:t>需</w:t>
      </w:r>
      <w:r>
        <w:rPr>
          <w:rFonts w:hint="eastAsia"/>
          <w:color w:val="000000"/>
          <w:szCs w:val="21"/>
        </w:rPr>
        <w:t xml:space="preserve">    方：</w:t>
      </w:r>
      <w:r>
        <w:rPr>
          <w:rFonts w:hint="eastAsia"/>
          <w:color w:val="000000"/>
          <w:lang w:val="en-US" w:eastAsia="zh-CN"/>
        </w:rPr>
        <w:t>XXXXXXXXXXXXXXX</w:t>
      </w:r>
      <w:r>
        <w:rPr>
          <w:rFonts w:hint="eastAsia"/>
          <w:color w:val="000000"/>
        </w:rPr>
        <w:t xml:space="preserve">             </w:t>
      </w:r>
    </w:p>
    <w:p>
      <w:pPr>
        <w:rPr>
          <w:rFonts w:ascii="宋体" w:hAnsi="宋体" w:cs="宋体"/>
          <w:kern w:val="0"/>
          <w:sz w:val="24"/>
        </w:rPr>
      </w:pPr>
      <w:r>
        <w:rPr>
          <w:rFonts w:hint="eastAsia"/>
          <w:color w:val="000000"/>
          <w:szCs w:val="21"/>
        </w:rPr>
        <w:t>法定代表：黄祥勇                      法定代表：</w:t>
      </w:r>
      <w:r>
        <w:rPr>
          <w:color w:val="000000"/>
          <w:u w:val="none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Cs w:val="21"/>
        </w:rPr>
        <w:t xml:space="preserve">                            </w:t>
      </w:r>
      <w:r>
        <w:rPr>
          <w:color w:val="000000"/>
          <w:szCs w:val="21"/>
        </w:rPr>
        <w:t xml:space="preserve"> 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委托代表：                            委托代表：</w:t>
      </w:r>
      <w:r>
        <w:rPr>
          <w:color w:val="000000"/>
          <w:u w:val="none"/>
        </w:rPr>
        <w:t xml:space="preserve"> 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电    话：                            电    话：</w:t>
      </w:r>
      <w:r>
        <w:rPr>
          <w:color w:val="000000"/>
          <w:szCs w:val="21"/>
        </w:rPr>
        <w:t xml:space="preserve"> </w:t>
      </w:r>
    </w:p>
    <w:p>
      <w:pPr>
        <w:widowControl/>
        <w:jc w:val="left"/>
        <w:rPr>
          <w:rFonts w:hint="eastAsia"/>
        </w:rPr>
      </w:pPr>
      <w:r>
        <w:rPr>
          <w:rFonts w:hint="eastAsia"/>
          <w:color w:val="000000"/>
          <w:szCs w:val="21"/>
        </w:rPr>
        <w:t>传    真：0592-5801773                传    真：</w:t>
      </w:r>
      <w:r>
        <w:rPr>
          <w:rFonts w:hint="eastAsia"/>
        </w:rPr>
        <w:t xml:space="preserve"> </w:t>
      </w: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ind w:firstLine="3570" w:firstLineChars="1700"/>
        <w:rPr>
          <w:rFonts w:hint="eastAsia"/>
          <w:lang w:eastAsia="zh-CN"/>
        </w:rPr>
      </w:pPr>
    </w:p>
    <w:p>
      <w:pPr>
        <w:ind w:firstLine="3570" w:firstLineChars="1700"/>
        <w:rPr>
          <w:rFonts w:hint="eastAsia"/>
          <w:lang w:eastAsia="zh-CN"/>
        </w:rPr>
      </w:pPr>
    </w:p>
    <w:p>
      <w:pPr>
        <w:ind w:firstLine="3570" w:firstLineChars="1700"/>
      </w:pPr>
      <w:r>
        <w:rPr>
          <w:rFonts w:hint="eastAsia"/>
          <w:lang w:eastAsia="zh-CN"/>
        </w:rPr>
        <w:t>货</w:t>
      </w:r>
      <w:r>
        <w:rPr>
          <w:rFonts w:hint="eastAsia"/>
        </w:rPr>
        <w:t>物收据</w:t>
      </w:r>
    </w:p>
    <w:p/>
    <w:p>
      <w:r>
        <w:rPr>
          <w:rFonts w:hint="eastAsia"/>
        </w:rPr>
        <w:t>厦门市兴建祥贸易有限公司：</w:t>
      </w:r>
    </w:p>
    <w:p/>
    <w:p>
      <w:pPr>
        <w:ind w:firstLine="105" w:firstLineChars="50"/>
        <w:rPr>
          <w:rFonts w:hint="eastAsia"/>
          <w:color w:val="000000"/>
        </w:rPr>
      </w:pPr>
      <w:r>
        <w:rPr>
          <w:rFonts w:hint="eastAsia"/>
        </w:rPr>
        <w:t>我司已于</w:t>
      </w:r>
      <w:r>
        <w:rPr>
          <w:rFonts w:hint="eastAsia"/>
          <w:color w:val="000000"/>
          <w:lang w:val="en-US" w:eastAsia="zh-CN"/>
        </w:rPr>
        <w:t>2020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  <w:lang w:val="en-US" w:eastAsia="zh-CN"/>
        </w:rPr>
        <w:t>XX月XX</w:t>
      </w:r>
      <w:r>
        <w:rPr>
          <w:rFonts w:hint="eastAsia"/>
          <w:color w:val="000000"/>
        </w:rPr>
        <w:t>日</w:t>
      </w:r>
      <w:r>
        <w:rPr>
          <w:rFonts w:hint="eastAsia"/>
        </w:rPr>
        <w:t>收到贵司按合同（</w:t>
      </w:r>
      <w:r>
        <w:rPr>
          <w:rFonts w:hint="eastAsia"/>
          <w:color w:val="000000"/>
        </w:rPr>
        <w:t>XJX_20</w:t>
      </w:r>
      <w:r>
        <w:rPr>
          <w:rFonts w:hint="eastAsia"/>
          <w:color w:val="000000"/>
          <w:lang w:val="en-US" w:eastAsia="zh-CN"/>
        </w:rPr>
        <w:t>20XXXXXXX</w:t>
      </w:r>
      <w:r>
        <w:rPr>
          <w:rFonts w:hint="eastAsia"/>
          <w:color w:val="000000"/>
        </w:rPr>
        <w:t>）交付的如下货物：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993"/>
        <w:gridCol w:w="145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货物明细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品种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产地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型号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数量（吨）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含税单价（元/吨）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含税总金额（元）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5"/>
          </w:tcPr>
          <w:p>
            <w:pPr>
              <w:jc w:val="right"/>
            </w:pPr>
            <w:r>
              <w:rPr>
                <w:rFonts w:hint="eastAsia"/>
              </w:rPr>
              <w:t>合计：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3"/>
          </w:tcPr>
          <w:p>
            <w:pPr>
              <w:jc w:val="right"/>
            </w:pPr>
            <w:r>
              <w:rPr>
                <w:rFonts w:hint="eastAsia"/>
              </w:rPr>
              <w:t>合计人民币（大写）：</w:t>
            </w:r>
          </w:p>
        </w:tc>
        <w:tc>
          <w:tcPr>
            <w:tcW w:w="5720" w:type="dxa"/>
            <w:gridSpan w:val="3"/>
          </w:tcPr>
          <w:p>
            <w:r>
              <w:rPr>
                <w:rFonts w:hint="eastAsia"/>
              </w:rPr>
              <w:t>捌万叁仟元整</w:t>
            </w:r>
          </w:p>
        </w:tc>
      </w:tr>
    </w:tbl>
    <w:p>
      <w:pPr>
        <w:ind w:firstLine="105" w:firstLineChars="50"/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收货人：</w:t>
      </w:r>
    </w:p>
    <w:p/>
    <w:p/>
    <w:p>
      <w:pPr>
        <w:tabs>
          <w:tab w:val="left" w:pos="6984"/>
        </w:tabs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/>
        </w:rPr>
        <w:t>出库单位：厦门市兴建祥贸易有限公司        收货单位：</w:t>
      </w:r>
      <w:r>
        <w:rPr>
          <w:rFonts w:hint="eastAsia"/>
          <w:color w:val="000000"/>
          <w:lang w:val="en-US" w:eastAsia="zh-CN"/>
        </w:rPr>
        <w:t>XXXXXXXXXXXXXXX</w:t>
      </w:r>
    </w:p>
    <w:p>
      <w:pPr>
        <w:ind w:firstLine="1050" w:firstLineChars="500"/>
        <w:rPr>
          <w:color w:val="000000"/>
          <w:szCs w:val="21"/>
        </w:rPr>
      </w:pP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2020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  <w:lang w:val="en-US" w:eastAsia="zh-CN"/>
        </w:rPr>
        <w:t>XX月XX</w:t>
      </w:r>
      <w:r>
        <w:rPr>
          <w:rFonts w:hint="eastAsia"/>
          <w:color w:val="000000"/>
        </w:rPr>
        <w:t>日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000000"/>
          <w:lang w:val="en-US" w:eastAsia="zh-CN"/>
        </w:rPr>
        <w:t>2020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  <w:lang w:val="en-US" w:eastAsia="zh-CN"/>
        </w:rPr>
        <w:t>XX月XX</w:t>
      </w:r>
      <w:r>
        <w:rPr>
          <w:rFonts w:hint="eastAsia"/>
          <w:color w:val="000000"/>
        </w:rPr>
        <w:t>日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0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96"/>
    <w:rsid w:val="00005F75"/>
    <w:rsid w:val="00047D7D"/>
    <w:rsid w:val="00062E87"/>
    <w:rsid w:val="000632F7"/>
    <w:rsid w:val="00066E33"/>
    <w:rsid w:val="00067D96"/>
    <w:rsid w:val="00083912"/>
    <w:rsid w:val="00084ECF"/>
    <w:rsid w:val="000C5D0E"/>
    <w:rsid w:val="000C7796"/>
    <w:rsid w:val="000D78FC"/>
    <w:rsid w:val="000F5FDF"/>
    <w:rsid w:val="00100EC7"/>
    <w:rsid w:val="00111F4B"/>
    <w:rsid w:val="00121E7E"/>
    <w:rsid w:val="00124DD2"/>
    <w:rsid w:val="00137565"/>
    <w:rsid w:val="00150F08"/>
    <w:rsid w:val="00151B37"/>
    <w:rsid w:val="00195680"/>
    <w:rsid w:val="001B21C6"/>
    <w:rsid w:val="001B3157"/>
    <w:rsid w:val="001B50E9"/>
    <w:rsid w:val="001D558E"/>
    <w:rsid w:val="001E75A3"/>
    <w:rsid w:val="00245811"/>
    <w:rsid w:val="00256C39"/>
    <w:rsid w:val="0027142C"/>
    <w:rsid w:val="00276D07"/>
    <w:rsid w:val="00276D69"/>
    <w:rsid w:val="00295E68"/>
    <w:rsid w:val="002A11AF"/>
    <w:rsid w:val="002A1222"/>
    <w:rsid w:val="002B677B"/>
    <w:rsid w:val="002D74AF"/>
    <w:rsid w:val="002E5B5D"/>
    <w:rsid w:val="002E606B"/>
    <w:rsid w:val="002E726E"/>
    <w:rsid w:val="002F687F"/>
    <w:rsid w:val="0030233F"/>
    <w:rsid w:val="00310D79"/>
    <w:rsid w:val="00331A3D"/>
    <w:rsid w:val="00334095"/>
    <w:rsid w:val="00337383"/>
    <w:rsid w:val="00370EA8"/>
    <w:rsid w:val="00371123"/>
    <w:rsid w:val="0037348E"/>
    <w:rsid w:val="00373C2E"/>
    <w:rsid w:val="00384696"/>
    <w:rsid w:val="003B1149"/>
    <w:rsid w:val="003C0786"/>
    <w:rsid w:val="003C0BC6"/>
    <w:rsid w:val="003C31A8"/>
    <w:rsid w:val="003C5911"/>
    <w:rsid w:val="003E4D3D"/>
    <w:rsid w:val="003E6B8A"/>
    <w:rsid w:val="003F0195"/>
    <w:rsid w:val="00401F5B"/>
    <w:rsid w:val="00410156"/>
    <w:rsid w:val="00424416"/>
    <w:rsid w:val="00445A08"/>
    <w:rsid w:val="00463D65"/>
    <w:rsid w:val="004840E1"/>
    <w:rsid w:val="004D6364"/>
    <w:rsid w:val="004E2BD5"/>
    <w:rsid w:val="004F617C"/>
    <w:rsid w:val="0052621C"/>
    <w:rsid w:val="00550D2D"/>
    <w:rsid w:val="00576CB7"/>
    <w:rsid w:val="00581E8F"/>
    <w:rsid w:val="005A2585"/>
    <w:rsid w:val="005E1746"/>
    <w:rsid w:val="00623DC0"/>
    <w:rsid w:val="0062724E"/>
    <w:rsid w:val="00655876"/>
    <w:rsid w:val="006576D2"/>
    <w:rsid w:val="00664BCE"/>
    <w:rsid w:val="0066604A"/>
    <w:rsid w:val="00675ADE"/>
    <w:rsid w:val="00683714"/>
    <w:rsid w:val="00693BD8"/>
    <w:rsid w:val="006974A1"/>
    <w:rsid w:val="006A31BA"/>
    <w:rsid w:val="006B7529"/>
    <w:rsid w:val="006C3986"/>
    <w:rsid w:val="006E017B"/>
    <w:rsid w:val="006E072A"/>
    <w:rsid w:val="0071357E"/>
    <w:rsid w:val="00764EBD"/>
    <w:rsid w:val="00796320"/>
    <w:rsid w:val="007B34E4"/>
    <w:rsid w:val="007B777A"/>
    <w:rsid w:val="007C3569"/>
    <w:rsid w:val="007E1244"/>
    <w:rsid w:val="007E15BE"/>
    <w:rsid w:val="007E40A6"/>
    <w:rsid w:val="008012E6"/>
    <w:rsid w:val="00844432"/>
    <w:rsid w:val="00851D75"/>
    <w:rsid w:val="0085515D"/>
    <w:rsid w:val="00857E7E"/>
    <w:rsid w:val="00864734"/>
    <w:rsid w:val="008E78E7"/>
    <w:rsid w:val="00920C0D"/>
    <w:rsid w:val="009451E0"/>
    <w:rsid w:val="009617B7"/>
    <w:rsid w:val="009741C4"/>
    <w:rsid w:val="00975817"/>
    <w:rsid w:val="009A06AA"/>
    <w:rsid w:val="009B16C3"/>
    <w:rsid w:val="009C0645"/>
    <w:rsid w:val="009C6F18"/>
    <w:rsid w:val="009D501B"/>
    <w:rsid w:val="00A00161"/>
    <w:rsid w:val="00A06511"/>
    <w:rsid w:val="00A06CD7"/>
    <w:rsid w:val="00A2244B"/>
    <w:rsid w:val="00A22B17"/>
    <w:rsid w:val="00A253CE"/>
    <w:rsid w:val="00A47E2C"/>
    <w:rsid w:val="00A5296F"/>
    <w:rsid w:val="00A63C80"/>
    <w:rsid w:val="00A7740C"/>
    <w:rsid w:val="00A779A8"/>
    <w:rsid w:val="00A84FAE"/>
    <w:rsid w:val="00A94C2B"/>
    <w:rsid w:val="00AC1B9E"/>
    <w:rsid w:val="00B2244F"/>
    <w:rsid w:val="00B23D03"/>
    <w:rsid w:val="00B51F55"/>
    <w:rsid w:val="00B7726F"/>
    <w:rsid w:val="00BC1EAA"/>
    <w:rsid w:val="00BC4F74"/>
    <w:rsid w:val="00BD3D04"/>
    <w:rsid w:val="00BD4B04"/>
    <w:rsid w:val="00BE05A1"/>
    <w:rsid w:val="00C3127E"/>
    <w:rsid w:val="00C343DF"/>
    <w:rsid w:val="00C84399"/>
    <w:rsid w:val="00C87ED5"/>
    <w:rsid w:val="00C92224"/>
    <w:rsid w:val="00CA65A9"/>
    <w:rsid w:val="00CD22E7"/>
    <w:rsid w:val="00CD789D"/>
    <w:rsid w:val="00D157D4"/>
    <w:rsid w:val="00D40FA0"/>
    <w:rsid w:val="00D449E2"/>
    <w:rsid w:val="00D71AAC"/>
    <w:rsid w:val="00DA7C5F"/>
    <w:rsid w:val="00DC2258"/>
    <w:rsid w:val="00DE257E"/>
    <w:rsid w:val="00E00C07"/>
    <w:rsid w:val="00E340C7"/>
    <w:rsid w:val="00E707C5"/>
    <w:rsid w:val="00E84C5F"/>
    <w:rsid w:val="00EB4D95"/>
    <w:rsid w:val="00EC5ED3"/>
    <w:rsid w:val="00EE1C74"/>
    <w:rsid w:val="00EF2C2B"/>
    <w:rsid w:val="00F26280"/>
    <w:rsid w:val="00F40D07"/>
    <w:rsid w:val="00F43D72"/>
    <w:rsid w:val="00F46CAC"/>
    <w:rsid w:val="00F74459"/>
    <w:rsid w:val="00F7766B"/>
    <w:rsid w:val="00F87F9A"/>
    <w:rsid w:val="00FE08B1"/>
    <w:rsid w:val="014D2AC6"/>
    <w:rsid w:val="02916243"/>
    <w:rsid w:val="02D3277E"/>
    <w:rsid w:val="03410389"/>
    <w:rsid w:val="05483236"/>
    <w:rsid w:val="069D6C0C"/>
    <w:rsid w:val="072C3F2E"/>
    <w:rsid w:val="079D4306"/>
    <w:rsid w:val="083721C3"/>
    <w:rsid w:val="08A61EDF"/>
    <w:rsid w:val="094D0677"/>
    <w:rsid w:val="0C3154A5"/>
    <w:rsid w:val="0EB7512D"/>
    <w:rsid w:val="0FC44927"/>
    <w:rsid w:val="10066170"/>
    <w:rsid w:val="12403D1B"/>
    <w:rsid w:val="13F66DED"/>
    <w:rsid w:val="141654E6"/>
    <w:rsid w:val="141B379A"/>
    <w:rsid w:val="14A6475A"/>
    <w:rsid w:val="15FC373D"/>
    <w:rsid w:val="16E53FA0"/>
    <w:rsid w:val="17CB462A"/>
    <w:rsid w:val="18AC3BC8"/>
    <w:rsid w:val="18F10722"/>
    <w:rsid w:val="1A404B97"/>
    <w:rsid w:val="1AF57C9F"/>
    <w:rsid w:val="1D81310D"/>
    <w:rsid w:val="1D8A74DE"/>
    <w:rsid w:val="1EA75D1D"/>
    <w:rsid w:val="1EF4723F"/>
    <w:rsid w:val="21D452ED"/>
    <w:rsid w:val="22AF59DF"/>
    <w:rsid w:val="230772B7"/>
    <w:rsid w:val="230A12D6"/>
    <w:rsid w:val="29A0191C"/>
    <w:rsid w:val="2B0C1E5C"/>
    <w:rsid w:val="2C0D3470"/>
    <w:rsid w:val="2F2A236D"/>
    <w:rsid w:val="2F4A79FD"/>
    <w:rsid w:val="3035028C"/>
    <w:rsid w:val="30952EFE"/>
    <w:rsid w:val="309D339E"/>
    <w:rsid w:val="339703D8"/>
    <w:rsid w:val="36A36805"/>
    <w:rsid w:val="3BB16AFB"/>
    <w:rsid w:val="3D4372BC"/>
    <w:rsid w:val="3E463463"/>
    <w:rsid w:val="40881341"/>
    <w:rsid w:val="464A691F"/>
    <w:rsid w:val="48F26E83"/>
    <w:rsid w:val="4BCF409A"/>
    <w:rsid w:val="4C614100"/>
    <w:rsid w:val="4D341D3F"/>
    <w:rsid w:val="4E8149BC"/>
    <w:rsid w:val="4EE40691"/>
    <w:rsid w:val="51301EDE"/>
    <w:rsid w:val="51D21E15"/>
    <w:rsid w:val="51F65EAB"/>
    <w:rsid w:val="529D7DF8"/>
    <w:rsid w:val="547A341B"/>
    <w:rsid w:val="56573ACF"/>
    <w:rsid w:val="56A21491"/>
    <w:rsid w:val="56DB1F60"/>
    <w:rsid w:val="58790B71"/>
    <w:rsid w:val="588354C6"/>
    <w:rsid w:val="5D553874"/>
    <w:rsid w:val="5DC67E78"/>
    <w:rsid w:val="5E0C01C8"/>
    <w:rsid w:val="60762FF7"/>
    <w:rsid w:val="64F2794E"/>
    <w:rsid w:val="665F0ABE"/>
    <w:rsid w:val="66C67385"/>
    <w:rsid w:val="6B281C04"/>
    <w:rsid w:val="6C8E6986"/>
    <w:rsid w:val="6D4D32E9"/>
    <w:rsid w:val="709641CF"/>
    <w:rsid w:val="731668FB"/>
    <w:rsid w:val="75854E69"/>
    <w:rsid w:val="79A95ECD"/>
    <w:rsid w:val="7A1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2B076-08B2-452D-B82A-7AEFE08AD9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185</Words>
  <Characters>1061</Characters>
  <Lines>8</Lines>
  <Paragraphs>2</Paragraphs>
  <TotalTime>2</TotalTime>
  <ScaleCrop>false</ScaleCrop>
  <LinksUpToDate>false</LinksUpToDate>
  <CharactersWithSpaces>1244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2018-10-08T05:45:00Z</dcterms:created>
  <dc:creator>a</dc:creator>
  <cp:lastModifiedBy>Administrator</cp:lastModifiedBy>
  <cp:lastPrinted>2019-02-28T06:45:00Z</cp:lastPrinted>
  <dcterms:modified xsi:type="dcterms:W3CDTF">2020-04-07T05:08:57Z</dcterms:modified>
  <dc:title>购销合同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