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副文本三-文字内容整理</w:t>
      </w:r>
    </w:p>
    <w:p>
      <w:pPr>
        <w:spacing w:before="120" w:after="120" w:line="288" w:lineRule="auto"/>
        <w:ind w:left="0"/>
        <w:jc w:val="left"/>
      </w:pPr>
      <w:r>
        <w:rPr>
          <w:rFonts w:eastAsia="等线" w:ascii="Arial" w:cs="Arial" w:hAnsi="Arial"/>
          <w:sz w:val="22"/>
        </w:rPr>
        <w:t>标题+小总结+对应论文超链接跳转</w:t>
      </w:r>
    </w:p>
    <w:p>
      <w:pPr>
        <w:spacing w:before="120" w:after="120" w:line="288" w:lineRule="auto"/>
        <w:ind w:left="0"/>
        <w:jc w:val="left"/>
      </w:pPr>
    </w:p>
    <w:p>
      <w:pPr>
        <w:pStyle w:val="4"/>
        <w:spacing w:before="260" w:after="120" w:line="288" w:lineRule="auto"/>
        <w:ind w:left="0"/>
        <w:jc w:val="left"/>
        <w:outlineLvl w:val="3"/>
      </w:pPr>
      <w:bookmarkStart w:name="heading_0" w:id="0"/>
      <w:r>
        <w:rPr>
          <w:rFonts w:eastAsia="等线" w:ascii="Arial" w:cs="Arial" w:hAnsi="Arial"/>
          <w:b w:val="true"/>
          <w:sz w:val="28"/>
        </w:rPr>
        <w:t>开创岩溶科学研究</w:t>
      </w:r>
      <w:bookmarkEnd w:id="0"/>
    </w:p>
    <w:p>
      <w:pPr>
        <w:spacing w:before="120" w:after="120" w:line="288" w:lineRule="auto"/>
        <w:ind w:left="0"/>
        <w:jc w:val="left"/>
      </w:pPr>
      <w:r>
        <w:rPr>
          <w:rFonts w:eastAsia="等线" w:ascii="Arial" w:cs="Arial" w:hAnsi="Arial"/>
          <w:sz w:val="22"/>
        </w:rPr>
        <w:t>徐霞客在岩溶学的一些重要领域内,如岩溶过程、热带岩溶、洞穴学等，远在距今340多年以前,已作出了杰出的贡献。其时代比前苏联的M.B.罗蒙诺索夫(1711-1765)早了1个世纪,比西欧学者早了2个世纪,毫无疑义,徐霞客是世界最早的伟大岩溶学家。</w:t>
      </w:r>
    </w:p>
    <w:p>
      <w:pPr>
        <w:spacing w:before="120" w:after="120" w:line="288" w:lineRule="auto"/>
        <w:ind w:left="0"/>
        <w:jc w:val="left"/>
      </w:pPr>
    </w:p>
    <w:p>
      <w:pPr>
        <w:spacing w:before="120" w:after="120" w:line="288" w:lineRule="auto"/>
        <w:ind w:left="0"/>
        <w:jc w:val="left"/>
      </w:pPr>
      <w:r>
        <w:rPr>
          <w:rFonts w:eastAsia="等线" w:ascii="Arial" w:cs="Arial" w:hAnsi="Arial"/>
          <w:sz w:val="22"/>
        </w:rPr>
        <w:t>[1]任美锷.徐霞客对世界岩溶学的贡献[J].地理学报,1984,(03):252-258.</w:t>
      </w:r>
    </w:p>
    <w:p>
      <w:pPr>
        <w:spacing w:before="120" w:after="120" w:line="288" w:lineRule="auto"/>
        <w:ind w:left="0"/>
        <w:jc w:val="left"/>
      </w:pPr>
      <w:r>
        <w:rPr>
          <w:rFonts w:eastAsia="等线" w:ascii="Arial" w:cs="Arial" w:hAnsi="Arial"/>
          <w:sz w:val="22"/>
        </w:rPr>
        <w:t>https://kns.cnki.net/kcms2/article/abstract?v=tOz5m-jLbAUT2fR57KJ57SV7_unA0ztf6CQE0vliNeIrG1cYFC44bpsHbG2qbtdn76HRVrT60x-5OsCePvLN9Q6E12VCqt0IDM-gy_ohUeWVIrZrziG5hEZr7htw7dNHhbliC5T3AM2S5Sl5DQMX8SGTm6P0faiHqbNrQFh_HOM=&amp;uniplatform=NZKPT</w:t>
      </w:r>
    </w:p>
    <w:p>
      <w:pPr>
        <w:pStyle w:val="4"/>
        <w:spacing w:before="260" w:after="120" w:line="288" w:lineRule="auto"/>
        <w:ind w:left="0"/>
        <w:jc w:val="left"/>
        <w:outlineLvl w:val="3"/>
      </w:pPr>
      <w:bookmarkStart w:name="heading_1" w:id="1"/>
      <w:r>
        <w:rPr>
          <w:rFonts w:eastAsia="等线" w:ascii="Arial" w:cs="Arial" w:hAnsi="Arial"/>
          <w:b w:val="true"/>
          <w:sz w:val="28"/>
        </w:rPr>
        <w:t>考察腾冲火山地热</w:t>
      </w:r>
      <w:bookmarkEnd w:id="1"/>
    </w:p>
    <w:p>
      <w:pPr>
        <w:spacing w:before="120" w:after="120" w:line="288" w:lineRule="auto"/>
        <w:ind w:left="0"/>
        <w:jc w:val="left"/>
      </w:pPr>
      <w:r>
        <w:rPr>
          <w:rFonts w:eastAsia="等线" w:ascii="Arial" w:cs="Arial" w:hAnsi="Arial"/>
          <w:sz w:val="22"/>
        </w:rPr>
        <w:t>徐霞客作了地热分类与古人利用地热的记载，包括沐浴、治病、烹饪及提取矿物等。他去腾冲考察是知难而进的，明知艰险无所畏怯，因为那一带地方有“瘴疠甚毒”。</w:t>
      </w:r>
    </w:p>
    <w:p>
      <w:pPr>
        <w:spacing w:before="120" w:after="120" w:line="288" w:lineRule="auto"/>
        <w:ind w:left="0"/>
        <w:jc w:val="left"/>
      </w:pPr>
    </w:p>
    <w:p>
      <w:pPr>
        <w:spacing w:before="120" w:after="120" w:line="288" w:lineRule="auto"/>
        <w:ind w:left="0"/>
        <w:jc w:val="left"/>
      </w:pPr>
      <w:r>
        <w:rPr>
          <w:rFonts w:eastAsia="等线" w:ascii="Arial" w:cs="Arial" w:hAnsi="Arial"/>
          <w:sz w:val="22"/>
        </w:rPr>
        <w:t>[1]陈述彭.《徐霞客游记》的科学性和时代性——怒江、腾冲地区的实地验证[J].地理研究,1986,(04):1-11+105-106.</w:t>
      </w:r>
    </w:p>
    <w:p>
      <w:pPr>
        <w:spacing w:before="120" w:after="120" w:line="288" w:lineRule="auto"/>
        <w:ind w:left="0"/>
        <w:jc w:val="left"/>
      </w:pPr>
      <w:r>
        <w:rPr>
          <w:rFonts w:eastAsia="等线" w:ascii="Arial" w:cs="Arial" w:hAnsi="Arial"/>
          <w:sz w:val="22"/>
        </w:rPr>
        <w:t>https://kns.cnki.net/kcms2/article/abstract?v=_mP9DtK6WVfDj6bBZ08Y98n_gRwJMsI0uafAWkBflh535rdfCJCdIZB2XIwfSoG3FnSw0CHX5CtSsKB28NQRZCubz1zbMqSBJezfYKHo5yjcsqACI9TgpjEdDSXxYy8wmhFiLeydTeG4Esg0vbHU8khlYAn8UGHESwIqSkoCGtI=&amp;uniplatform=NZKPT</w:t>
      </w:r>
    </w:p>
    <w:p>
      <w:pPr>
        <w:pStyle w:val="4"/>
        <w:spacing w:before="260" w:after="120" w:line="288" w:lineRule="auto"/>
        <w:ind w:left="0"/>
        <w:jc w:val="left"/>
        <w:outlineLvl w:val="3"/>
      </w:pPr>
      <w:bookmarkStart w:name="heading_2" w:id="2"/>
      <w:r>
        <w:rPr>
          <w:rFonts w:eastAsia="等线" w:ascii="Arial" w:cs="Arial" w:hAnsi="Arial"/>
          <w:b w:val="true"/>
          <w:sz w:val="28"/>
        </w:rPr>
        <w:t>系统分类山地地貌</w:t>
      </w:r>
      <w:bookmarkEnd w:id="2"/>
    </w:p>
    <w:p>
      <w:pPr>
        <w:spacing w:before="120" w:after="120" w:line="288" w:lineRule="auto"/>
        <w:ind w:left="0"/>
        <w:jc w:val="left"/>
      </w:pPr>
      <w:r>
        <w:rPr>
          <w:rFonts w:eastAsia="等线" w:ascii="Arial" w:cs="Arial" w:hAnsi="Arial"/>
          <w:sz w:val="22"/>
        </w:rPr>
        <w:t>徐霞客对不同类型岩性的山地地貌进行了较系统的描述;对山地地貌与气候、植物的关系进行了研究;提出了分水岭概念及许多不同瀑布的描述等。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[1]徐霞客逝世350周年国际纪念活动筹备委员会编辑. 千古奇人徐霞客 徐霞客逝世三百五十周年国际纪念活动文集[M]. 北京：科学出版社, 1991.09.</w:t>
      </w:r>
    </w:p>
    <w:p>
      <w:pPr>
        <w:spacing w:before="120" w:after="120" w:line="288" w:lineRule="auto"/>
        <w:ind w:left="0"/>
        <w:jc w:val="left"/>
      </w:pPr>
      <w:r>
        <w:rPr>
          <w:rFonts w:eastAsia="等线" w:ascii="Arial" w:cs="Arial" w:hAnsi="Arial"/>
          <w:sz w:val="22"/>
        </w:rPr>
        <w:t>https://book.duxiu.com/views/specific/4010/bookDetail.jsp?dxNumber=000000303317&amp;d=6E29ACDD036918F32B6149F312587D0C&amp;fenlei=1109030509&amp;sw=%E5%8D%83%E5%8F%A4%E5%A5%87%E4%BA%BA%E5%BE%90%E9%9C%9E%E5%AE%A2</w:t>
      </w:r>
    </w:p>
    <w:p>
      <w:pPr>
        <w:pStyle w:val="4"/>
        <w:spacing w:before="260" w:after="120" w:line="288" w:lineRule="auto"/>
        <w:ind w:left="0"/>
        <w:jc w:val="left"/>
        <w:outlineLvl w:val="3"/>
      </w:pPr>
      <w:bookmarkStart w:name="heading_3" w:id="3"/>
      <w:r>
        <w:rPr>
          <w:rFonts w:eastAsia="等线" w:ascii="Arial" w:cs="Arial" w:hAnsi="Arial"/>
          <w:b w:val="true"/>
          <w:sz w:val="28"/>
        </w:rPr>
        <w:t>首倡“丹霞”地貌术语</w:t>
      </w:r>
      <w:bookmarkEnd w:id="3"/>
    </w:p>
    <w:p>
      <w:pPr>
        <w:spacing w:before="120" w:after="120" w:line="288" w:lineRule="auto"/>
        <w:ind w:left="0"/>
        <w:jc w:val="left"/>
      </w:pPr>
      <w:r>
        <w:rPr>
          <w:rFonts w:eastAsia="等线" w:ascii="Arial" w:cs="Arial" w:hAnsi="Arial"/>
          <w:sz w:val="22"/>
        </w:rPr>
        <w:t>徐霞客在我国最早命名“丹霞”及“丹霞山”,最早归纳“丹霞地貌”的基本特点:“色红如霞,远望如城,山方顶平,危岩陡壁,岩穴遍布。”所以,可以将徐霞客称做是世界最早、最正宗的丹霞地貌学家。</w:t>
      </w:r>
    </w:p>
    <w:p>
      <w:pPr>
        <w:spacing w:before="120" w:after="120" w:line="288" w:lineRule="auto"/>
        <w:ind w:left="0"/>
        <w:jc w:val="left"/>
      </w:pPr>
    </w:p>
    <w:p>
      <w:pPr>
        <w:spacing w:before="120" w:after="120" w:line="288" w:lineRule="auto"/>
        <w:ind w:left="0"/>
        <w:jc w:val="left"/>
      </w:pPr>
      <w:r>
        <w:rPr>
          <w:rFonts w:eastAsia="等线" w:ascii="Arial" w:cs="Arial" w:hAnsi="Arial"/>
          <w:sz w:val="22"/>
        </w:rPr>
        <w:t>[1]陈良富. 浙江白垩纪盆地的形成与丹霞地貌的崛起——兼谈徐霞客考察丹霞地貌[C]//2001舟山徐霞客旅游文化研讨会暨浙江省徐霞客研究会第二届会员代表大会. 2001.</w:t>
      </w:r>
    </w:p>
    <w:p>
      <w:pPr>
        <w:spacing w:before="120" w:after="120" w:line="288" w:lineRule="auto"/>
        <w:ind w:left="0"/>
        <w:jc w:val="left"/>
      </w:pPr>
      <w:r>
        <w:rPr>
          <w:rFonts w:eastAsia="等线" w:ascii="Arial" w:cs="Arial" w:hAnsi="Arial"/>
          <w:sz w:val="22"/>
        </w:rPr>
        <w:t>https://kns.cnki.net/KCMS/detail/detail.aspx?filename=XXKH200100001021&amp;dbname=CPFD9908</w:t>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2025-04-07T13:26:53Z</dcterms:created>
  <dc:creator>Apache POI</dc:creator>
</cp:coreProperties>
</file>