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643"/>
      </w:pPr>
      <w:commentRangeStart w:id="0"/>
      <w:r>
        <w:rPr>
          <w:rFonts w:hint="eastAsia"/>
        </w:rPr>
        <w:t>标题</w:t>
      </w:r>
      <w:commentRangeEnd w:id="0"/>
      <w:r>
        <w:rPr>
          <w:rStyle w:val="12"/>
          <w:b w:val="0"/>
          <w:bCs w:val="0"/>
        </w:rPr>
        <w:commentReference w:id="0"/>
      </w:r>
    </w:p>
    <w:p/>
    <w:p>
      <w:pPr>
        <w:ind w:firstLine="482"/>
      </w:pPr>
      <w:commentRangeStart w:id="1"/>
      <w:r>
        <w:rPr>
          <w:b/>
        </w:rPr>
        <w:t>摘要：</w:t>
      </w:r>
      <w:r>
        <w:rPr>
          <w:rFonts w:hint="eastAsia"/>
        </w:rPr>
        <w:t>摘要内容使用中文宋体，英文Times New Roman，小四，1.5倍行距。</w:t>
      </w:r>
      <w:commentRangeEnd w:id="1"/>
      <w:r>
        <w:rPr>
          <w:rStyle w:val="12"/>
        </w:rPr>
        <w:commentReference w:id="1"/>
      </w:r>
    </w:p>
    <w:p/>
    <w:p>
      <w:pPr>
        <w:ind w:firstLine="482"/>
      </w:pPr>
      <w:r>
        <w:rPr>
          <w:b/>
        </w:rPr>
        <w:t>关键字：</w:t>
      </w:r>
      <w:r>
        <w:t xml:space="preserve"> </w:t>
      </w:r>
    </w:p>
    <w:p/>
    <w:p>
      <w:r>
        <w:rPr>
          <w:rFonts w:hint="eastAsia"/>
        </w:rPr>
        <w:t>可配图，具体格式参见正文图件格式。正文另起一页。</w:t>
      </w:r>
    </w:p>
    <w:p>
      <w:r>
        <w:br w:type="page"/>
      </w:r>
    </w:p>
    <w:p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t>引言 (一级标题：小四，宋体/Time</w:t>
      </w:r>
      <w:r>
        <w:t>s New Roman</w:t>
      </w:r>
      <w:r>
        <w:rPr>
          <w:rFonts w:hint="eastAsia"/>
        </w:rPr>
        <w:t>， 加粗，1.5倍行距，段前12磅，段后12磅)</w:t>
      </w:r>
    </w:p>
    <w:p>
      <w:pPr>
        <w:pStyle w:val="3"/>
        <w:numPr>
          <w:ilvl w:val="1"/>
          <w:numId w:val="5"/>
        </w:numPr>
        <w:ind w:firstLineChars="0"/>
      </w:pPr>
      <w:bookmarkStart w:id="0" w:name="OLE_LINK3"/>
      <w:bookmarkStart w:id="1" w:name="OLE_LINK2"/>
      <w:bookmarkStart w:id="2" w:name="OLE_LINK1"/>
      <w:r>
        <w:rPr>
          <w:rFonts w:hint="eastAsia"/>
        </w:rPr>
        <w:t>段前6磅，段后6磅)</w:t>
      </w:r>
    </w:p>
    <w:p>
      <w:pPr>
        <w:rPr>
          <w:rFonts w:hint="eastAsia"/>
        </w:rPr>
      </w:pPr>
      <w:r>
        <w:rPr>
          <w:rFonts w:hint="eastAsia"/>
        </w:rPr>
        <w:t>在我做小磁针实验的时候，发现没发通过普通的方式识别出小磁针的应用轨迹，于是我决定进行研课题来源</w:t>
      </w:r>
      <w:r>
        <w:t xml:space="preserve"> </w:t>
      </w:r>
      <w:r>
        <w:rPr>
          <w:rFonts w:hint="eastAsia"/>
        </w:rPr>
        <w:t>(二级标题：小四，宋体/Times New Roman， 加粗，1.5倍行距，究。</w:t>
      </w:r>
      <w:bookmarkEnd w:id="0"/>
      <w:bookmarkEnd w:id="1"/>
      <w:bookmarkEnd w:id="2"/>
    </w:p>
    <w:p>
      <w:pPr>
        <w:pStyle w:val="3"/>
        <w:numPr>
          <w:ilvl w:val="1"/>
          <w:numId w:val="5"/>
        </w:numPr>
        <w:ind w:firstLineChars="0"/>
      </w:pPr>
      <w:commentRangeStart w:id="2"/>
      <w:r>
        <w:rPr>
          <w:rFonts w:hint="eastAsia"/>
        </w:rPr>
        <w:t>理论背景</w:t>
      </w:r>
      <w:commentRangeEnd w:id="2"/>
      <w:r>
        <w:commentReference w:id="2"/>
      </w:r>
    </w:p>
    <w:p>
      <w:pPr>
        <w:pStyle w:val="3"/>
        <w:numPr>
          <w:ilvl w:val="2"/>
          <w:numId w:val="5"/>
        </w:numPr>
        <w:ind w:left="720" w:leftChars="0" w:hanging="720" w:firstLineChars="0"/>
      </w:pPr>
      <w:r>
        <w:rPr>
          <w:rFonts w:hint="eastAsia"/>
          <w:lang w:val="en-US" w:eastAsia="zh-Hans"/>
        </w:rPr>
        <w:t>本课题的意义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可以绘制出实际的磁感线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不再是空间想象图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可以更直观的了解磁场的分布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绘制出准确的磁感线，可以有利于研究，帮助理解</w:t>
      </w:r>
      <w:r>
        <w:rPr>
          <w:rFonts w:hint="default"/>
          <w:lang w:eastAsia="zh-Hans"/>
        </w:rPr>
        <w:t>。</w:t>
      </w:r>
    </w:p>
    <w:p>
      <w:pPr>
        <w:pStyle w:val="3"/>
        <w:numPr>
          <w:ilvl w:val="2"/>
          <w:numId w:val="5"/>
        </w:numPr>
        <w:ind w:left="720" w:leftChars="0" w:hanging="720" w:firstLineChars="0"/>
      </w:pPr>
      <w:r>
        <w:rPr>
          <w:rFonts w:hint="eastAsia"/>
          <w:lang w:val="en-US" w:eastAsia="zh-Hans"/>
        </w:rPr>
        <w:t>测绘现状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可以很容易的通过小磁针确定方向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无法呈现空间的分布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因为诸如铁粉这种常见的表示方式只能表示在一个平面内，如果将这个平面倾斜，就会损坏装置。</w:t>
      </w:r>
    </w:p>
    <w:p>
      <w:pPr>
        <w:pStyle w:val="3"/>
        <w:numPr>
          <w:ilvl w:val="2"/>
          <w:numId w:val="5"/>
        </w:numPr>
        <w:ind w:left="720" w:leftChars="0" w:hanging="720" w:firstLineChars="0"/>
      </w:pPr>
      <w:r>
        <w:rPr>
          <w:rFonts w:hint="eastAsia"/>
          <w:lang w:val="en-US" w:eastAsia="zh-Hans"/>
        </w:rPr>
        <w:t>需求查找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磁场基本概念</w:t>
      </w:r>
    </w:p>
    <w:p>
      <w:pPr>
        <w:pStyle w:val="14"/>
        <w:spacing w:beforeLines="0" w:afterLines="0"/>
        <w:rPr>
          <w:rFonts w:hint="default"/>
          <w:sz w:val="24"/>
        </w:rPr>
      </w:pPr>
      <w:bookmarkStart w:id="3" w:name="header-n2"/>
      <w:r>
        <w:rPr>
          <w:rFonts w:hint="default"/>
          <w:sz w:val="24"/>
        </w:rPr>
        <w:t>一、磁感应强度</w:t>
      </w:r>
      <w:bookmarkEnd w:id="3"/>
    </w:p>
    <w:p>
      <w:pPr>
        <w:pStyle w:val="1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在磁场中，垂直于磁场方向的通电导线，所受电磁力</w:t>
      </w:r>
      <w:r>
        <w:rPr>
          <w:rFonts w:hint="default"/>
          <w:i/>
          <w:sz w:val="24"/>
        </w:rPr>
        <w:t>F</w:t>
      </w:r>
      <w:r>
        <w:rPr>
          <w:rFonts w:hint="default"/>
          <w:sz w:val="24"/>
        </w:rPr>
        <w:t>与电流</w:t>
      </w:r>
      <w:r>
        <w:rPr>
          <w:rFonts w:hint="default"/>
          <w:i/>
          <w:sz w:val="24"/>
        </w:rPr>
        <w:t>I</w:t>
      </w:r>
      <w:r>
        <w:rPr>
          <w:rFonts w:hint="default"/>
          <w:sz w:val="24"/>
        </w:rPr>
        <w:t>和导线长度</w:t>
      </w:r>
      <w:r>
        <w:rPr>
          <w:rFonts w:hint="default"/>
          <w:i/>
          <w:sz w:val="24"/>
        </w:rPr>
        <w:t>l</w:t>
      </w:r>
      <w:r>
        <w:rPr>
          <w:rFonts w:hint="default"/>
          <w:sz w:val="24"/>
        </w:rPr>
        <w:t>的乘积</w:t>
      </w:r>
      <w:r>
        <w:rPr>
          <w:rFonts w:hint="default"/>
          <w:i/>
          <w:sz w:val="24"/>
        </w:rPr>
        <w:t>IL</w:t>
      </w:r>
      <w:r>
        <w:rPr>
          <w:rFonts w:hint="default"/>
          <w:sz w:val="24"/>
        </w:rPr>
        <w:t>的比值称为该处的</w:t>
      </w:r>
      <w:r>
        <w:rPr>
          <w:rFonts w:hint="default"/>
          <w:b/>
          <w:sz w:val="24"/>
        </w:rPr>
        <w:t>磁感应强度</w:t>
      </w:r>
      <w:r>
        <w:rPr>
          <w:rFonts w:hint="default"/>
          <w:sz w:val="24"/>
        </w:rPr>
        <w:t>，用</w:t>
      </w:r>
      <w:r>
        <w:rPr>
          <w:rFonts w:hint="default"/>
          <w:i/>
          <w:sz w:val="24"/>
        </w:rPr>
        <w:t>B</w:t>
      </w:r>
      <w:r>
        <w:rPr>
          <w:rFonts w:hint="default"/>
          <w:sz w:val="24"/>
        </w:rPr>
        <w:t>表示，即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b/>
          <w:sz w:val="24"/>
        </w:rPr>
        <w:t>B=F/IL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磁感应强度的单位是特斯拉，简称特，用符号T表示。</w:t>
      </w:r>
    </w:p>
    <w:p>
      <w:pPr>
        <w:pStyle w:val="14"/>
        <w:spacing w:beforeLines="0" w:afterLines="0"/>
        <w:rPr>
          <w:rFonts w:hint="default"/>
          <w:sz w:val="24"/>
        </w:rPr>
      </w:pPr>
      <w:bookmarkStart w:id="4" w:name="header-n6"/>
      <w:r>
        <w:rPr>
          <w:rFonts w:hint="default"/>
          <w:sz w:val="24"/>
        </w:rPr>
        <w:t>二、磁通</w:t>
      </w:r>
      <w:bookmarkEnd w:id="4"/>
    </w:p>
    <w:p>
      <w:pPr>
        <w:pStyle w:val="1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设在磁感应强度为</w:t>
      </w:r>
      <w:r>
        <w:rPr>
          <w:rFonts w:hint="default"/>
          <w:i/>
          <w:sz w:val="24"/>
        </w:rPr>
        <w:t>B</w:t>
      </w:r>
      <w:r>
        <w:rPr>
          <w:rFonts w:hint="default"/>
          <w:sz w:val="24"/>
        </w:rPr>
        <w:t>的均匀磁场中，有一个与磁场方向垂直的平面，面积为</w:t>
      </w:r>
      <w:r>
        <w:rPr>
          <w:rFonts w:hint="default"/>
          <w:i/>
          <w:sz w:val="24"/>
        </w:rPr>
        <w:t>S</w:t>
      </w:r>
      <w:r>
        <w:rPr>
          <w:rFonts w:hint="default"/>
          <w:sz w:val="24"/>
        </w:rPr>
        <w:t>，我们把</w:t>
      </w:r>
      <w:r>
        <w:rPr>
          <w:rFonts w:hint="default"/>
          <w:i/>
          <w:sz w:val="24"/>
        </w:rPr>
        <w:t>B</w:t>
      </w:r>
      <w:r>
        <w:rPr>
          <w:rFonts w:hint="default"/>
          <w:sz w:val="24"/>
        </w:rPr>
        <w:t>与</w:t>
      </w:r>
      <w:r>
        <w:rPr>
          <w:rFonts w:hint="default"/>
          <w:i/>
          <w:sz w:val="24"/>
        </w:rPr>
        <w:t>S</w:t>
      </w:r>
      <w:r>
        <w:rPr>
          <w:rFonts w:hint="default"/>
          <w:sz w:val="24"/>
        </w:rPr>
        <w:t>的乘积，定义为穿过这个面积的</w:t>
      </w:r>
      <w:r>
        <w:rPr>
          <w:rFonts w:hint="default"/>
          <w:b/>
          <w:sz w:val="24"/>
        </w:rPr>
        <w:t>磁通量</w:t>
      </w:r>
      <w:r>
        <w:rPr>
          <w:rFonts w:hint="default"/>
          <w:sz w:val="24"/>
        </w:rPr>
        <w:t>，简称磁通。用</w:t>
      </w:r>
      <w:r>
        <w:rPr>
          <w:rFonts w:hint="default"/>
          <w:sz w:val="24"/>
        </w:rPr>
        <w:drawing>
          <wp:inline distT="0" distB="0" distL="114300" distR="114300">
            <wp:extent cx="117475" cy="414655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</w:rPr>
        <w:t>表示磁通，则有</w:t>
      </w:r>
    </w:p>
    <w:p>
      <w:pPr>
        <w:pStyle w:val="1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drawing>
          <wp:inline distT="0" distB="0" distL="114300" distR="114300">
            <wp:extent cx="495300" cy="414655"/>
            <wp:effectExtent l="0" t="0" r="12700" b="215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磁通的单位是韦伯，简称韦，用</w:t>
      </w:r>
      <w:r>
        <w:rPr>
          <w:rFonts w:hint="default"/>
          <w:b/>
          <w:sz w:val="24"/>
        </w:rPr>
        <w:t>Wb</w:t>
      </w:r>
      <w:r>
        <w:rPr>
          <w:rFonts w:hint="default"/>
          <w:sz w:val="24"/>
        </w:rPr>
        <w:t>表示。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如果磁场不与所讨论的平面垂直，则应以这个平面在垂直于磁场</w:t>
      </w:r>
      <w:r>
        <w:rPr>
          <w:rFonts w:hint="default"/>
          <w:i/>
          <w:sz w:val="24"/>
        </w:rPr>
        <w:t>B</w:t>
      </w:r>
      <w:r>
        <w:rPr>
          <w:rFonts w:hint="default"/>
          <w:sz w:val="24"/>
        </w:rPr>
        <w:t>的方向的投影面积</w:t>
      </w:r>
      <w:r>
        <w:rPr>
          <w:rFonts w:hint="default"/>
          <w:i/>
          <w:sz w:val="24"/>
        </w:rPr>
        <w:t>S</w:t>
      </w:r>
      <w:r>
        <w:rPr>
          <w:rFonts w:hint="default"/>
          <w:sz w:val="24"/>
        </w:rPr>
        <w:t>’与</w:t>
      </w:r>
      <w:r>
        <w:rPr>
          <w:rFonts w:hint="default"/>
          <w:i/>
          <w:sz w:val="24"/>
        </w:rPr>
        <w:t>B</w:t>
      </w:r>
      <w:r>
        <w:rPr>
          <w:rFonts w:hint="default"/>
          <w:sz w:val="24"/>
        </w:rPr>
        <w:t>的乘积来表示磁通。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当面积一定时，如果通过该面积的磁感线越多，则磁通越大，磁感越强。</w:t>
      </w:r>
    </w:p>
    <w:p>
      <w:pPr>
        <w:pStyle w:val="1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从φ=BS，可得B=S/φ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这表示磁感应强度等于穿过单位面积的磁通，所以磁感应强度又称磁通密度，并且用</w:t>
      </w:r>
      <w:r>
        <w:rPr>
          <w:rFonts w:hint="eastAsia"/>
          <w:sz w:val="24"/>
          <w:lang w:val="en-US" w:eastAsia="zh-Hans"/>
        </w:rPr>
        <w:t>W</w:t>
      </w:r>
      <w:r>
        <w:rPr>
          <w:rFonts w:hint="default"/>
          <w:sz w:val="24"/>
          <w:lang w:eastAsia="zh-Hans"/>
        </w:rPr>
        <w:t>b/m</w:t>
      </w:r>
      <w:r>
        <w:rPr>
          <w:rFonts w:hint="default"/>
          <w:sz w:val="24"/>
          <w:vertAlign w:val="superscript"/>
          <w:lang w:eastAsia="zh-Hans"/>
        </w:rPr>
        <w:t>2</w:t>
      </w:r>
      <w:r>
        <w:rPr>
          <w:rFonts w:hint="default"/>
          <w:sz w:val="24"/>
        </w:rPr>
        <w:t>作单位。</w:t>
      </w:r>
    </w:p>
    <w:p>
      <w:pPr>
        <w:pStyle w:val="14"/>
        <w:spacing w:beforeLines="0" w:afterLines="0"/>
        <w:rPr>
          <w:rFonts w:hint="default"/>
          <w:sz w:val="24"/>
        </w:rPr>
      </w:pPr>
      <w:bookmarkStart w:id="5" w:name="header-n14"/>
      <w:r>
        <w:rPr>
          <w:rFonts w:hint="default"/>
          <w:sz w:val="24"/>
        </w:rPr>
        <w:t>三、磁导率</w:t>
      </w:r>
      <w:bookmarkEnd w:id="5"/>
    </w:p>
    <w:p>
      <w:pPr>
        <w:pStyle w:val="1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不同的媒介质对磁场的影响不同，影响的程度与媒介质的导磁性能有关。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b/>
          <w:sz w:val="24"/>
        </w:rPr>
        <w:t>磁导率是</w:t>
      </w:r>
      <w:r>
        <w:rPr>
          <w:rFonts w:hint="default"/>
          <w:sz w:val="24"/>
        </w:rPr>
        <w:t>一个用来表示媒介质导磁性能的物理量，用</w:t>
      </w:r>
      <w:r>
        <w:rPr>
          <w:rFonts w:hint="default"/>
          <w:sz w:val="24"/>
        </w:rPr>
        <w:drawing>
          <wp:inline distT="0" distB="0" distL="114300" distR="114300">
            <wp:extent cx="84455" cy="414655"/>
            <wp:effectExtent l="0" t="0" r="17145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45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</w:rPr>
        <w:t>表示，其单位为</w:t>
      </w:r>
      <w:r>
        <w:rPr>
          <w:rFonts w:hint="default"/>
          <w:b/>
          <w:sz w:val="24"/>
        </w:rPr>
        <w:t>H/m</w:t>
      </w:r>
      <w:r>
        <w:rPr>
          <w:rFonts w:hint="default"/>
          <w:sz w:val="24"/>
        </w:rPr>
        <w:t>。由实验测得真空中的磁导率</w:t>
      </w:r>
      <w:r>
        <w:rPr>
          <w:rFonts w:hint="default"/>
          <w:i/>
          <w:sz w:val="24"/>
        </w:rPr>
        <w:t>μ</w:t>
      </w:r>
      <w:r>
        <w:rPr>
          <w:rFonts w:hint="default"/>
          <w:sz w:val="24"/>
        </w:rPr>
        <w:t xml:space="preserve"> 0=4π×10-7H/m，为一常数。</w:t>
      </w:r>
    </w:p>
    <w:p>
      <w:pPr>
        <w:pStyle w:val="14"/>
        <w:spacing w:beforeLines="0" w:afterLines="0"/>
        <w:rPr>
          <w:rFonts w:hint="default"/>
          <w:sz w:val="24"/>
        </w:rPr>
      </w:pPr>
      <w:bookmarkStart w:id="6" w:name="header-n17"/>
      <w:r>
        <w:rPr>
          <w:rFonts w:hint="default"/>
          <w:sz w:val="24"/>
        </w:rPr>
        <w:t>四、磁场强度</w:t>
      </w:r>
      <w:bookmarkEnd w:id="6"/>
    </w:p>
    <w:p>
      <w:pPr>
        <w:pStyle w:val="1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在真空中，通电线圈磁感应强度的大小与线圈的匝数、线圈长度及电流强度有关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617220" cy="237490"/>
            <wp:effectExtent l="0" t="0" r="19685" b="2032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 xml:space="preserve">式中 </w:t>
      </w:r>
      <w:r>
        <w:rPr>
          <w:rFonts w:hint="default"/>
          <w:i/>
          <w:sz w:val="24"/>
        </w:rPr>
        <w:t>B</w:t>
      </w:r>
      <w:r>
        <w:rPr>
          <w:rFonts w:hint="default"/>
          <w:sz w:val="24"/>
        </w:rPr>
        <w:t>~0~ ——通电线圈的磁感应强度，T；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i/>
          <w:sz w:val="24"/>
        </w:rPr>
        <w:t>μ</w:t>
      </w:r>
      <w:r>
        <w:rPr>
          <w:rFonts w:hint="default"/>
          <w:sz w:val="24"/>
        </w:rPr>
        <w:t>~0~——真空的磁导率，H/m；</w:t>
      </w:r>
      <w:r>
        <w:rPr>
          <w:rFonts w:hint="default"/>
          <w:i/>
          <w:sz w:val="24"/>
        </w:rPr>
        <w:t>N</w:t>
      </w:r>
      <w:r>
        <w:rPr>
          <w:rFonts w:hint="default"/>
          <w:sz w:val="24"/>
        </w:rPr>
        <w:t xml:space="preserve"> ——线圈的匝数；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i/>
          <w:sz w:val="24"/>
        </w:rPr>
        <w:t>L</w:t>
      </w:r>
      <w:r>
        <w:rPr>
          <w:rFonts w:hint="default"/>
          <w:sz w:val="24"/>
        </w:rPr>
        <w:t xml:space="preserve"> ——线圈的长度，m；</w:t>
      </w:r>
      <w:r>
        <w:rPr>
          <w:rFonts w:hint="default"/>
          <w:i/>
          <w:sz w:val="24"/>
        </w:rPr>
        <w:t>I</w:t>
      </w:r>
      <w:r>
        <w:rPr>
          <w:rFonts w:hint="default"/>
          <w:sz w:val="24"/>
        </w:rPr>
        <w:t xml:space="preserve"> ——线圈中的电流，A。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上式表明，在一定电流值下，同一点的磁场强度不因磁场媒介质的不同而改变。</w:t>
      </w:r>
    </w:p>
    <w:p>
      <w:pPr>
        <w:pStyle w:val="4"/>
        <w:spacing w:beforeLines="0" w:afterLines="0"/>
        <w:rPr>
          <w:rFonts w:hint="eastAsia"/>
          <w:lang w:eastAsia="zh-Hans"/>
        </w:rPr>
      </w:pPr>
      <w:r>
        <w:rPr>
          <w:rFonts w:hint="default"/>
          <w:sz w:val="24"/>
        </w:rPr>
        <w:t xml:space="preserve"> 磁场强度也是一个矢量，在均匀媒介质中，它的方向和磁感应强度的方向一致。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磁场的分布，安培力，洛伦兹力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commentRangeStart w:id="3"/>
      <w:r>
        <w:t>安培力（Ampere's force）是通电导线在磁场中受到的作用力。由法国物理学家A·安培首先通过实验确定。可表述为：以电流强度为I的长度为L的直导线，置于磁感应强度为B的均匀外磁场中，则导线受到的安培力的大小为，式中α为导线中的电流方向与B方向之间的夹角，f、L、I及B的单位分别为N牛、m米、A安及T特斯拉。安培力的方向垂直于由通电导线和磁场方向所确定的平面，且I、B与F三者的方向间由左手定则判定</w:t>
      </w:r>
      <w:r>
        <w:rPr>
          <w:rFonts w:hint="eastAsia"/>
          <w:lang w:eastAsia="zh-Hans"/>
        </w:rPr>
        <w:t>。运动电荷在磁场中所受的力</w:t>
      </w:r>
      <w:r>
        <w:rPr>
          <w:rFonts w:hint="eastAsia"/>
          <w:lang w:val="en-US" w:eastAsia="zh-Hans"/>
        </w:rPr>
        <w:t>是洛伦兹力。</w:t>
      </w:r>
      <w:commentRangeEnd w:id="3"/>
      <w:r>
        <w:commentReference w:id="3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其中</w:t>
      </w:r>
      <w:r>
        <w:drawing>
          <wp:inline distT="0" distB="0" distL="114300" distR="114300">
            <wp:extent cx="870585" cy="128270"/>
            <wp:effectExtent l="0" t="0" r="18415" b="24130"/>
            <wp:docPr id="7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drawing>
          <wp:inline distT="0" distB="0" distL="114300" distR="114300">
            <wp:extent cx="1571625" cy="154305"/>
            <wp:effectExtent l="0" t="0" r="3175" b="23495"/>
            <wp:docPr id="11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受力方向：左手定则</w:t>
      </w:r>
    </w:p>
    <w:p>
      <w:pPr>
        <w:ind w:firstLine="897" w:firstLineChars="374"/>
      </w:pPr>
      <w:r>
        <w:rPr>
          <w:rFonts w:hint="default"/>
        </w:rPr>
        <w:t>将左手掌摊平，让磁感线穿过手掌心，四指表示正电荷运动方向，则和</w:t>
      </w:r>
      <w:r>
        <w:rPr>
          <w:rFonts w:hint="default"/>
        </w:rPr>
        <w:tab/>
      </w:r>
      <w:r>
        <w:rPr>
          <w:rFonts w:hint="default"/>
        </w:rPr>
        <w:t>四指垂直的大拇指所指方向即为洛伦兹力的方向。</w:t>
      </w:r>
    </w:p>
    <w:p>
      <w:pPr>
        <w:rPr>
          <w:rFonts w:hint="default" w:ascii="Nunito" w:hAnsi="Nunito" w:eastAsia="Nunito" w:cs="Nunito"/>
          <w:b w:val="0"/>
          <w:i w:val="0"/>
          <w:caps w:val="0"/>
          <w:color w:val="A9AAAB"/>
          <w:spacing w:val="0"/>
          <w:sz w:val="40"/>
          <w:szCs w:val="40"/>
          <w:u w:val="none"/>
        </w:rPr>
      </w:pPr>
      <w:r>
        <w:drawing>
          <wp:inline distT="0" distB="0" distL="114300" distR="114300">
            <wp:extent cx="4114165" cy="2743835"/>
            <wp:effectExtent l="0" t="0" r="635" b="2476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74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小磁针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经过市场调研，发现如下器材</w:t>
      </w:r>
    </w:p>
    <w:p>
      <w:pPr>
        <w:widowControl w:val="0"/>
        <w:numPr>
          <w:ilvl w:val="0"/>
          <w:numId w:val="9"/>
        </w:numPr>
        <w:spacing w:line="360" w:lineRule="auto"/>
        <w:ind w:left="425" w:leftChars="0" w:hanging="425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[菱形小磁针16只带支架J24007物理实验器材磁学学具初中中学教学仪器大磁针一对小磁针]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 xml:space="preserve">( 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"https://detail.tmall.com/item.htm?id=10860739608&amp;ali_refid=a3_430582_1006:1103574524:N:jyO7QOM3pM2OTjMQnVeMGQ==:3401e5678991b85f58fd5645e2ed6c20&amp;ali_trackid=1_3401e5678991b85f58fd5645e2ed6c20&amp;spm=a230r.1.14.6"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1"/>
          <w:rFonts w:hint="eastAsia"/>
          <w:lang w:val="en-US" w:eastAsia="zh-Hans"/>
        </w:rPr>
        <w:t>https://detail.tmall.com/item.htm?id=10860739608&amp;ali_refid=a3_430582_1006:1103574524:N:jyO7QOM3pM2OTjMQnVeMGQ==:3401e5678991b85f58fd5645e2ed6c20&amp;ali_trackid=1_3401e5678991b85f58fd5645e2ed6c20&amp;spm=a230r.1.14.6</w:t>
      </w:r>
      <w:r>
        <w:rPr>
          <w:rFonts w:hint="eastAsia"/>
          <w:lang w:val="en-US" w:eastAsia="zh-Hans"/>
        </w:rPr>
        <w:fldChar w:fldCharType="end"/>
      </w:r>
      <w:r>
        <w:rPr>
          <w:rFonts w:hint="eastAsia"/>
          <w:lang w:val="en-US" w:eastAsia="zh-Hans"/>
        </w:rPr>
        <w:t xml:space="preserve"> )</w:t>
      </w:r>
    </w:p>
    <w:p>
      <w:pPr>
        <w:widowControl w:val="0"/>
        <w:numPr>
          <w:ilvl w:val="0"/>
          <w:numId w:val="9"/>
        </w:numPr>
        <w:spacing w:line="360" w:lineRule="auto"/>
        <w:ind w:left="425" w:leftChars="0" w:hanging="425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[一只菱形小磁针 物理电磁学教仪]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(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"https://detail.tmall.com/item.htm?spm=a230r.1.14.53.34043adfhFkyW9&amp;id=14302042571&amp;ns=1&amp;abbucket=19"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1"/>
          <w:rFonts w:hint="eastAsia"/>
          <w:lang w:val="en-US" w:eastAsia="zh-Hans"/>
        </w:rPr>
        <w:t>https://detail.tmall.com/item.htm?spm=a230r.1.14.53.34043adfhFkyW9&amp;id=14302042571&amp;ns=1&amp;abbucket=19</w:t>
      </w:r>
      <w:r>
        <w:rPr>
          <w:rFonts w:hint="eastAsia"/>
          <w:lang w:val="en-US" w:eastAsia="zh-Hans"/>
        </w:rPr>
        <w:fldChar w:fldCharType="end"/>
      </w:r>
      <w:r>
        <w:rPr>
          <w:rFonts w:hint="eastAsia"/>
          <w:lang w:val="en-US" w:eastAsia="zh-Hans"/>
        </w:rPr>
        <w:t>)</w:t>
      </w:r>
    </w:p>
    <w:p>
      <w:pPr>
        <w:widowControl w:val="0"/>
        <w:numPr>
          <w:ilvl w:val="0"/>
          <w:numId w:val="9"/>
        </w:numPr>
        <w:spacing w:line="360" w:lineRule="auto"/>
        <w:ind w:left="425" w:leftChars="0" w:hanging="425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[【5套共80个】菱形小磁针 带底座 磁铁小指南针 初中物理教学仪器 实验器材]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(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"https://detail.tmall.com/item.htm?spm=a230r.1.14.84.34043adfhFkyW9&amp;id=39092076494&amp;ns=1&amp;abbucket=19"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1"/>
          <w:rFonts w:hint="eastAsia"/>
          <w:lang w:val="en-US" w:eastAsia="zh-Hans"/>
        </w:rPr>
        <w:t>https://detail.tmall.com/item.htm?spm=a230r.1.14.84.34043adfhFkyW9&amp;id=39092076494&amp;ns=1&amp;abbucket=19</w:t>
      </w:r>
      <w:r>
        <w:rPr>
          <w:rFonts w:hint="eastAsia"/>
          <w:lang w:val="en-US" w:eastAsia="zh-Hans"/>
        </w:rPr>
        <w:fldChar w:fldCharType="end"/>
      </w:r>
      <w:r>
        <w:rPr>
          <w:rFonts w:hint="eastAsia"/>
          <w:lang w:val="en-US" w:eastAsia="zh-Hans"/>
        </w:rPr>
        <w:t>)</w:t>
      </w:r>
    </w:p>
    <w:p>
      <w:pPr>
        <w:widowControl w:val="0"/>
        <w:numPr>
          <w:ilvl w:val="0"/>
          <w:numId w:val="9"/>
        </w:numPr>
        <w:spacing w:line="360" w:lineRule="auto"/>
        <w:ind w:left="425" w:leftChars="0" w:hanging="425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[J24007 菱形小磁针(10只带支架）物理实验器材 磁学 中学教学仪器]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(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"https://detail.tmall.com/item.htm?spm=a230r.1.14.123.34043adfhFkyW9&amp;id=45368644379&amp;ns=1&amp;abbucket=19"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1"/>
          <w:rFonts w:hint="eastAsia"/>
          <w:lang w:val="en-US" w:eastAsia="zh-Hans"/>
        </w:rPr>
        <w:t>https://detail.tmall.com/item.htm?spm=a230r.1.14.123.34043adfhFkyW9&amp;id=45368644379&amp;ns=1&amp;abbucket=19</w:t>
      </w:r>
      <w:r>
        <w:rPr>
          <w:rFonts w:hint="eastAsia"/>
          <w:lang w:val="en-US" w:eastAsia="zh-Hans"/>
        </w:rPr>
        <w:fldChar w:fldCharType="end"/>
      </w:r>
      <w:r>
        <w:rPr>
          <w:rFonts w:hint="eastAsia"/>
          <w:lang w:val="en-US" w:eastAsia="zh-Hans"/>
        </w:rPr>
        <w:t>)</w:t>
      </w:r>
    </w:p>
    <w:p>
      <w:pPr>
        <w:widowControl w:val="0"/>
        <w:numPr>
          <w:ilvl w:val="0"/>
          <w:numId w:val="9"/>
        </w:numPr>
        <w:spacing w:line="360" w:lineRule="auto"/>
        <w:ind w:left="425" w:leftChars="0" w:hanging="425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[教学仪器 菱形小磁针 棱形小磁针 物理电磁学实验器材小磁针 16只]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(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"https://item.taobao.com/item.htm?spm=a230r.1.14.49.34043adfhFkyW9&amp;id=43405499843&amp;ns=1&amp;abbucket=19" \l "detail"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1"/>
          <w:rFonts w:hint="eastAsia"/>
          <w:lang w:val="en-US" w:eastAsia="zh-Hans"/>
        </w:rPr>
        <w:t>https://item.taobao.com/item.htm?spm=a230r.1.14.49.34043adfhFkyW9&amp;id=43405499843&amp;ns=1&amp;abbucket=19#detail</w:t>
      </w:r>
      <w:r>
        <w:rPr>
          <w:rFonts w:hint="eastAsia"/>
          <w:lang w:val="en-US" w:eastAsia="zh-Hans"/>
        </w:rPr>
        <w:fldChar w:fldCharType="end"/>
      </w:r>
      <w:r>
        <w:rPr>
          <w:rFonts w:hint="eastAsia"/>
          <w:lang w:val="en-US" w:eastAsia="zh-Hans"/>
        </w:rPr>
        <w:t>)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磁场强度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eastAsia="zh-Hans"/>
        </w:rPr>
      </w:pPr>
      <w:commentRangeStart w:id="4"/>
      <w:r>
        <w:rPr>
          <w:rFonts w:hint="eastAsia"/>
          <w:lang w:eastAsia="zh-Hans"/>
        </w:rPr>
        <w:t>磁场强度在历史上最先由磁荷观点引出。类比于电荷的库仑定律，人们认为存在正负两种磁荷，并提出磁荷的库仑定律。单位正电磁荷在磁场中所受的力被称为磁场强度H。后来安培提出分子电流假说，认为并不存在磁荷，磁现象的本质是分子电流。自此磁场的强度多用磁感应强度B表示。但是在磁介质的磁化问题中，磁场强度H作为一个导出的辅助量仍然发挥着重要作用。</w:t>
      </w:r>
      <w:commentRangeEnd w:id="4"/>
      <w:r>
        <w:commentReference w:id="4"/>
      </w:r>
    </w:p>
    <w:p>
      <w:pPr>
        <w:pStyle w:val="3"/>
        <w:numPr>
          <w:ilvl w:val="1"/>
          <w:numId w:val="5"/>
        </w:numPr>
        <w:ind w:firstLineChars="0"/>
      </w:pPr>
      <w:r>
        <w:rPr>
          <w:rFonts w:hint="eastAsia"/>
        </w:rPr>
        <w:t>研究现状</w:t>
      </w:r>
    </w:p>
    <w:p>
      <w:pPr>
        <w:rPr>
          <w:rFonts w:hint="eastAsia"/>
        </w:rPr>
      </w:pPr>
      <w:commentRangeStart w:id="5"/>
      <w:r>
        <w:rPr>
          <w:rFonts w:hint="eastAsia"/>
        </w:rPr>
        <w:t>现在没有任何关于</w:t>
      </w:r>
      <w:r>
        <w:rPr>
          <w:rFonts w:hint="eastAsia"/>
          <w:lang w:val="en-US" w:eastAsia="zh-Hans"/>
        </w:rPr>
        <w:t>小磁针</w:t>
      </w:r>
      <w:commentRangeEnd w:id="5"/>
      <w:r>
        <w:commentReference w:id="5"/>
      </w:r>
    </w:p>
    <w:p>
      <w:pPr>
        <w:pStyle w:val="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预期目标</w:t>
      </w:r>
    </w:p>
    <w:p>
      <w:pPr>
        <w:rPr>
          <w:rFonts w:hint="eastAsia"/>
        </w:rPr>
      </w:pPr>
      <w:r>
        <w:rPr>
          <w:rFonts w:hint="eastAsia"/>
        </w:rPr>
        <w:t>正文格式：宋体/Times</w:t>
      </w:r>
      <w:r>
        <w:t xml:space="preserve"> New Roman</w:t>
      </w:r>
      <w:r>
        <w:rPr>
          <w:rFonts w:hint="eastAsia"/>
        </w:rPr>
        <w:t>，小四，1.5倍行距，段前0磅，段后0磅，首行缩进2字符。</w:t>
      </w:r>
    </w:p>
    <w:p>
      <w:pPr>
        <w:rPr>
          <w:rFonts w:hint="eastAsia" w:eastAsia="宋体"/>
          <w:lang w:val="en-US" w:eastAsia="zh-Hans"/>
        </w:rPr>
      </w:pPr>
      <w:commentRangeStart w:id="6"/>
      <w:r>
        <w:rPr>
          <w:rFonts w:hint="eastAsia"/>
          <w:lang w:val="en-US" w:eastAsia="zh-Hans"/>
        </w:rPr>
        <w:t>写啥？</w:t>
      </w:r>
      <w:commentRangeEnd w:id="6"/>
      <w:r>
        <w:commentReference w:id="6"/>
      </w:r>
    </w:p>
    <w:p>
      <w:pPr>
        <w:pStyle w:val="2"/>
        <w:numPr>
          <w:ilvl w:val="0"/>
          <w:numId w:val="5"/>
        </w:numPr>
        <w:ind w:firstLineChars="0"/>
      </w:pPr>
      <w:commentRangeStart w:id="7"/>
      <w:r>
        <w:rPr>
          <w:rFonts w:hint="eastAsia"/>
        </w:rPr>
        <w:t>方法与</w:t>
      </w:r>
      <w:commentRangeEnd w:id="7"/>
      <w:r>
        <w:rPr>
          <w:rStyle w:val="12"/>
          <w:b w:val="0"/>
          <w:bCs w:val="0"/>
          <w:kern w:val="2"/>
        </w:rPr>
        <w:commentReference w:id="7"/>
      </w:r>
      <w:r>
        <w:rPr>
          <w:rFonts w:hint="eastAsia"/>
        </w:rPr>
        <w:t>过程</w:t>
      </w:r>
    </w:p>
    <w:p>
      <w:pPr>
        <w:numPr>
          <w:ilvl w:val="0"/>
          <w:numId w:val="10"/>
        </w:numPr>
        <w:ind w:firstLineChars="0"/>
      </w:pPr>
      <w:r>
        <w:rPr>
          <w:rFonts w:hint="eastAsia"/>
        </w:rPr>
        <w:t>实验设计</w:t>
      </w:r>
    </w:p>
    <w:p>
      <w:pPr>
        <w:numPr>
          <w:ilvl w:val="1"/>
          <w:numId w:val="10"/>
        </w:numPr>
        <w:ind w:firstLineChars="0"/>
      </w:pPr>
      <w:r>
        <w:rPr>
          <w:rFonts w:hint="eastAsia"/>
        </w:rPr>
        <w:t>实验材料</w:t>
      </w:r>
    </w:p>
    <w:p>
      <w:pPr>
        <w:numPr>
          <w:ilvl w:val="2"/>
          <w:numId w:val="10"/>
        </w:numPr>
        <w:ind w:left="1740" w:leftChars="0" w:hanging="420" w:firstLineChars="0"/>
      </w:pPr>
      <w:bookmarkStart w:id="7" w:name="_GoBack"/>
      <w:bookmarkEnd w:id="7"/>
    </w:p>
    <w:p>
      <w:pPr>
        <w:numPr>
          <w:ilvl w:val="1"/>
          <w:numId w:val="10"/>
        </w:numPr>
        <w:ind w:firstLineChars="0"/>
      </w:pPr>
      <w:r>
        <w:rPr>
          <w:rFonts w:hint="eastAsia"/>
        </w:rPr>
        <w:t>实验方案</w:t>
      </w:r>
    </w:p>
    <w:p>
      <w:pPr>
        <w:numPr>
          <w:ilvl w:val="1"/>
          <w:numId w:val="10"/>
        </w:numPr>
        <w:ind w:firstLineChars="0"/>
      </w:pPr>
      <w:r>
        <w:rPr>
          <w:rFonts w:hint="eastAsia"/>
        </w:rPr>
        <w:t>实验步骤</w:t>
      </w:r>
    </w:p>
    <w:p>
      <w:pPr>
        <w:numPr>
          <w:ilvl w:val="0"/>
          <w:numId w:val="10"/>
        </w:numPr>
        <w:ind w:firstLineChars="0"/>
      </w:pPr>
      <w:r>
        <w:rPr>
          <w:rFonts w:hint="eastAsia"/>
        </w:rPr>
        <w:t>过程</w:t>
      </w:r>
    </w:p>
    <w:p>
      <w:pPr>
        <w:numPr>
          <w:ilvl w:val="1"/>
          <w:numId w:val="10"/>
        </w:numPr>
        <w:ind w:firstLineChars="0"/>
      </w:pPr>
      <w:r>
        <w:rPr>
          <w:rFonts w:hint="eastAsia"/>
        </w:rPr>
        <w:t>照片</w:t>
      </w:r>
    </w:p>
    <w:p>
      <w:pPr>
        <w:numPr>
          <w:ilvl w:val="1"/>
          <w:numId w:val="10"/>
        </w:numPr>
        <w:ind w:firstLineChars="0"/>
      </w:pPr>
      <w:r>
        <w:rPr>
          <w:rFonts w:hint="eastAsia"/>
        </w:rPr>
        <w:t>测量</w:t>
      </w:r>
    </w:p>
    <w:p>
      <w:pPr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录制</w:t>
      </w:r>
    </w:p>
    <w:p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t>数据与分析</w:t>
      </w:r>
    </w:p>
    <w:p>
      <w:pPr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>racker视频初步分析</w:t>
      </w:r>
    </w:p>
    <w:p>
      <w:pPr>
        <w:numPr>
          <w:ilvl w:val="0"/>
          <w:numId w:val="10"/>
        </w:numPr>
        <w:ind w:firstLineChars="0"/>
        <w:rPr>
          <w:rFonts w:hint="eastAsia"/>
        </w:rPr>
      </w:pPr>
    </w:p>
    <w:p>
      <w:pPr>
        <w:pStyle w:val="3"/>
        <w:numPr>
          <w:ilvl w:val="1"/>
          <w:numId w:val="5"/>
        </w:numPr>
        <w:ind w:firstLineChars="0"/>
      </w:pPr>
      <w:commentRangeStart w:id="8"/>
      <w:r>
        <w:rPr>
          <w:rFonts w:hint="eastAsia"/>
        </w:rPr>
        <w:t>实验1结果与分析(二级标题：小四，宋体/Times New Roman， 加粗，1.5倍行距，段前6磅，段后6磅)</w:t>
      </w:r>
      <w:commentRangeEnd w:id="8"/>
      <w:r>
        <w:rPr>
          <w:rStyle w:val="12"/>
          <w:b w:val="0"/>
          <w:bCs w:val="0"/>
        </w:rPr>
        <w:commentReference w:id="8"/>
      </w:r>
    </w:p>
    <w:p>
      <w:pPr>
        <w:pStyle w:val="3"/>
        <w:numPr>
          <w:ilvl w:val="1"/>
          <w:numId w:val="5"/>
        </w:numPr>
        <w:ind w:firstLineChars="0"/>
      </w:pPr>
      <w:r>
        <w:rPr>
          <w:rFonts w:hint="eastAsia"/>
        </w:rPr>
        <w:t>实验2结果与分析</w:t>
      </w:r>
    </w:p>
    <w:p>
      <w:pPr>
        <w:pStyle w:val="3"/>
        <w:numPr>
          <w:ilvl w:val="1"/>
          <w:numId w:val="5"/>
        </w:numPr>
        <w:ind w:firstLineChars="0"/>
      </w:pPr>
      <w:r>
        <w:rPr>
          <w:rFonts w:hint="eastAsia"/>
        </w:rPr>
        <w:t>实验3结果与分析</w:t>
      </w:r>
    </w:p>
    <w:p>
      <w:r>
        <w:rPr>
          <w:rFonts w:hint="eastAsia"/>
        </w:rPr>
        <w:t>公式格式：</w:t>
      </w:r>
    </w:p>
    <w:p>
      <w:r>
        <w:rPr>
          <w:rFonts w:hint="eastAsia"/>
        </w:rPr>
        <w:t>字体版式：Tim</w:t>
      </w:r>
      <w:r>
        <w:t>es New Roman</w:t>
      </w:r>
      <w:r>
        <w:rPr>
          <w:rFonts w:hint="eastAsia"/>
        </w:rPr>
        <w:t>，小四，斜体，居中。</w:t>
      </w:r>
    </w:p>
    <w:p>
      <w:r>
        <w:rPr>
          <w:rFonts w:hint="eastAsia"/>
        </w:rPr>
        <w:t>编号：全文统一编号，在页面右侧。</w:t>
      </w:r>
    </w:p>
    <w:p>
      <w:r>
        <w:rPr>
          <w:rFonts w:hint="eastAsia"/>
        </w:rPr>
        <w:t>编辑方式：可使用word公式编辑器，建议使用Mathtype5.2编辑。</w:t>
      </w:r>
    </w:p>
    <w:p>
      <w:r>
        <w:rPr>
          <w:rFonts w:hint="eastAsia"/>
        </w:rPr>
        <w:t>公式名：公式/定理下方</w:t>
      </w:r>
    </w:p>
    <w:p>
      <w:pPr>
        <w:ind w:firstLine="0" w:firstLineChars="0"/>
        <w:jc w:val="right"/>
      </w:pPr>
      <w:r>
        <w:rPr>
          <w:position w:val="-28"/>
        </w:rPr>
        <w:drawing>
          <wp:inline distT="0" distB="0" distL="114300" distR="114300">
            <wp:extent cx="1867535" cy="535305"/>
            <wp:effectExtent l="0" t="0" r="12065" b="234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53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rFonts w:hint="eastAsia"/>
        </w:rPr>
        <w:t>1)</w:t>
      </w:r>
    </w:p>
    <w:p>
      <w:pPr>
        <w:ind w:firstLine="482"/>
      </w:pPr>
      <w:r>
        <w:rPr>
          <w:rFonts w:hint="eastAsia"/>
          <w:b/>
        </w:rPr>
        <w:t>定理1</w:t>
      </w:r>
      <w:r>
        <w:t xml:space="preserve">  </w:t>
      </w:r>
      <w:r>
        <w:rPr>
          <w:rFonts w:hint="eastAsia"/>
        </w:rPr>
        <w:t>定理内容。（公式定义格式于此相同，且与定理一同全文编号）</w:t>
      </w:r>
    </w:p>
    <w:p>
      <w:pPr>
        <w:pStyle w:val="2"/>
        <w:numPr>
          <w:ilvl w:val="0"/>
          <w:numId w:val="5"/>
        </w:numPr>
        <w:ind w:firstLineChars="0"/>
      </w:pPr>
      <w:commentRangeStart w:id="9"/>
      <w:r>
        <w:rPr>
          <w:rFonts w:hint="eastAsia"/>
        </w:rPr>
        <w:t>结论</w:t>
      </w:r>
      <w:commentRangeEnd w:id="9"/>
      <w:r>
        <w:rPr>
          <w:rStyle w:val="12"/>
          <w:b w:val="0"/>
          <w:bCs w:val="0"/>
          <w:kern w:val="2"/>
        </w:rPr>
        <w:commentReference w:id="9"/>
      </w:r>
    </w:p>
    <w:p>
      <w:pPr>
        <w:pStyle w:val="15"/>
        <w:spacing w:line="360" w:lineRule="auto"/>
        <w:ind w:firstLine="482"/>
        <w:jc w:val="center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参考文献</w:t>
      </w:r>
    </w:p>
    <w:p>
      <w:pPr>
        <w:pStyle w:val="15"/>
        <w:spacing w:line="360" w:lineRule="auto"/>
        <w:ind w:firstLine="0" w:firstLineChars="0"/>
        <w:rPr>
          <w:sz w:val="21"/>
          <w:szCs w:val="21"/>
        </w:rPr>
      </w:pPr>
      <w:commentRangeStart w:id="10"/>
      <w:r>
        <w:rPr>
          <w:sz w:val="21"/>
          <w:szCs w:val="21"/>
        </w:rPr>
        <w:t>［1］ 作者. 专著名[M]. 出版地：出版者，出版年, 起止页.</w:t>
      </w:r>
      <w:r>
        <w:rPr>
          <w:color w:val="FF0000"/>
          <w:sz w:val="21"/>
          <w:szCs w:val="21"/>
          <w:bdr w:val="single" w:color="auto" w:sz="4" w:space="0"/>
        </w:rPr>
        <w:t>专著的式样</w:t>
      </w:r>
      <w:r>
        <w:rPr>
          <w:color w:val="FF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single" w:color="auto" w:sz="4" w:space="0"/>
        </w:rPr>
        <w:t>宋体五号</w:t>
      </w:r>
    </w:p>
    <w:p>
      <w:pPr>
        <w:pStyle w:val="15"/>
        <w:spacing w:line="360" w:lineRule="auto"/>
        <w:ind w:firstLine="0" w:firstLineChars="0"/>
        <w:rPr>
          <w:sz w:val="21"/>
          <w:szCs w:val="21"/>
        </w:rPr>
      </w:pPr>
      <w:r>
        <w:rPr>
          <w:sz w:val="21"/>
          <w:szCs w:val="21"/>
        </w:rPr>
        <w:t>［2］ 作者. 题(篇)名[J]. 刊名. 出版年，卷号(期号)：起止页.</w:t>
      </w:r>
      <w:r>
        <w:rPr>
          <w:color w:val="FF0000"/>
          <w:sz w:val="21"/>
          <w:szCs w:val="21"/>
          <w:bdr w:val="single" w:color="auto" w:sz="4" w:space="0"/>
        </w:rPr>
        <w:t xml:space="preserve"> 期刊论文的式样</w:t>
      </w:r>
    </w:p>
    <w:p>
      <w:pPr>
        <w:pStyle w:val="15"/>
        <w:spacing w:line="360" w:lineRule="auto"/>
        <w:ind w:firstLine="0" w:firstLineChars="0"/>
        <w:rPr>
          <w:sz w:val="21"/>
          <w:szCs w:val="21"/>
        </w:rPr>
      </w:pPr>
      <w:r>
        <w:rPr>
          <w:sz w:val="21"/>
          <w:szCs w:val="21"/>
        </w:rPr>
        <w:t>［3］ 作者.篇名[C]. 会议名，会址，开会年.</w:t>
      </w:r>
      <w:r>
        <w:rPr>
          <w:color w:val="FF0000"/>
          <w:sz w:val="21"/>
          <w:szCs w:val="21"/>
          <w:bdr w:val="single" w:color="auto" w:sz="4" w:space="0"/>
        </w:rPr>
        <w:t xml:space="preserve"> 会议论文的式样</w:t>
      </w:r>
    </w:p>
    <w:p>
      <w:pPr>
        <w:pStyle w:val="15"/>
        <w:spacing w:line="360" w:lineRule="auto"/>
        <w:ind w:firstLine="0" w:firstLineChars="0"/>
        <w:rPr>
          <w:sz w:val="21"/>
          <w:szCs w:val="21"/>
        </w:rPr>
      </w:pPr>
      <w:r>
        <w:rPr>
          <w:sz w:val="21"/>
          <w:szCs w:val="21"/>
        </w:rPr>
        <w:t>［4］ 作者.题(篇)名[D]. 授学位地：授学位单位，授学位年.</w:t>
      </w:r>
      <w:r>
        <w:rPr>
          <w:color w:val="FF0000"/>
          <w:sz w:val="21"/>
          <w:szCs w:val="21"/>
          <w:bdr w:val="single" w:color="auto" w:sz="4" w:space="0"/>
        </w:rPr>
        <w:t xml:space="preserve"> 学位论文的式样</w:t>
      </w:r>
    </w:p>
    <w:p>
      <w:pPr>
        <w:pStyle w:val="15"/>
        <w:spacing w:line="360" w:lineRule="auto"/>
        <w:ind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［5］ 作者.题(篇)名[R]. 报告年月日. </w:t>
      </w:r>
      <w:r>
        <w:rPr>
          <w:color w:val="FF0000"/>
          <w:sz w:val="21"/>
          <w:szCs w:val="21"/>
          <w:bdr w:val="single" w:color="auto" w:sz="4" w:space="0"/>
        </w:rPr>
        <w:t>报告的式样</w:t>
      </w:r>
    </w:p>
    <w:p>
      <w:pPr>
        <w:pStyle w:val="15"/>
        <w:spacing w:line="360" w:lineRule="auto"/>
        <w:ind w:firstLine="0" w:firstLineChars="0"/>
        <w:rPr>
          <w:sz w:val="21"/>
          <w:szCs w:val="21"/>
        </w:rPr>
      </w:pPr>
      <w:r>
        <w:rPr>
          <w:sz w:val="21"/>
          <w:szCs w:val="21"/>
        </w:rPr>
        <w:t>［6］ 作者. 题(篇)名[E]. 出处或可获得地址(网址). 发表或更新日期/引用日期  (任选).</w:t>
      </w:r>
      <w:r>
        <w:rPr>
          <w:color w:val="FF0000"/>
          <w:sz w:val="21"/>
          <w:szCs w:val="21"/>
          <w:bdr w:val="single" w:color="auto" w:sz="4" w:space="0"/>
        </w:rPr>
        <w:t xml:space="preserve"> 电子文档的式样</w:t>
      </w:r>
    </w:p>
    <w:p>
      <w:pPr>
        <w:pStyle w:val="15"/>
        <w:spacing w:line="360" w:lineRule="auto"/>
        <w:ind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字体：宋体/Time</w:t>
      </w:r>
      <w:r>
        <w:rPr>
          <w:sz w:val="21"/>
          <w:szCs w:val="21"/>
        </w:rPr>
        <w:t>s New Roman</w:t>
      </w:r>
      <w:r>
        <w:rPr>
          <w:rFonts w:hint="eastAsia"/>
          <w:sz w:val="21"/>
          <w:szCs w:val="21"/>
        </w:rPr>
        <w:t>，五号，1.5倍行距</w:t>
      </w:r>
    </w:p>
    <w:p>
      <w:pPr>
        <w:pStyle w:val="15"/>
        <w:spacing w:line="360" w:lineRule="auto"/>
        <w:ind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内容：至少8篇参考文献，其中至少2篇英文文献</w:t>
      </w:r>
      <w:commentRangeEnd w:id="10"/>
      <w:r>
        <w:rPr>
          <w:rStyle w:val="12"/>
        </w:rPr>
        <w:commentReference w:id="10"/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endnotePr>
        <w:numFmt w:val="decimalFullWidth"/>
      </w:endnotePr>
      <w:pgSz w:w="11900" w:h="16840"/>
      <w:pgMar w:top="1440" w:right="1800" w:bottom="1440" w:left="1800" w:header="851" w:footer="758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Quan CHEN" w:date="2018-01-17T21:05:00Z" w:initials="QC">
    <w:p w14:paraId="3EBFBF48">
      <w:pPr>
        <w:pStyle w:val="5"/>
        <w:ind w:firstLine="420"/>
      </w:pPr>
      <w:r>
        <w:rPr>
          <w:rFonts w:hint="eastAsia"/>
        </w:rPr>
        <w:t>论文是指进行各个学术领域的研究和描述学术研究成果的文章，因此形式与PPT不同，需用</w:t>
      </w:r>
      <w:r>
        <w:rPr>
          <w:rFonts w:hint="eastAsia"/>
          <w:b/>
        </w:rPr>
        <w:t>正式的、客观的</w:t>
      </w:r>
      <w:r>
        <w:rPr>
          <w:rFonts w:hint="eastAsia"/>
        </w:rPr>
        <w:t>语言来</w:t>
      </w:r>
      <w:r>
        <w:rPr>
          <w:rFonts w:hint="eastAsia"/>
          <w:b/>
        </w:rPr>
        <w:t>完整地</w:t>
      </w:r>
      <w:r>
        <w:rPr>
          <w:rFonts w:hint="eastAsia"/>
        </w:rPr>
        <w:t>表达研究过程和逻辑，着重解答三个问题：</w:t>
      </w:r>
    </w:p>
    <w:p w14:paraId="5FDA68B5">
      <w:pPr>
        <w:pStyle w:val="5"/>
        <w:ind w:firstLine="482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. </w:t>
      </w:r>
      <w:r>
        <w:rPr>
          <w:rFonts w:hint="eastAsia"/>
          <w:b/>
        </w:rPr>
        <w:t>为什么研究？</w:t>
      </w:r>
    </w:p>
    <w:p w14:paraId="EBFFBD9A">
      <w:pPr>
        <w:pStyle w:val="5"/>
        <w:ind w:firstLine="482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>
        <w:rPr>
          <w:rFonts w:hint="eastAsia"/>
          <w:b/>
        </w:rPr>
        <w:t>做了什么？</w:t>
      </w:r>
    </w:p>
    <w:p w14:paraId="FFFC8430">
      <w:pPr>
        <w:pStyle w:val="5"/>
        <w:ind w:firstLine="482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 </w:t>
      </w:r>
      <w:r>
        <w:rPr>
          <w:rFonts w:hint="eastAsia"/>
          <w:b/>
        </w:rPr>
        <w:t>本课题与其他研究相比有何优势、特点？</w:t>
      </w:r>
    </w:p>
    <w:p w14:paraId="EECFCEB7">
      <w:pPr>
        <w:pStyle w:val="5"/>
      </w:pPr>
    </w:p>
    <w:p w14:paraId="39FF8D62">
      <w:pPr>
        <w:pStyle w:val="5"/>
      </w:pPr>
      <w:r>
        <w:rPr>
          <w:rFonts w:hint="eastAsia"/>
        </w:rPr>
        <w:t>正文语言是论文的主线，数据图表是观点的佐证，两者相辅相成。因此，</w:t>
      </w:r>
      <w:r>
        <w:rPr>
          <w:rFonts w:hint="eastAsia"/>
          <w:b/>
        </w:rPr>
        <w:t>所有图件表格都应在正文中有引用、描述、解释</w:t>
      </w:r>
      <w:r>
        <w:rPr>
          <w:rFonts w:hint="eastAsia"/>
        </w:rPr>
        <w:t>。</w:t>
      </w:r>
    </w:p>
    <w:p w14:paraId="73DBAC1F">
      <w:pPr>
        <w:pStyle w:val="5"/>
      </w:pPr>
    </w:p>
    <w:p w14:paraId="45F77836">
      <w:pPr>
        <w:pStyle w:val="5"/>
        <w:ind w:firstLine="482"/>
        <w:rPr>
          <w:rFonts w:hint="eastAsia"/>
        </w:rPr>
      </w:pPr>
      <w:r>
        <w:rPr>
          <w:rFonts w:hint="eastAsia"/>
          <w:b/>
        </w:rPr>
        <w:t>格式是论文的门面</w:t>
      </w:r>
      <w:r>
        <w:rPr>
          <w:rFonts w:hint="eastAsia"/>
        </w:rPr>
        <w:t>，也是评委、专家看到后留下的第一印象。格式的专业性往往代表了作者的专业性和认真程度。</w:t>
      </w:r>
    </w:p>
  </w:comment>
  <w:comment w:id="1" w:author="CHEN Quan" w:date="2018-09-20T16:08:00Z" w:initials="CQ">
    <w:p w14:paraId="F7F6F004">
      <w:pPr>
        <w:pStyle w:val="5"/>
        <w:ind w:firstLine="420"/>
      </w:pPr>
      <w:r>
        <w:rPr>
          <w:rFonts w:hint="eastAsia"/>
        </w:rPr>
        <w:t>一段话，4</w:t>
      </w:r>
      <w:r>
        <w:t>00</w:t>
      </w:r>
      <w:r>
        <w:rPr>
          <w:rFonts w:hint="eastAsia"/>
        </w:rPr>
        <w:t>-</w:t>
      </w:r>
      <w:r>
        <w:t>600</w:t>
      </w:r>
      <w:r>
        <w:rPr>
          <w:rFonts w:hint="eastAsia"/>
        </w:rPr>
        <w:t>字，完整介绍一下内容：</w:t>
      </w:r>
    </w:p>
    <w:p w14:paraId="2FFAA30B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课题概述1句，介绍目标和主要工作</w:t>
      </w:r>
    </w:p>
    <w:p w14:paraId="717F9EA7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课题来源1-</w:t>
      </w:r>
      <w:r>
        <w:t>4</w:t>
      </w:r>
      <w:r>
        <w:rPr>
          <w:rFonts w:hint="eastAsia"/>
        </w:rPr>
        <w:t>句，介绍课题产生的原因</w:t>
      </w:r>
    </w:p>
    <w:p w14:paraId="BEF9BC8C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研究现状2-</w:t>
      </w:r>
      <w:r>
        <w:t>3</w:t>
      </w:r>
      <w:r>
        <w:rPr>
          <w:rFonts w:hint="eastAsia"/>
        </w:rPr>
        <w:t>句，介绍前人研究与不足，提出研究内容</w:t>
      </w:r>
    </w:p>
    <w:p w14:paraId="7DAFF713"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研究结果与分析4-</w:t>
      </w:r>
      <w:r>
        <w:t>8</w:t>
      </w:r>
      <w:r>
        <w:rPr>
          <w:rFonts w:hint="eastAsia"/>
        </w:rPr>
        <w:t>句，介绍重要结果与分析</w:t>
      </w:r>
    </w:p>
    <w:p w14:paraId="8F7F3630"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总结2-</w:t>
      </w:r>
      <w:r>
        <w:t>3</w:t>
      </w:r>
      <w:r>
        <w:rPr>
          <w:rFonts w:hint="eastAsia"/>
        </w:rPr>
        <w:t>句，介绍主要结论、意义、展望</w:t>
      </w:r>
    </w:p>
  </w:comment>
  <w:comment w:id="2" w:author="sweepy" w:date="2020-11-22T17:36:00Z" w:initials="">
    <w:p w14:paraId="77FAE643">
      <w:pPr>
        <w:pStyle w:val="5"/>
        <w:rPr>
          <w:rFonts w:hint="eastAsia" w:eastAsia="Times New Roman"/>
          <w:lang w:val="en-US" w:eastAsia="zh-Hans"/>
        </w:rPr>
      </w:pPr>
    </w:p>
  </w:comment>
  <w:comment w:id="3" w:author="sweepy" w:date="2020-11-26T20:56:27Z" w:initials="">
    <w:p w14:paraId="57F495FE">
      <w:pPr>
        <w:pStyle w:val="5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百度百科</w:t>
      </w:r>
    </w:p>
  </w:comment>
  <w:comment w:id="4" w:author="sweepy" w:date="2020-11-26T20:56:20Z" w:initials="">
    <w:p w14:paraId="FEEB6EE9">
      <w:pPr>
        <w:pStyle w:val="5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百度百科</w:t>
      </w:r>
    </w:p>
  </w:comment>
  <w:comment w:id="5" w:author="sweepy" w:date="2020-11-26T20:57:12Z" w:initials="">
    <w:p w14:paraId="F7DFD0BA">
      <w:pPr>
        <w:pStyle w:val="5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写啥？</w:t>
      </w:r>
    </w:p>
  </w:comment>
  <w:comment w:id="6" w:author="sweepy" w:date="2020-11-26T20:57:22Z" w:initials="">
    <w:p w14:paraId="7FEF1CE8">
      <w:pPr>
        <w:pStyle w:val="5"/>
      </w:pPr>
      <w:r>
        <w:rPr>
          <w:rFonts w:hint="eastAsia"/>
          <w:lang w:val="en-US" w:eastAsia="zh-Hans"/>
        </w:rPr>
        <w:t>写啥？</w:t>
      </w:r>
    </w:p>
  </w:comment>
  <w:comment w:id="7" w:author="Quan CHEN" w:date="2018-01-17T21:04:00Z" w:initials="QC">
    <w:p w14:paraId="EAFF7990">
      <w:pPr>
        <w:pStyle w:val="5"/>
        <w:ind w:firstLine="420"/>
        <w:rPr>
          <w:rFonts w:hint="eastAsia"/>
        </w:rPr>
      </w:pPr>
      <w:r>
        <w:rPr>
          <w:rFonts w:hint="eastAsia"/>
        </w:rPr>
        <w:t>介绍实验方案时，需解释实验目的、实验材料、实验步骤及过程，并配照片说明。</w:t>
      </w:r>
    </w:p>
  </w:comment>
  <w:comment w:id="8" w:author="Quan CHEN" w:date="2018-01-17T21:10:00Z" w:initials="QC">
    <w:p w14:paraId="FF7E9E4D">
      <w:pPr>
        <w:pStyle w:val="5"/>
        <w:ind w:firstLine="420"/>
      </w:pPr>
      <w:r>
        <w:rPr>
          <w:rFonts w:hint="eastAsia"/>
        </w:rPr>
        <w:t>数据是实验最直接的结果，因此需要详细描述数据，包括数值、平均值、最大值、最小值、变化趋势等等。</w:t>
      </w:r>
    </w:p>
    <w:p w14:paraId="782FD4C6">
      <w:pPr>
        <w:pStyle w:val="5"/>
      </w:pPr>
    </w:p>
    <w:p w14:paraId="F7FA6F82">
      <w:pPr>
        <w:pStyle w:val="5"/>
        <w:rPr>
          <w:rFonts w:hint="eastAsia"/>
        </w:rPr>
      </w:pPr>
      <w:r>
        <w:rPr>
          <w:rFonts w:hint="eastAsia"/>
        </w:rPr>
        <w:t>若数据量较大，可在文末添加附录，以附录的形式展示长数据表。</w:t>
      </w:r>
    </w:p>
  </w:comment>
  <w:comment w:id="9" w:author="CHEN Quan" w:date="2018-09-20T16:13:00Z" w:initials="CQ">
    <w:p w14:paraId="F7D621BC">
      <w:pPr>
        <w:pStyle w:val="5"/>
        <w:ind w:firstLine="420"/>
      </w:pPr>
      <w:r>
        <w:rPr>
          <w:rFonts w:hint="eastAsia"/>
        </w:rPr>
        <w:t>总结主要结果、结论，提出展望</w:t>
      </w:r>
    </w:p>
  </w:comment>
  <w:comment w:id="10" w:author="CHEN Quan" w:date="2018-09-20T16:14:00Z" w:initials="CQ">
    <w:p w14:paraId="EBEA4AA4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此处为模板样例，最终请删除线框中字样</w:t>
      </w:r>
    </w:p>
    <w:p w14:paraId="BAB7A976"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参考文献顺序以文中出现顺序为准</w:t>
      </w:r>
    </w:p>
    <w:p w14:paraId="6ADF51F4"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至少8篇参考文献，英文文献不少于2篇。务必阅读全文！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5F77836" w15:done="0"/>
  <w15:commentEx w15:paraId="8F7F3630" w15:done="0"/>
  <w15:commentEx w15:paraId="77FAE643" w15:done="0"/>
  <w15:commentEx w15:paraId="57F495FE" w15:done="0"/>
  <w15:commentEx w15:paraId="FEEB6EE9" w15:done="0"/>
  <w15:commentEx w15:paraId="F7DFD0BA" w15:done="0"/>
  <w15:commentEx w15:paraId="7FEF1CE8" w15:done="0"/>
  <w15:commentEx w15:paraId="EAFF7990" w15:done="0"/>
  <w15:commentEx w15:paraId="F7FA6F82" w15:done="0"/>
  <w15:commentEx w15:paraId="F7D621BC" w15:done="0"/>
  <w15:commentEx w15:paraId="6ADF51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uni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￥ﾮﾋ￤ﾽﾓ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4</w:t>
    </w:r>
    <w:r>
      <w:fldChar w:fldCharType="end"/>
    </w:r>
  </w:p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712"/>
    <w:multiLevelType w:val="multilevel"/>
    <w:tmpl w:val="0E632712"/>
    <w:lvl w:ilvl="0" w:tentative="0">
      <w:start w:val="0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49B7412A"/>
    <w:multiLevelType w:val="multilevel"/>
    <w:tmpl w:val="49B741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FBF9D32"/>
    <w:multiLevelType w:val="multilevel"/>
    <w:tmpl w:val="5FBF9D3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5FBF9D65"/>
    <w:multiLevelType w:val="multilevel"/>
    <w:tmpl w:val="5FBF9D65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5FBF9EB7"/>
    <w:multiLevelType w:val="singleLevel"/>
    <w:tmpl w:val="5FBF9EB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BF9EF0"/>
    <w:multiLevelType w:val="singleLevel"/>
    <w:tmpl w:val="5FBF9EF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FBFA055"/>
    <w:multiLevelType w:val="singleLevel"/>
    <w:tmpl w:val="5FBFA05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BFA7AC"/>
    <w:multiLevelType w:val="singleLevel"/>
    <w:tmpl w:val="5FBFA7A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6D454564"/>
    <w:multiLevelType w:val="multilevel"/>
    <w:tmpl w:val="6D4545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302461"/>
    <w:multiLevelType w:val="multilevel"/>
    <w:tmpl w:val="78302461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weepy">
    <w15:presenceInfo w15:providerId="WPS Office" w15:userId="1617652070"/>
  </w15:person>
  <w15:person w15:author="Quan CHEN">
    <w15:presenceInfo w15:providerId="None" w15:userId="Quan CHEN"/>
  </w15:person>
  <w15:person w15:author="CHEN Quan">
    <w15:presenceInfo w15:providerId="None" w15:userId="CHEN Qu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numFmt w:val="decimalFullWidth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FAFAB"/>
    <w:rsid w:val="1F7FAFAB"/>
    <w:rsid w:val="6EBF4973"/>
    <w:rsid w:val="FA71571F"/>
    <w:rsid w:val="FE3BB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rFonts w:eastAsia="STSong"/>
      <w:b/>
      <w:bCs/>
      <w:kern w:val="44"/>
      <w:szCs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numPr>
        <w:ilvl w:val="0"/>
        <w:numId w:val="2"/>
      </w:numPr>
      <w:spacing w:before="120" w:after="120"/>
      <w:outlineLvl w:val="1"/>
    </w:pPr>
    <w:rPr>
      <w:rFonts w:eastAsia="STSong" w:cs="Times New Roman"/>
      <w:b/>
      <w:bCs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180" w:beforeLines="0" w:after="180" w:afterLines="0"/>
    </w:pPr>
    <w:rPr>
      <w:rFonts w:hint="default"/>
      <w:sz w:val="24"/>
    </w:r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9">
    <w:name w:val="Title"/>
    <w:basedOn w:val="1"/>
    <w:next w:val="1"/>
    <w:qFormat/>
    <w:uiPriority w:val="0"/>
    <w:pPr>
      <w:jc w:val="center"/>
      <w:outlineLvl w:val="0"/>
    </w:pPr>
    <w:rPr>
      <w:rFonts w:eastAsia="宋体"/>
      <w:b/>
      <w:bCs/>
      <w:sz w:val="32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annotation reference"/>
    <w:uiPriority w:val="0"/>
    <w:rPr>
      <w:sz w:val="21"/>
      <w:szCs w:val="21"/>
    </w:rPr>
  </w:style>
  <w:style w:type="paragraph" w:customStyle="1" w:styleId="14">
    <w:name w:val="First Paragraph"/>
    <w:basedOn w:val="4"/>
    <w:next w:val="4"/>
    <w:unhideWhenUsed/>
    <w:qFormat/>
    <w:uiPriority w:val="0"/>
    <w:pPr>
      <w:spacing w:beforeLines="0" w:afterLines="0"/>
    </w:pPr>
    <w:rPr>
      <w:rFonts w:hint="default"/>
      <w:sz w:val="24"/>
    </w:rPr>
  </w:style>
  <w:style w:type="paragraph" w:customStyle="1" w:styleId="15">
    <w:name w:val="_Style 8"/>
    <w:qFormat/>
    <w:uiPriority w:val="1"/>
    <w:pPr>
      <w:widowControl w:val="0"/>
      <w:ind w:firstLine="480" w:firstLineChars="200"/>
      <w:jc w:val="both"/>
    </w:pPr>
    <w:rPr>
      <w:rFonts w:ascii="Times New Roman" w:hAnsi="Times New Roman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image" Target="media/image7.jpe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"/>
    </extobj>
    <extobj name="334E55B0-647D-440b-865C-3EC943EB4CBC-2">
      <extobjdata type="334E55B0-647D-440b-865C-3EC943EB4CBC" data="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2020-11-26T20:47:00Z</dcterms:created>
  <dc:creator>sweepy</dc:creator>
  <cp:lastModifiedBy>sweepy</cp:lastModifiedBy>
  <dcterms:modified xsi:type="dcterms:W3CDTF">2020-11-28T08:45:06Z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