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5CFA" w14:textId="77777777" w:rsidR="002F2A75" w:rsidRDefault="00B26B48">
      <w:pPr>
        <w:spacing w:after="200"/>
        <w:jc w:val="center"/>
      </w:pPr>
      <w:r>
        <w:rPr>
          <w:b/>
          <w:sz w:val="34"/>
        </w:rPr>
        <w:t>When the Scheme Is the Signal: Collection Artifacts and Cross-Corpus Failure in Lexical Phishing-URL Detection</w:t>
      </w:r>
    </w:p>
    <w:p w14:paraId="22C0AD60" w14:textId="77777777" w:rsidR="002F2A75" w:rsidRDefault="00B26B48">
      <w:pPr>
        <w:spacing w:after="0"/>
        <w:jc w:val="center"/>
      </w:pPr>
      <w:r>
        <w:t>[Author Name(s)]</w:t>
      </w:r>
    </w:p>
    <w:p w14:paraId="54C80B73" w14:textId="77777777" w:rsidR="002F2A75" w:rsidRDefault="00B26B48">
      <w:pPr>
        <w:spacing w:after="0"/>
        <w:jc w:val="center"/>
      </w:pPr>
      <w:r>
        <w:rPr>
          <w:sz w:val="20"/>
        </w:rPr>
        <w:t>[Department, Institution, City, Country]</w:t>
      </w:r>
    </w:p>
    <w:p w14:paraId="196C10DF" w14:textId="77777777" w:rsidR="002F2A75" w:rsidRDefault="00B26B48">
      <w:pPr>
        <w:spacing w:after="0"/>
        <w:jc w:val="center"/>
      </w:pPr>
      <w:r>
        <w:rPr>
          <w:sz w:val="20"/>
        </w:rPr>
        <w:t>[e-mail address]</w:t>
      </w:r>
    </w:p>
    <w:p w14:paraId="61D00989" w14:textId="77777777" w:rsidR="002F2A75" w:rsidRDefault="002F2A75"/>
    <w:p w14:paraId="050AB466" w14:textId="77777777" w:rsidR="002F2A75" w:rsidRDefault="00B26B48">
      <w:pPr>
        <w:jc w:val="both"/>
      </w:pPr>
      <w:r>
        <w:rPr>
          <w:b/>
          <w:i/>
        </w:rPr>
        <w:t>Abstract—</w:t>
      </w:r>
      <w:r>
        <w:rPr>
          <w:b/>
          <w:sz w:val="20"/>
        </w:rPr>
        <w:t xml:space="preserve">Lexical URL classifiers are routinely reported with 95–99 % accuracy on public phishing benchmarks, yet they fail when applied to differently collected data. Starting from a typical detector — 28 lexical features and a weighted soft-voting ensemble of logistic regression, random forest and XGBoost — we audit its implementation and evaluate it on six public corpora with raw URLs and three live feeds, under random, domain-grouped, external-corpus and leave-one-corpus-out protocols. In the widely used PhiUSIIL corpus every benign URL is an </w:t>
      </w:r>
      <w:r>
        <w:rPr>
          <w:rFonts w:ascii="Consolas" w:eastAsia="Consolas" w:hAnsi="Consolas"/>
          <w:b/>
          <w:sz w:val="17"/>
        </w:rPr>
        <w:t>https://www.</w:t>
      </w:r>
      <w:r>
        <w:rPr>
          <w:b/>
          <w:sz w:val="20"/>
        </w:rPr>
        <w:t xml:space="preserve"> homepage, and across corpora the scheme, the </w:t>
      </w:r>
      <w:r>
        <w:rPr>
          <w:rFonts w:ascii="Consolas" w:eastAsia="Consolas" w:hAnsi="Consolas"/>
          <w:b/>
          <w:sz w:val="17"/>
        </w:rPr>
        <w:t>www.</w:t>
      </w:r>
      <w:r>
        <w:rPr>
          <w:b/>
          <w:sz w:val="20"/>
        </w:rPr>
        <w:t xml:space="preserve"> prefix and URL length change in strength and even in direction of association with phishing; a linear probe identifies the source corpus of a benign URL with 83 % accuracy (chance 17 %). Models trained on PhiUSIIL reach ROC-AUC 0.999 with or without domain-grouped splitting, yet at a threshold set for a 1 % false-positive budget they flag 99–100 % of the benign URLs of four other corpora, their ROC-AUC falls to 0.34–0.78, and adding a slash to an empty URL path flips 100 % of their benign decisions. Removing artifact features and post-hoc calibration do not repair this, and the ensemble is statistically indistinguishable from XGBoost alone. Training on five pooled corpora restores the held-out ROC-AUC of XGBoost to 0.87–0.98 and limits decision flips to at most 15 %, but validation-chosen thresholds still over-flag one unseen corpus and under-flag another. We argue that URL detectors must be trained and evaluated across corpora, on canonicalised URLs and at fixed false-positive budgets, and we release a tested, reproducible pipeline.</w:t>
      </w:r>
    </w:p>
    <w:p w14:paraId="06B7688D" w14:textId="77777777" w:rsidR="002F2A75" w:rsidRDefault="00B26B48">
      <w:pPr>
        <w:jc w:val="both"/>
      </w:pPr>
      <w:r>
        <w:rPr>
          <w:b/>
          <w:i/>
        </w:rPr>
        <w:t>Index Terms—</w:t>
      </w:r>
      <w:r>
        <w:rPr>
          <w:i/>
          <w:sz w:val="20"/>
        </w:rPr>
        <w:t>phishing detection, malicious URL detection, lexical features, ensemble learning, dataset bias, shortcut learning, cross-dataset generalisation, calibration, explainable AI</w:t>
      </w:r>
    </w:p>
    <w:p w14:paraId="4532A53D" w14:textId="77777777" w:rsidR="002F2A75" w:rsidRDefault="00B26B48">
      <w:pPr>
        <w:pStyle w:val="Heading1"/>
      </w:pPr>
      <w:r>
        <w:t>I. Introduction</w:t>
      </w:r>
    </w:p>
    <w:p w14:paraId="42FA01F5" w14:textId="77777777" w:rsidR="002F2A75" w:rsidRDefault="00B26B48">
      <w:pPr>
        <w:jc w:val="both"/>
      </w:pPr>
      <w:r>
        <w:t xml:space="preserve">Phishing remains one of the highest-volume and most damaging attack vectors on the web. Most phishing campaigns live for hours rather than days, and the majority of victims are reached before blacklists react [1, 2]. This has motivated </w:t>
      </w:r>
      <w:r>
        <w:rPr>
          <w:i/>
        </w:rPr>
        <w:t>proactive</w:t>
      </w:r>
      <w:r>
        <w:t xml:space="preserve"> detectors that judge a URL from its string alone, before the page is fetched. Lexical URL classifiers suit this role well: they need no network access, add negligible latency, and are routinely reported with accuracies between 95 % and 99 % [3, 4, 5, 6, 7, 8].</w:t>
      </w:r>
    </w:p>
    <w:p w14:paraId="0C29E3F5" w14:textId="77777777" w:rsidR="002F2A75" w:rsidRDefault="00B26B48">
      <w:pPr>
        <w:jc w:val="both"/>
      </w:pPr>
      <w:r>
        <w:t xml:space="preserve">These figures are difficult to reconcile with what happens when such models leave the dataset they were trained on. Cross-dataset accuracy of URL classifiers has been reported at 51–59 % [9]; detectors "work effectively only when the test sets are split from the same training dataset" [10]; and models trained against homepage-only benign URLs lose 27–39 accuracy points on legitimate login pages [11]. The security machine-learning community has a name for the likely cause — spurious correlations created by sampling bias [12] — and phishing researchers have long warned that benign URLs drawn from popularity lists look structurally different from phishing URLs [13, 14, 15, 16]. What has been missing is a measurement: </w:t>
      </w:r>
      <w:r>
        <w:rPr>
          <w:i/>
        </w:rPr>
        <w:t>which</w:t>
      </w:r>
      <w:r>
        <w:t xml:space="preserve"> properties of public URL corpora carry the reported performance, whether they point the same way in every corpus, and whether removing them helps.</w:t>
      </w:r>
    </w:p>
    <w:p w14:paraId="3E1ADA36" w14:textId="77777777" w:rsidR="002F2A75" w:rsidRDefault="00B26B48">
      <w:pPr>
        <w:jc w:val="both"/>
      </w:pPr>
      <w:r>
        <w:t>This study started from a concrete system. A course-project detector — 28 handcrafted lexical features feeding a weighted soft-voting ensemble of logistic regression, random forest and XGBoost — reported a test accuracy of 96.8 % on a 253,098-URL dataset. When we audited it, its two most influential features (by SHAP) were the URL scheme (</w:t>
      </w:r>
      <w:r>
        <w:rPr>
          <w:rFonts w:ascii="Consolas" w:eastAsia="Consolas" w:hAnsi="Consolas"/>
          <w:sz w:val="19"/>
        </w:rPr>
        <w:t>https</w:t>
      </w:r>
      <w:r>
        <w:t xml:space="preserve">) and a subdomain count driven by the </w:t>
      </w:r>
      <w:r>
        <w:rPr>
          <w:rFonts w:ascii="Consolas" w:eastAsia="Consolas" w:hAnsi="Consolas"/>
          <w:sz w:val="19"/>
        </w:rPr>
        <w:t>www.</w:t>
      </w:r>
      <w:r>
        <w:t xml:space="preserve"> prefix, and it classified </w:t>
      </w:r>
      <w:r>
        <w:rPr>
          <w:rFonts w:ascii="Consolas" w:eastAsia="Consolas" w:hAnsi="Consolas"/>
          <w:sz w:val="19"/>
        </w:rPr>
        <w:t>https://google.com/</w:t>
      </w:r>
      <w:r>
        <w:t xml:space="preserve"> as malicious with 88 % probability. The rest of this paper shows that this is not an implementation accident but a property of the data the field evaluates on, and quantifies what it does to detection in practice.</w:t>
      </w:r>
    </w:p>
    <w:p w14:paraId="273229E7" w14:textId="77777777" w:rsidR="002F2A75" w:rsidRDefault="00B26B48">
      <w:pPr>
        <w:jc w:val="both"/>
      </w:pPr>
      <w:r>
        <w:lastRenderedPageBreak/>
        <w:t>We ask three research questions:</w:t>
      </w:r>
    </w:p>
    <w:p w14:paraId="4A7E460E" w14:textId="77777777" w:rsidR="002F2A75" w:rsidRDefault="00B26B48">
      <w:pPr>
        <w:pStyle w:val="ListBullet"/>
        <w:spacing w:after="40"/>
      </w:pPr>
      <w:r>
        <w:rPr>
          <w:b/>
        </w:rPr>
        <w:t>RQ1.</w:t>
      </w:r>
      <w:r>
        <w:t xml:space="preserve"> How much of the in-distribution performance of lexical URL classifiers on public phishing corpora is carried by nameable </w:t>
      </w:r>
      <w:r>
        <w:rPr>
          <w:i/>
        </w:rPr>
        <w:t>collection artifacts</w:t>
      </w:r>
      <w:r>
        <w:t xml:space="preserve"> — the scheme, the </w:t>
      </w:r>
      <w:r>
        <w:rPr>
          <w:rFonts w:ascii="Consolas" w:eastAsia="Consolas" w:hAnsi="Consolas"/>
          <w:sz w:val="19"/>
        </w:rPr>
        <w:t>www.</w:t>
      </w:r>
      <w:r>
        <w:t xml:space="preserve"> prefix, homepage-only benign URLs — and by memorisation of registered domains?</w:t>
      </w:r>
    </w:p>
    <w:p w14:paraId="69525755" w14:textId="77777777" w:rsidR="002F2A75" w:rsidRDefault="00B26B48">
      <w:pPr>
        <w:pStyle w:val="ListBullet"/>
        <w:spacing w:after="40"/>
      </w:pPr>
      <w:r>
        <w:rPr>
          <w:b/>
        </w:rPr>
        <w:t>RQ2.</w:t>
      </w:r>
      <w:r>
        <w:t xml:space="preserve"> Do these artifacts point in the same direction across corpora, and does that explain cross-corpus failure?</w:t>
      </w:r>
    </w:p>
    <w:p w14:paraId="16ED4653" w14:textId="77777777" w:rsidR="002F2A75" w:rsidRDefault="00B26B48">
      <w:pPr>
        <w:pStyle w:val="ListBullet"/>
        <w:spacing w:after="40"/>
      </w:pPr>
      <w:r>
        <w:rPr>
          <w:b/>
        </w:rPr>
        <w:t>RQ3.</w:t>
      </w:r>
      <w:r>
        <w:t xml:space="preserve"> Does an artifact-aware recipe — URL canonicalisation, domain-grouped model selection and validation-chosen operating thresholds — restore performance on unseen corpora, and do probabilities and thresholds stay reliable under shift?</w:t>
      </w:r>
    </w:p>
    <w:p w14:paraId="27AFADF4" w14:textId="77777777" w:rsidR="002F2A75" w:rsidRDefault="00B26B48">
      <w:pPr>
        <w:jc w:val="both"/>
      </w:pPr>
      <w:r>
        <w:t>Our contributions are:</w:t>
      </w:r>
    </w:p>
    <w:p w14:paraId="19B12E47" w14:textId="77777777" w:rsidR="002F2A75" w:rsidRDefault="00B26B48">
      <w:pPr>
        <w:pStyle w:val="ListNumber"/>
        <w:spacing w:after="40"/>
      </w:pPr>
      <w:r>
        <w:t>An audit and faithful re-execution of a representative lexical detector, exposing an evaluation shortcut and a parsing defect that silently disables all host features for URLs without a scheme.</w:t>
      </w:r>
    </w:p>
    <w:p w14:paraId="3D491BF5" w14:textId="77777777" w:rsidR="002F2A75" w:rsidRDefault="00B26B48">
      <w:pPr>
        <w:pStyle w:val="ListNumber"/>
        <w:spacing w:after="40"/>
      </w:pPr>
      <w:r>
        <w:t>A per-class artifact audit of six public phishing-URL corpora and three live feeds, showing that the dominant artifacts change strength and even direction between corpora.</w:t>
      </w:r>
    </w:p>
    <w:p w14:paraId="38C24864" w14:textId="77777777" w:rsidR="002F2A75" w:rsidRDefault="00B26B48">
      <w:pPr>
        <w:pStyle w:val="ListNumber"/>
        <w:spacing w:after="40"/>
      </w:pPr>
      <w:r>
        <w:t>A dataset-identification probe showing that the source corpus of a URL is predictable from lexical features far above chance, that dropping artifact columns hardly changes this, and that canonicalising the URL string does.</w:t>
      </w:r>
    </w:p>
    <w:p w14:paraId="105FFB9F" w14:textId="77777777" w:rsidR="002F2A75" w:rsidRDefault="00B26B48">
      <w:pPr>
        <w:pStyle w:val="ListNumber"/>
        <w:spacing w:after="40"/>
      </w:pPr>
      <w:r>
        <w:t>A controlled evaluation of random versus registered-domain-grouped splits, external-corpus and leave-one-corpus-out transfer, calibration, threshold transfer, explanations and robustness to label-preserving URL variants.</w:t>
      </w:r>
    </w:p>
    <w:p w14:paraId="4D44CDB1" w14:textId="77777777" w:rsidR="002F2A75" w:rsidRDefault="00B26B48">
      <w:pPr>
        <w:pStyle w:val="ListNumber"/>
        <w:spacing w:after="40"/>
      </w:pPr>
      <w:r>
        <w:t>A tested, reproducible implementation with documented provenance for every dataset and number.</w:t>
      </w:r>
    </w:p>
    <w:p w14:paraId="6393CB5A" w14:textId="77777777" w:rsidR="002F2A75" w:rsidRDefault="00B26B48">
      <w:pPr>
        <w:jc w:val="both"/>
      </w:pPr>
      <w:r>
        <w:t>Section II reviews the literature and derives the research gap. Section III states the problem and hypotheses. Section IV describes and audits the baseline system. Section V presents the data, Section VI the methodology and Section VII the experimental setup. Section VIII reports results, Section IX discusses them, Section X lists threats to validity and Section XI concludes.</w:t>
      </w:r>
    </w:p>
    <w:p w14:paraId="37ED238C" w14:textId="77777777" w:rsidR="002F2A75" w:rsidRDefault="00B26B48">
      <w:pPr>
        <w:pStyle w:val="Heading1"/>
      </w:pPr>
      <w:r>
        <w:t>II. Literature Review</w:t>
      </w:r>
    </w:p>
    <w:p w14:paraId="1F798242" w14:textId="77777777" w:rsidR="002F2A75" w:rsidRDefault="00B26B48">
      <w:pPr>
        <w:jc w:val="both"/>
      </w:pPr>
      <w:r>
        <w:t>We reviewed 111 sources identified through searches of IEEE Xplore, the ACM Digital Library, SpringerLink, ScienceDirect, USENIX and NDSS proceedings, arXiv and Google Scholar, with every bibliographic record verified against an authoritative page. This section organises the most relevant work by theme; Table I compares representative studies.</w:t>
      </w:r>
    </w:p>
    <w:p w14:paraId="1386F3FF" w14:textId="77777777" w:rsidR="002F2A75" w:rsidRDefault="00B26B48">
      <w:pPr>
        <w:pStyle w:val="Heading2"/>
      </w:pPr>
      <w:r>
        <w:t>A. Lexical features and classical learners</w:t>
      </w:r>
    </w:p>
    <w:p w14:paraId="3B4B4532" w14:textId="77777777" w:rsidR="002F2A75" w:rsidRDefault="00B26B48">
      <w:pPr>
        <w:jc w:val="both"/>
      </w:pPr>
      <w:r>
        <w:t>Early measurement work established that the URL string alone separates phishing from benign pages. McGrath and Gupta found phishing URLs far longer than benign directory URLs (modal lengths of 67–107 versus 22 characters) and observed brand names in 50–75 % of them [17]; Garera et al. catalogued URL obfuscation strategies such as IP hosts, redirection and brand names in the host or path [18]. Ma et al. turned these observations into large sparse bag-of-token models combined with host-based features and reported 95–99 % accuracy [3]. Their online variant, evaluated day by day over 100 days of web-mail traffic, showed that the feature distribution of malicious URLs drifts and that stale batch models degrade [19, 20]. Importantly for this study, Ma et al. also reported that training on one data source and testing on another raised error to roughly 14–21 % [3].</w:t>
      </w:r>
    </w:p>
    <w:p w14:paraId="51AA548C" w14:textId="77777777" w:rsidR="002F2A75" w:rsidRDefault="00B26B48">
      <w:pPr>
        <w:jc w:val="both"/>
      </w:pPr>
      <w:r>
        <w:t xml:space="preserve">Later work refined the feature space: obfuscation-resistant lexical features with online AROW learning [4], confidence-weighted online learning [21], distributional character statistics [22], word-level natural-language features [6], search-engine word relatedness [23] and fast linear-time extractors [24]. Benchmarks such as ISCX-URL-2016 [5], the Hannousse–Yahiouche dataset [15] and PhiUSIIL [25] </w:t>
      </w:r>
      <w:r>
        <w:lastRenderedPageBreak/>
        <w:t>made lexical detection easy to evaluate, and tree ensembles consistently emerged as the strongest classical learners.</w:t>
      </w:r>
    </w:p>
    <w:p w14:paraId="0E7A6058" w14:textId="77777777" w:rsidR="002F2A75" w:rsidRDefault="00B26B48">
      <w:pPr>
        <w:pStyle w:val="Heading2"/>
      </w:pPr>
      <w:r>
        <w:t>B. Ensembles and hybrid detection systems</w:t>
      </w:r>
    </w:p>
    <w:p w14:paraId="07CECF83" w14:textId="77777777" w:rsidR="002F2A75" w:rsidRDefault="00B26B48">
      <w:pPr>
        <w:jc w:val="both"/>
      </w:pPr>
      <w:r>
        <w:t>Ensembles combine heterogeneous learners or feature views. CatchPhish combined TF-IDF n-grams with handcrafted features in a random forest [26]; Chiew et al. selected compact feature subsets with an ensemble procedure [27]; PhishHaven used unbiased voting over several lexical models [28]; and Lee et al. trained noisy feature-subset ensembles to raise evasion cost [29]. The gains are consistently small: on the 651k-URL Kaggle corpus, stacking improved accuracy from 95.7 % (LightGBM) to 96.8 % [7], and on a 248k-URL feature table a Bayesian-tuned stacking ensemble matched but did not exceed Extra Trees in ROC-AUC (0.9947 versus 0.9948) [8]. These comparisons were made on random splits of a single dataset.</w:t>
      </w:r>
    </w:p>
    <w:p w14:paraId="23FB8944" w14:textId="77777777" w:rsidR="002F2A75" w:rsidRDefault="00B26B48">
      <w:pPr>
        <w:pStyle w:val="Heading2"/>
      </w:pPr>
      <w:r>
        <w:t>C. Character-level, sequence and transformer models</w:t>
      </w:r>
    </w:p>
    <w:p w14:paraId="03CDC3C8" w14:textId="77777777" w:rsidR="002F2A75" w:rsidRDefault="00B26B48">
      <w:pPr>
        <w:jc w:val="both"/>
      </w:pPr>
      <w:r>
        <w:t xml:space="preserve">Learned representations avoid manual feature design. Character-level CNNs [30], character LSTMs [31] and joint character–word CNNs [32] were followed by attention-based hybrids [33, 34], Inception-style character/word networks evaluated at a 0.01 % false-positive rate on production telemetry [35], n-gram embeddings with attention [36] and multi-million-URL CNN studies [37]. Transformers fine-tuned on browser telemetry raised the true-positive rate at 0.01 % FPR from 71.2 % (URLNet) to 86.8 % [38]; URL-specific pre-training at billion-URL scale followed [39, 40, 41], as did lightweight on-device transformers [42, 43] and large-language-model prompting and fine-tuning [44, 45]. Two observations matter here. First, the studies that used temporal splits and low-FPR operating points on production data [32, 35, 38] report far more modest true-positive rates than public-benchmark papers. Second, TransURL is the only representation paper we found with a substantial cross-dataset test, in which all models degraded sharply (GramBeddings fell to 70.2 % accuracy) [41]. Aljofey et al. stripped </w:t>
      </w:r>
      <w:r>
        <w:rPr>
          <w:rFonts w:ascii="Consolas" w:eastAsia="Consolas" w:hAnsi="Consolas"/>
          <w:sz w:val="19"/>
        </w:rPr>
        <w:t>http://</w:t>
      </w:r>
      <w:r>
        <w:t xml:space="preserve">, </w:t>
      </w:r>
      <w:r>
        <w:rPr>
          <w:rFonts w:ascii="Consolas" w:eastAsia="Consolas" w:hAnsi="Consolas"/>
          <w:sz w:val="19"/>
        </w:rPr>
        <w:t>https://</w:t>
      </w:r>
      <w:r>
        <w:t xml:space="preserve"> and </w:t>
      </w:r>
      <w:r>
        <w:rPr>
          <w:rFonts w:ascii="Consolas" w:eastAsia="Consolas" w:hAnsi="Consolas"/>
          <w:sz w:val="19"/>
        </w:rPr>
        <w:t>www.</w:t>
      </w:r>
      <w:r>
        <w:t xml:space="preserve"> before training a character CNN [46], implicitly treating these prefixes as recording artifacts, but did not measure the effect.</w:t>
      </w:r>
    </w:p>
    <w:p w14:paraId="07DC8D7A" w14:textId="77777777" w:rsidR="002F2A75" w:rsidRDefault="00B26B48">
      <w:pPr>
        <w:pStyle w:val="Heading2"/>
      </w:pPr>
      <w:r>
        <w:t>D. Explainability, robustness and calibration</w:t>
      </w:r>
    </w:p>
    <w:p w14:paraId="332C2F2D" w14:textId="77777777" w:rsidR="002F2A75" w:rsidRDefault="00B26B48">
      <w:pPr>
        <w:jc w:val="both"/>
      </w:pPr>
      <w:r>
        <w:t>SHAP provides additive feature attributions with consistency guarantees [47], and TreeExplainer computes them exactly for tree ensembles [48]. In phishing work SHAP is used mainly to select features [49, 50, 8]; Mia et al. are the exception, using it to show that the same features change sign across datasets [9]. Robustness studies show that 50 reproduced URL detectors fell from a median MCC of 0.92 to 0.02 on cheaply registrable adversarial URLs [16], that realistic problem-space evasions cause statistically significant drops [51], and that generated URLs evade detectors [52, 53]; practitioners report that cheap manipulations, not gradient attacks, dominate in practice [54]. Homograph and squatting domains remain effective [55, 56, 57]. On calibration, boosted trees are known to be mis-calibrated without post-hoc scaling [58], calibration assumes that deployment matches the calibration data [59], and in Android malware detection calibration degrades under dataset shift [60]. We found no comparable study for phishing URLs.</w:t>
      </w:r>
    </w:p>
    <w:p w14:paraId="411AB17B" w14:textId="77777777" w:rsidR="002F2A75" w:rsidRDefault="00B26B48">
      <w:pPr>
        <w:pStyle w:val="Heading2"/>
      </w:pPr>
      <w:r>
        <w:t>E. Evaluation realism: sampling bias, leakage, drift and base rates</w:t>
      </w:r>
    </w:p>
    <w:p w14:paraId="3817973F" w14:textId="77777777" w:rsidR="002F2A75" w:rsidRDefault="00B26B48">
      <w:pPr>
        <w:jc w:val="both"/>
      </w:pPr>
      <w:r>
        <w:t xml:space="preserve">Arp et al. showed that sampling bias, spurious correlations and the base-rate fallacy affect most top-venue security ML papers [12], echoing earlier warnings about closed-world evaluation [61] and base rates [62]. TESSERACT showed that temporally inconsistent splits inflate malware-detection F1 [63, 64], and drift-aware rejection and continual learning only partly recover performance [65, 66, 67]; phishing models trained on older data also degrade on newer data [68, 11]. For phishing specifically, the benign class has repeatedly been identified as the weak point: Alexa index pages "create a bias in the data" [16]; Alexa domain lists lack subdomains and paths [15]; benign sets should contain unpopular </w:t>
      </w:r>
      <w:r>
        <w:lastRenderedPageBreak/>
        <w:t xml:space="preserve">sites and URLs with paths, at realistic prevalence [13]; balanced, popularity-derived benchmarks overstate performance [14, 69, 70]; popularity lists are unstable and manipulable [71, 72]; and public datasets leak between train and test and use unrealistic base rates [73]. Cross-dataset studies report near-chance transfer [9, 74] and propose domain adaptation [10]. Closest to our work, a single-author preprint names the </w:t>
      </w:r>
      <w:r>
        <w:rPr>
          <w:rFonts w:ascii="Consolas" w:eastAsia="Consolas" w:hAnsi="Consolas"/>
          <w:sz w:val="19"/>
        </w:rPr>
        <w:t>https://</w:t>
      </w:r>
      <w:r>
        <w:t xml:space="preserve"> and </w:t>
      </w:r>
      <w:r>
        <w:rPr>
          <w:rFonts w:ascii="Consolas" w:eastAsia="Consolas" w:hAnsi="Consolas"/>
          <w:sz w:val="19"/>
        </w:rPr>
        <w:t>www.</w:t>
      </w:r>
      <w:r>
        <w:t xml:space="preserve"> shortcut and tests URL canonicalisation against one external benign set [75], and a study of phishing </w:t>
      </w:r>
      <w:r>
        <w:rPr>
          <w:i/>
        </w:rPr>
        <w:t>e-mail</w:t>
      </w:r>
      <w:r>
        <w:t xml:space="preserve"> uses a corpus-identification probe and artifact-removal ablations [76].</w:t>
      </w:r>
    </w:p>
    <w:p w14:paraId="7C122460" w14:textId="77777777" w:rsidR="002F2A75" w:rsidRDefault="00B26B48">
      <w:pPr>
        <w:pStyle w:val="Heading2"/>
      </w:pPr>
      <w:r>
        <w:t>F. Comparative survey</w:t>
      </w:r>
    </w:p>
    <w:p w14:paraId="5F0A6492" w14:textId="77777777" w:rsidR="002F2A75" w:rsidRDefault="00B26B48">
      <w:pPr>
        <w:pStyle w:val="Caption"/>
        <w:keepNext/>
        <w:jc w:val="center"/>
      </w:pPr>
      <w:r>
        <w:rPr>
          <w:b/>
        </w:rPr>
        <w:t xml:space="preserve">TABLE I. </w:t>
      </w:r>
      <w:r>
        <w:t>Comparison of representative studies. Reported results are the authors' own and are not comparable across rows, because datasets, splits, class ratios and metrics differ.</w:t>
      </w:r>
    </w:p>
    <w:tbl>
      <w:tblPr>
        <w:tblStyle w:val="TableGrid"/>
        <w:tblW w:w="0" w:type="auto"/>
        <w:jc w:val="center"/>
        <w:tblLayout w:type="fixed"/>
        <w:tblLook w:val="04A0" w:firstRow="1" w:lastRow="0" w:firstColumn="1" w:lastColumn="0" w:noHBand="0" w:noVBand="1"/>
      </w:tblPr>
      <w:tblGrid>
        <w:gridCol w:w="522"/>
        <w:gridCol w:w="940"/>
        <w:gridCol w:w="1671"/>
        <w:gridCol w:w="1567"/>
        <w:gridCol w:w="1358"/>
        <w:gridCol w:w="1671"/>
        <w:gridCol w:w="1567"/>
      </w:tblGrid>
      <w:tr w:rsidR="002F2A75" w14:paraId="586ACFF0" w14:textId="77777777">
        <w:trPr>
          <w:tblHeader/>
          <w:jc w:val="center"/>
        </w:trPr>
        <w:tc>
          <w:tcPr>
            <w:tcW w:w="522" w:type="dxa"/>
            <w:shd w:val="clear" w:color="auto" w:fill="D9E2F3"/>
          </w:tcPr>
          <w:p w14:paraId="2CC10BE2" w14:textId="77777777" w:rsidR="002F2A75" w:rsidRDefault="00B26B48">
            <w:pPr>
              <w:spacing w:after="0"/>
            </w:pPr>
            <w:r>
              <w:rPr>
                <w:b/>
                <w:sz w:val="14"/>
              </w:rPr>
              <w:t>Ref.</w:t>
            </w:r>
          </w:p>
        </w:tc>
        <w:tc>
          <w:tcPr>
            <w:tcW w:w="940" w:type="dxa"/>
            <w:shd w:val="clear" w:color="auto" w:fill="D9E2F3"/>
          </w:tcPr>
          <w:p w14:paraId="04F1A496" w14:textId="77777777" w:rsidR="002F2A75" w:rsidRDefault="00B26B48">
            <w:pPr>
              <w:spacing w:after="0"/>
            </w:pPr>
            <w:r>
              <w:rPr>
                <w:b/>
                <w:sz w:val="14"/>
              </w:rPr>
              <w:t>Study</w:t>
            </w:r>
          </w:p>
        </w:tc>
        <w:tc>
          <w:tcPr>
            <w:tcW w:w="1671" w:type="dxa"/>
            <w:shd w:val="clear" w:color="auto" w:fill="D9E2F3"/>
          </w:tcPr>
          <w:p w14:paraId="4543CCE8" w14:textId="77777777" w:rsidR="002F2A75" w:rsidRDefault="00B26B48">
            <w:pPr>
              <w:spacing w:after="0"/>
            </w:pPr>
            <w:r>
              <w:rPr>
                <w:b/>
                <w:sz w:val="14"/>
              </w:rPr>
              <w:t>Approach</w:t>
            </w:r>
          </w:p>
        </w:tc>
        <w:tc>
          <w:tcPr>
            <w:tcW w:w="1567" w:type="dxa"/>
            <w:shd w:val="clear" w:color="auto" w:fill="D9E2F3"/>
          </w:tcPr>
          <w:p w14:paraId="5518C5E2" w14:textId="77777777" w:rsidR="002F2A75" w:rsidRDefault="00B26B48">
            <w:pPr>
              <w:spacing w:after="0"/>
            </w:pPr>
            <w:r>
              <w:rPr>
                <w:b/>
                <w:sz w:val="14"/>
              </w:rPr>
              <w:t>Data</w:t>
            </w:r>
          </w:p>
        </w:tc>
        <w:tc>
          <w:tcPr>
            <w:tcW w:w="1358" w:type="dxa"/>
            <w:shd w:val="clear" w:color="auto" w:fill="D9E2F3"/>
          </w:tcPr>
          <w:p w14:paraId="326C54A1" w14:textId="77777777" w:rsidR="002F2A75" w:rsidRDefault="00B26B48">
            <w:pPr>
              <w:spacing w:after="0"/>
            </w:pPr>
            <w:r>
              <w:rPr>
                <w:b/>
                <w:sz w:val="14"/>
              </w:rPr>
              <w:t>Evaluation</w:t>
            </w:r>
          </w:p>
        </w:tc>
        <w:tc>
          <w:tcPr>
            <w:tcW w:w="1671" w:type="dxa"/>
            <w:shd w:val="clear" w:color="auto" w:fill="D9E2F3"/>
          </w:tcPr>
          <w:p w14:paraId="00F7830D" w14:textId="77777777" w:rsidR="002F2A75" w:rsidRDefault="00B26B48">
            <w:pPr>
              <w:spacing w:after="0"/>
            </w:pPr>
            <w:r>
              <w:rPr>
                <w:b/>
                <w:sz w:val="14"/>
              </w:rPr>
              <w:t>Reported result</w:t>
            </w:r>
          </w:p>
        </w:tc>
        <w:tc>
          <w:tcPr>
            <w:tcW w:w="1567" w:type="dxa"/>
            <w:shd w:val="clear" w:color="auto" w:fill="D9E2F3"/>
          </w:tcPr>
          <w:p w14:paraId="326B460B" w14:textId="77777777" w:rsidR="002F2A75" w:rsidRDefault="00B26B48">
            <w:pPr>
              <w:spacing w:after="0"/>
            </w:pPr>
            <w:r>
              <w:rPr>
                <w:b/>
                <w:sz w:val="14"/>
              </w:rPr>
              <w:t>Limitation for our question</w:t>
            </w:r>
          </w:p>
        </w:tc>
      </w:tr>
      <w:tr w:rsidR="002F2A75" w14:paraId="68A425D1" w14:textId="77777777">
        <w:trPr>
          <w:jc w:val="center"/>
        </w:trPr>
        <w:tc>
          <w:tcPr>
            <w:tcW w:w="522" w:type="dxa"/>
          </w:tcPr>
          <w:p w14:paraId="14B81B85" w14:textId="77777777" w:rsidR="002F2A75" w:rsidRDefault="00B26B48">
            <w:pPr>
              <w:spacing w:after="0"/>
            </w:pPr>
            <w:r>
              <w:rPr>
                <w:sz w:val="14"/>
              </w:rPr>
              <w:t>[3]</w:t>
            </w:r>
          </w:p>
        </w:tc>
        <w:tc>
          <w:tcPr>
            <w:tcW w:w="940" w:type="dxa"/>
          </w:tcPr>
          <w:p w14:paraId="760479B5" w14:textId="77777777" w:rsidR="002F2A75" w:rsidRDefault="00B26B48">
            <w:pPr>
              <w:spacing w:after="0"/>
            </w:pPr>
            <w:r>
              <w:rPr>
                <w:sz w:val="14"/>
              </w:rPr>
              <w:t>Ma et al. (2009)</w:t>
            </w:r>
          </w:p>
        </w:tc>
        <w:tc>
          <w:tcPr>
            <w:tcW w:w="1671" w:type="dxa"/>
          </w:tcPr>
          <w:p w14:paraId="24BDFE08" w14:textId="77777777" w:rsidR="002F2A75" w:rsidRDefault="00B26B48">
            <w:pPr>
              <w:spacing w:after="0"/>
            </w:pPr>
            <w:r>
              <w:rPr>
                <w:sz w:val="14"/>
              </w:rPr>
              <w:t>Bag-of-tokens lexical and host features; logistic regression and SVM</w:t>
            </w:r>
          </w:p>
        </w:tc>
        <w:tc>
          <w:tcPr>
            <w:tcW w:w="1567" w:type="dxa"/>
          </w:tcPr>
          <w:p w14:paraId="27C73454" w14:textId="77777777" w:rsidR="002F2A75" w:rsidRDefault="00B26B48">
            <w:pPr>
              <w:spacing w:after="0"/>
            </w:pPr>
            <w:r>
              <w:rPr>
                <w:sz w:val="14"/>
              </w:rPr>
              <w:t>Yahoo/DMOZ benign vs PhishTank/Spamscatter, 20–30k URLs per set</w:t>
            </w:r>
          </w:p>
        </w:tc>
        <w:tc>
          <w:tcPr>
            <w:tcW w:w="1358" w:type="dxa"/>
          </w:tcPr>
          <w:p w14:paraId="202F2F91" w14:textId="77777777" w:rsidR="002F2A75" w:rsidRDefault="00B26B48">
            <w:pPr>
              <w:spacing w:after="0"/>
            </w:pPr>
            <w:r>
              <w:rPr>
                <w:sz w:val="14"/>
              </w:rPr>
              <w:t>Ten random 50/50 splits; cross-source test</w:t>
            </w:r>
          </w:p>
        </w:tc>
        <w:tc>
          <w:tcPr>
            <w:tcW w:w="1671" w:type="dxa"/>
          </w:tcPr>
          <w:p w14:paraId="4D40983B" w14:textId="77777777" w:rsidR="002F2A75" w:rsidRDefault="00B26B48">
            <w:pPr>
              <w:spacing w:after="0"/>
            </w:pPr>
            <w:r>
              <w:rPr>
                <w:sz w:val="14"/>
              </w:rPr>
              <w:t>95–99 % accuracy; 14–21 % error when trained and tested on different sources</w:t>
            </w:r>
          </w:p>
        </w:tc>
        <w:tc>
          <w:tcPr>
            <w:tcW w:w="1567" w:type="dxa"/>
          </w:tcPr>
          <w:p w14:paraId="421CDF02" w14:textId="77777777" w:rsidR="002F2A75" w:rsidRDefault="00B26B48">
            <w:pPr>
              <w:spacing w:after="0"/>
            </w:pPr>
            <w:r>
              <w:rPr>
                <w:sz w:val="14"/>
              </w:rPr>
              <w:t>Host features need live lookups; homepage-heavy benign sources</w:t>
            </w:r>
          </w:p>
        </w:tc>
      </w:tr>
      <w:tr w:rsidR="002F2A75" w14:paraId="4FA67900" w14:textId="77777777">
        <w:trPr>
          <w:jc w:val="center"/>
        </w:trPr>
        <w:tc>
          <w:tcPr>
            <w:tcW w:w="522" w:type="dxa"/>
          </w:tcPr>
          <w:p w14:paraId="7C4BB7D0" w14:textId="77777777" w:rsidR="002F2A75" w:rsidRDefault="00B26B48">
            <w:pPr>
              <w:spacing w:after="0"/>
            </w:pPr>
            <w:r>
              <w:rPr>
                <w:sz w:val="14"/>
              </w:rPr>
              <w:t>[19]</w:t>
            </w:r>
          </w:p>
        </w:tc>
        <w:tc>
          <w:tcPr>
            <w:tcW w:w="940" w:type="dxa"/>
          </w:tcPr>
          <w:p w14:paraId="7FD78E2F" w14:textId="77777777" w:rsidR="002F2A75" w:rsidRDefault="00B26B48">
            <w:pPr>
              <w:spacing w:after="0"/>
            </w:pPr>
            <w:r>
              <w:rPr>
                <w:sz w:val="14"/>
              </w:rPr>
              <w:t>Ma et al. (2009)</w:t>
            </w:r>
          </w:p>
        </w:tc>
        <w:tc>
          <w:tcPr>
            <w:tcW w:w="1671" w:type="dxa"/>
          </w:tcPr>
          <w:p w14:paraId="0B76A95F" w14:textId="77777777" w:rsidR="002F2A75" w:rsidRDefault="00B26B48">
            <w:pPr>
              <w:spacing w:after="0"/>
            </w:pPr>
            <w:r>
              <w:rPr>
                <w:sz w:val="14"/>
              </w:rPr>
              <w:t>Online confidence-weighted learning on lexical and host features</w:t>
            </w:r>
          </w:p>
        </w:tc>
        <w:tc>
          <w:tcPr>
            <w:tcW w:w="1567" w:type="dxa"/>
          </w:tcPr>
          <w:p w14:paraId="624C6492" w14:textId="77777777" w:rsidR="002F2A75" w:rsidRDefault="00B26B48">
            <w:pPr>
              <w:spacing w:after="0"/>
            </w:pPr>
            <w:r>
              <w:rPr>
                <w:sz w:val="14"/>
              </w:rPr>
              <w:t>About 2 M web-mail URLs over 100 days</w:t>
            </w:r>
          </w:p>
        </w:tc>
        <w:tc>
          <w:tcPr>
            <w:tcW w:w="1358" w:type="dxa"/>
          </w:tcPr>
          <w:p w14:paraId="27BB24AF" w14:textId="77777777" w:rsidR="002F2A75" w:rsidRDefault="00B26B48">
            <w:pPr>
              <w:spacing w:after="0"/>
            </w:pPr>
            <w:r>
              <w:rPr>
                <w:sz w:val="14"/>
              </w:rPr>
              <w:t>Day-ahead temporal evaluation</w:t>
            </w:r>
          </w:p>
        </w:tc>
        <w:tc>
          <w:tcPr>
            <w:tcW w:w="1671" w:type="dxa"/>
          </w:tcPr>
          <w:p w14:paraId="517B19C7" w14:textId="77777777" w:rsidR="002F2A75" w:rsidRDefault="00B26B48">
            <w:pPr>
              <w:spacing w:after="0"/>
            </w:pPr>
            <w:r>
              <w:rPr>
                <w:sz w:val="14"/>
              </w:rPr>
              <w:t>Up to 99 % accuracy; stale batch models degrade</w:t>
            </w:r>
          </w:p>
        </w:tc>
        <w:tc>
          <w:tcPr>
            <w:tcW w:w="1567" w:type="dxa"/>
          </w:tcPr>
          <w:p w14:paraId="7A98B6B7" w14:textId="77777777" w:rsidR="002F2A75" w:rsidRDefault="00B26B48">
            <w:pPr>
              <w:spacing w:after="0"/>
            </w:pPr>
            <w:r>
              <w:rPr>
                <w:sz w:val="14"/>
              </w:rPr>
              <w:t>Proprietary feed; not reproducible</w:t>
            </w:r>
          </w:p>
        </w:tc>
      </w:tr>
      <w:tr w:rsidR="002F2A75" w14:paraId="480E791E" w14:textId="77777777">
        <w:trPr>
          <w:jc w:val="center"/>
        </w:trPr>
        <w:tc>
          <w:tcPr>
            <w:tcW w:w="522" w:type="dxa"/>
          </w:tcPr>
          <w:p w14:paraId="407CCBD8" w14:textId="77777777" w:rsidR="002F2A75" w:rsidRDefault="00B26B48">
            <w:pPr>
              <w:spacing w:after="0"/>
            </w:pPr>
            <w:r>
              <w:rPr>
                <w:sz w:val="14"/>
              </w:rPr>
              <w:t>[4]</w:t>
            </w:r>
          </w:p>
        </w:tc>
        <w:tc>
          <w:tcPr>
            <w:tcW w:w="940" w:type="dxa"/>
          </w:tcPr>
          <w:p w14:paraId="0EA4E4F4" w14:textId="77777777" w:rsidR="002F2A75" w:rsidRDefault="00B26B48">
            <w:pPr>
              <w:spacing w:after="0"/>
            </w:pPr>
            <w:r>
              <w:rPr>
                <w:sz w:val="14"/>
              </w:rPr>
              <w:t>Le et al. (2011)</w:t>
            </w:r>
          </w:p>
        </w:tc>
        <w:tc>
          <w:tcPr>
            <w:tcW w:w="1671" w:type="dxa"/>
          </w:tcPr>
          <w:p w14:paraId="66F0230E" w14:textId="77777777" w:rsidR="002F2A75" w:rsidRDefault="00B26B48">
            <w:pPr>
              <w:spacing w:after="0"/>
            </w:pPr>
            <w:r>
              <w:rPr>
                <w:sz w:val="14"/>
              </w:rPr>
              <w:t>Obfuscation-resistant lexical features with AROW online learning</w:t>
            </w:r>
          </w:p>
        </w:tc>
        <w:tc>
          <w:tcPr>
            <w:tcW w:w="1567" w:type="dxa"/>
          </w:tcPr>
          <w:p w14:paraId="257DB5B1" w14:textId="77777777" w:rsidR="002F2A75" w:rsidRDefault="00B26B48">
            <w:pPr>
              <w:spacing w:after="0"/>
            </w:pPr>
            <w:r>
              <w:rPr>
                <w:sz w:val="14"/>
              </w:rPr>
              <w:t>About 4k PhishTank/MalwarePatrol vs Yahoo/DMOZ URLs per set</w:t>
            </w:r>
          </w:p>
        </w:tc>
        <w:tc>
          <w:tcPr>
            <w:tcW w:w="1358" w:type="dxa"/>
          </w:tcPr>
          <w:p w14:paraId="62B00677" w14:textId="77777777" w:rsidR="002F2A75" w:rsidRDefault="00B26B48">
            <w:pPr>
              <w:spacing w:after="0"/>
            </w:pPr>
            <w:r>
              <w:rPr>
                <w:sz w:val="14"/>
              </w:rPr>
              <w:t>Online cumulative error</w:t>
            </w:r>
          </w:p>
        </w:tc>
        <w:tc>
          <w:tcPr>
            <w:tcW w:w="1671" w:type="dxa"/>
          </w:tcPr>
          <w:p w14:paraId="15F4E1CB" w14:textId="77777777" w:rsidR="002F2A75" w:rsidRDefault="00B26B48">
            <w:pPr>
              <w:spacing w:after="0"/>
            </w:pPr>
            <w:r>
              <w:rPr>
                <w:sz w:val="14"/>
              </w:rPr>
              <w:t>Lexical-only 96–98 % accuracy, within 1 % of full features</w:t>
            </w:r>
          </w:p>
        </w:tc>
        <w:tc>
          <w:tcPr>
            <w:tcW w:w="1567" w:type="dxa"/>
          </w:tcPr>
          <w:p w14:paraId="6E86E510" w14:textId="77777777" w:rsidR="002F2A75" w:rsidRDefault="00B26B48">
            <w:pPr>
              <w:spacing w:after="0"/>
            </w:pPr>
            <w:r>
              <w:rPr>
                <w:sz w:val="14"/>
              </w:rPr>
              <w:t>Small sets; directory homepages as benign</w:t>
            </w:r>
          </w:p>
        </w:tc>
      </w:tr>
      <w:tr w:rsidR="002F2A75" w14:paraId="23097A6C" w14:textId="77777777">
        <w:trPr>
          <w:jc w:val="center"/>
        </w:trPr>
        <w:tc>
          <w:tcPr>
            <w:tcW w:w="522" w:type="dxa"/>
          </w:tcPr>
          <w:p w14:paraId="6E4959B9" w14:textId="77777777" w:rsidR="002F2A75" w:rsidRDefault="00B26B48">
            <w:pPr>
              <w:spacing w:after="0"/>
            </w:pPr>
            <w:r>
              <w:rPr>
                <w:sz w:val="14"/>
              </w:rPr>
              <w:t>[5]</w:t>
            </w:r>
          </w:p>
        </w:tc>
        <w:tc>
          <w:tcPr>
            <w:tcW w:w="940" w:type="dxa"/>
          </w:tcPr>
          <w:p w14:paraId="0F0408A5" w14:textId="77777777" w:rsidR="002F2A75" w:rsidRDefault="00B26B48">
            <w:pPr>
              <w:spacing w:after="0"/>
            </w:pPr>
            <w:r>
              <w:rPr>
                <w:sz w:val="14"/>
              </w:rPr>
              <w:t>Mamun et al. (2016)</w:t>
            </w:r>
          </w:p>
        </w:tc>
        <w:tc>
          <w:tcPr>
            <w:tcW w:w="1671" w:type="dxa"/>
          </w:tcPr>
          <w:p w14:paraId="28CC4DED" w14:textId="77777777" w:rsidR="002F2A75" w:rsidRDefault="00B26B48">
            <w:pPr>
              <w:spacing w:after="0"/>
            </w:pPr>
            <w:r>
              <w:rPr>
                <w:sz w:val="14"/>
              </w:rPr>
              <w:t>Lexical features with tree and kNN classifiers</w:t>
            </w:r>
          </w:p>
        </w:tc>
        <w:tc>
          <w:tcPr>
            <w:tcW w:w="1567" w:type="dxa"/>
          </w:tcPr>
          <w:p w14:paraId="40D6487A" w14:textId="77777777" w:rsidR="002F2A75" w:rsidRDefault="00B26B48">
            <w:pPr>
              <w:spacing w:after="0"/>
            </w:pPr>
            <w:r>
              <w:rPr>
                <w:sz w:val="14"/>
              </w:rPr>
              <w:t>ISCX-URL-2016, about 110k URLs in five classes</w:t>
            </w:r>
          </w:p>
        </w:tc>
        <w:tc>
          <w:tcPr>
            <w:tcW w:w="1358" w:type="dxa"/>
          </w:tcPr>
          <w:p w14:paraId="77A73FD1" w14:textId="77777777" w:rsidR="002F2A75" w:rsidRDefault="00B26B48">
            <w:pPr>
              <w:spacing w:after="0"/>
            </w:pPr>
            <w:r>
              <w:rPr>
                <w:sz w:val="14"/>
              </w:rPr>
              <w:t>Per-class and multi-class evaluation</w:t>
            </w:r>
          </w:p>
        </w:tc>
        <w:tc>
          <w:tcPr>
            <w:tcW w:w="1671" w:type="dxa"/>
          </w:tcPr>
          <w:p w14:paraId="66482A69" w14:textId="77777777" w:rsidR="002F2A75" w:rsidRDefault="00B26B48">
            <w:pPr>
              <w:spacing w:after="0"/>
            </w:pPr>
            <w:r>
              <w:rPr>
                <w:sz w:val="14"/>
              </w:rPr>
              <w:t>About 99 % per class; 93–99 % multi-class (random forest)</w:t>
            </w:r>
          </w:p>
        </w:tc>
        <w:tc>
          <w:tcPr>
            <w:tcW w:w="1567" w:type="dxa"/>
          </w:tcPr>
          <w:p w14:paraId="798FF727" w14:textId="77777777" w:rsidR="002F2A75" w:rsidRDefault="00B26B48">
            <w:pPr>
              <w:spacing w:after="0"/>
            </w:pPr>
            <w:r>
              <w:rPr>
                <w:sz w:val="14"/>
              </w:rPr>
              <w:t>Each class comes from a different source</w:t>
            </w:r>
          </w:p>
        </w:tc>
      </w:tr>
      <w:tr w:rsidR="002F2A75" w14:paraId="2FDFF183" w14:textId="77777777">
        <w:trPr>
          <w:jc w:val="center"/>
        </w:trPr>
        <w:tc>
          <w:tcPr>
            <w:tcW w:w="522" w:type="dxa"/>
          </w:tcPr>
          <w:p w14:paraId="3DAA4066" w14:textId="77777777" w:rsidR="002F2A75" w:rsidRDefault="00B26B48">
            <w:pPr>
              <w:spacing w:after="0"/>
            </w:pPr>
            <w:r>
              <w:rPr>
                <w:sz w:val="14"/>
              </w:rPr>
              <w:t>[23]</w:t>
            </w:r>
          </w:p>
        </w:tc>
        <w:tc>
          <w:tcPr>
            <w:tcW w:w="940" w:type="dxa"/>
          </w:tcPr>
          <w:p w14:paraId="4775679D" w14:textId="77777777" w:rsidR="002F2A75" w:rsidRDefault="00B26B48">
            <w:pPr>
              <w:spacing w:after="0"/>
            </w:pPr>
            <w:r>
              <w:rPr>
                <w:sz w:val="14"/>
              </w:rPr>
              <w:t>Marchal et al. (2014)</w:t>
            </w:r>
          </w:p>
        </w:tc>
        <w:tc>
          <w:tcPr>
            <w:tcW w:w="1671" w:type="dxa"/>
          </w:tcPr>
          <w:p w14:paraId="7E14D4B6" w14:textId="77777777" w:rsidR="002F2A75" w:rsidRDefault="00B26B48">
            <w:pPr>
              <w:spacing w:after="0"/>
            </w:pPr>
            <w:r>
              <w:rPr>
                <w:sz w:val="14"/>
              </w:rPr>
              <w:t>Word relatedness from search-engine query data</w:t>
            </w:r>
          </w:p>
        </w:tc>
        <w:tc>
          <w:tcPr>
            <w:tcW w:w="1567" w:type="dxa"/>
          </w:tcPr>
          <w:p w14:paraId="003152CA" w14:textId="77777777" w:rsidR="002F2A75" w:rsidRDefault="00B26B48">
            <w:pPr>
              <w:spacing w:after="0"/>
            </w:pPr>
            <w:r>
              <w:rPr>
                <w:sz w:val="14"/>
              </w:rPr>
              <w:t>96,018 URLs: PhishTank vs DMOZ</w:t>
            </w:r>
          </w:p>
        </w:tc>
        <w:tc>
          <w:tcPr>
            <w:tcW w:w="1358" w:type="dxa"/>
          </w:tcPr>
          <w:p w14:paraId="7F41CED8" w14:textId="77777777" w:rsidR="002F2A75" w:rsidRDefault="00B26B48">
            <w:pPr>
              <w:spacing w:after="0"/>
            </w:pPr>
            <w:r>
              <w:rPr>
                <w:sz w:val="14"/>
              </w:rPr>
              <w:t>10-fold cross-validation</w:t>
            </w:r>
          </w:p>
        </w:tc>
        <w:tc>
          <w:tcPr>
            <w:tcW w:w="1671" w:type="dxa"/>
          </w:tcPr>
          <w:p w14:paraId="1AA92EE8" w14:textId="77777777" w:rsidR="002F2A75" w:rsidRDefault="00B26B48">
            <w:pPr>
              <w:spacing w:after="0"/>
            </w:pPr>
            <w:r>
              <w:rPr>
                <w:sz w:val="14"/>
              </w:rPr>
              <w:t>94.91 % accuracy at 1.44 % FPR</w:t>
            </w:r>
          </w:p>
        </w:tc>
        <w:tc>
          <w:tcPr>
            <w:tcW w:w="1567" w:type="dxa"/>
          </w:tcPr>
          <w:p w14:paraId="67793480" w14:textId="77777777" w:rsidR="002F2A75" w:rsidRDefault="00B26B48">
            <w:pPr>
              <w:spacing w:after="0"/>
            </w:pPr>
            <w:r>
              <w:rPr>
                <w:sz w:val="14"/>
              </w:rPr>
              <w:t>Depends on search-engine APIs; homepage-heavy benign class</w:t>
            </w:r>
          </w:p>
        </w:tc>
      </w:tr>
      <w:tr w:rsidR="002F2A75" w14:paraId="35C450A7" w14:textId="77777777">
        <w:trPr>
          <w:jc w:val="center"/>
        </w:trPr>
        <w:tc>
          <w:tcPr>
            <w:tcW w:w="522" w:type="dxa"/>
          </w:tcPr>
          <w:p w14:paraId="3D40EE5B" w14:textId="77777777" w:rsidR="002F2A75" w:rsidRDefault="00B26B48">
            <w:pPr>
              <w:spacing w:after="0"/>
            </w:pPr>
            <w:r>
              <w:rPr>
                <w:sz w:val="14"/>
              </w:rPr>
              <w:t>[6]</w:t>
            </w:r>
          </w:p>
        </w:tc>
        <w:tc>
          <w:tcPr>
            <w:tcW w:w="940" w:type="dxa"/>
          </w:tcPr>
          <w:p w14:paraId="7F04E2A2" w14:textId="77777777" w:rsidR="002F2A75" w:rsidRDefault="00B26B48">
            <w:pPr>
              <w:spacing w:after="0"/>
            </w:pPr>
            <w:r>
              <w:rPr>
                <w:sz w:val="14"/>
              </w:rPr>
              <w:t>Sahingoz et al. (2019)</w:t>
            </w:r>
          </w:p>
        </w:tc>
        <w:tc>
          <w:tcPr>
            <w:tcW w:w="1671" w:type="dxa"/>
          </w:tcPr>
          <w:p w14:paraId="79776F49" w14:textId="77777777" w:rsidR="002F2A75" w:rsidRDefault="00B26B48">
            <w:pPr>
              <w:spacing w:after="0"/>
            </w:pPr>
            <w:r>
              <w:rPr>
                <w:sz w:val="14"/>
              </w:rPr>
              <w:t>Word-level NLP features; seven classifiers</w:t>
            </w:r>
          </w:p>
        </w:tc>
        <w:tc>
          <w:tcPr>
            <w:tcW w:w="1567" w:type="dxa"/>
          </w:tcPr>
          <w:p w14:paraId="75F54F42" w14:textId="77777777" w:rsidR="002F2A75" w:rsidRDefault="00B26B48">
            <w:pPr>
              <w:spacing w:after="0"/>
            </w:pPr>
            <w:r>
              <w:rPr>
                <w:sz w:val="14"/>
              </w:rPr>
              <w:t>Ebbu2017: 73,575 URLs</w:t>
            </w:r>
          </w:p>
        </w:tc>
        <w:tc>
          <w:tcPr>
            <w:tcW w:w="1358" w:type="dxa"/>
          </w:tcPr>
          <w:p w14:paraId="5EEE8E09" w14:textId="77777777" w:rsidR="002F2A75" w:rsidRDefault="00B26B48">
            <w:pPr>
              <w:spacing w:after="0"/>
            </w:pPr>
            <w:r>
              <w:rPr>
                <w:sz w:val="14"/>
              </w:rPr>
              <w:t>Hold-out split</w:t>
            </w:r>
          </w:p>
        </w:tc>
        <w:tc>
          <w:tcPr>
            <w:tcW w:w="1671" w:type="dxa"/>
          </w:tcPr>
          <w:p w14:paraId="00CBE13D" w14:textId="77777777" w:rsidR="002F2A75" w:rsidRDefault="00B26B48">
            <w:pPr>
              <w:spacing w:after="0"/>
            </w:pPr>
            <w:r>
              <w:rPr>
                <w:sz w:val="14"/>
              </w:rPr>
              <w:t>97.98 % accuracy (random forest)</w:t>
            </w:r>
          </w:p>
        </w:tc>
        <w:tc>
          <w:tcPr>
            <w:tcW w:w="1567" w:type="dxa"/>
          </w:tcPr>
          <w:p w14:paraId="288C9F34" w14:textId="77777777" w:rsidR="002F2A75" w:rsidRDefault="00B26B48">
            <w:pPr>
              <w:spacing w:after="0"/>
            </w:pPr>
            <w:r>
              <w:rPr>
                <w:sz w:val="14"/>
              </w:rPr>
              <w:t>2017 data; no cross-dataset test</w:t>
            </w:r>
          </w:p>
        </w:tc>
      </w:tr>
      <w:tr w:rsidR="002F2A75" w14:paraId="42E0A9F0" w14:textId="77777777">
        <w:trPr>
          <w:jc w:val="center"/>
        </w:trPr>
        <w:tc>
          <w:tcPr>
            <w:tcW w:w="522" w:type="dxa"/>
          </w:tcPr>
          <w:p w14:paraId="4756F5F0" w14:textId="77777777" w:rsidR="002F2A75" w:rsidRDefault="00B26B48">
            <w:pPr>
              <w:spacing w:after="0"/>
            </w:pPr>
            <w:r>
              <w:rPr>
                <w:sz w:val="14"/>
              </w:rPr>
              <w:t>[15]</w:t>
            </w:r>
          </w:p>
        </w:tc>
        <w:tc>
          <w:tcPr>
            <w:tcW w:w="940" w:type="dxa"/>
          </w:tcPr>
          <w:p w14:paraId="6E25E37B" w14:textId="77777777" w:rsidR="002F2A75" w:rsidRDefault="00B26B48">
            <w:pPr>
              <w:spacing w:after="0"/>
            </w:pPr>
            <w:r>
              <w:rPr>
                <w:sz w:val="14"/>
              </w:rPr>
              <w:t>Hannousse et al. (2021)</w:t>
            </w:r>
          </w:p>
        </w:tc>
        <w:tc>
          <w:tcPr>
            <w:tcW w:w="1671" w:type="dxa"/>
          </w:tcPr>
          <w:p w14:paraId="3E94EA15" w14:textId="77777777" w:rsidR="002F2A75" w:rsidRDefault="00B26B48">
            <w:pPr>
              <w:spacing w:after="0"/>
            </w:pPr>
            <w:r>
              <w:rPr>
                <w:sz w:val="14"/>
              </w:rPr>
              <w:t>Benchmark construction guidelines and classifier comparison</w:t>
            </w:r>
          </w:p>
        </w:tc>
        <w:tc>
          <w:tcPr>
            <w:tcW w:w="1567" w:type="dxa"/>
          </w:tcPr>
          <w:p w14:paraId="71E4FFF7" w14:textId="77777777" w:rsidR="002F2A75" w:rsidRDefault="00B26B48">
            <w:pPr>
              <w:spacing w:after="0"/>
            </w:pPr>
            <w:r>
              <w:rPr>
                <w:sz w:val="14"/>
              </w:rPr>
              <w:t>11,430 URLs with 87 features</w:t>
            </w:r>
          </w:p>
        </w:tc>
        <w:tc>
          <w:tcPr>
            <w:tcW w:w="1358" w:type="dxa"/>
          </w:tcPr>
          <w:p w14:paraId="793CACD9" w14:textId="77777777" w:rsidR="002F2A75" w:rsidRDefault="00B26B48">
            <w:pPr>
              <w:spacing w:after="0"/>
            </w:pPr>
            <w:r>
              <w:rPr>
                <w:sz w:val="14"/>
              </w:rPr>
              <w:t>Random stratified split</w:t>
            </w:r>
          </w:p>
        </w:tc>
        <w:tc>
          <w:tcPr>
            <w:tcW w:w="1671" w:type="dxa"/>
          </w:tcPr>
          <w:p w14:paraId="27C0066E" w14:textId="77777777" w:rsidR="002F2A75" w:rsidRDefault="00B26B48">
            <w:pPr>
              <w:spacing w:after="0"/>
            </w:pPr>
            <w:r>
              <w:rPr>
                <w:sz w:val="14"/>
              </w:rPr>
              <w:t>About 96.6 % accuracy (random forest, all features)</w:t>
            </w:r>
          </w:p>
        </w:tc>
        <w:tc>
          <w:tcPr>
            <w:tcW w:w="1567" w:type="dxa"/>
          </w:tcPr>
          <w:p w14:paraId="0CC37EB5" w14:textId="77777777" w:rsidR="002F2A75" w:rsidRDefault="00B26B48">
            <w:pPr>
              <w:spacing w:after="0"/>
            </w:pPr>
            <w:r>
              <w:rPr>
                <w:sz w:val="14"/>
              </w:rPr>
              <w:t>Small and balanced; authors find results dataset-dependent</w:t>
            </w:r>
          </w:p>
        </w:tc>
      </w:tr>
      <w:tr w:rsidR="002F2A75" w14:paraId="22041773" w14:textId="77777777">
        <w:trPr>
          <w:jc w:val="center"/>
        </w:trPr>
        <w:tc>
          <w:tcPr>
            <w:tcW w:w="522" w:type="dxa"/>
          </w:tcPr>
          <w:p w14:paraId="3FE44144" w14:textId="77777777" w:rsidR="002F2A75" w:rsidRDefault="00B26B48">
            <w:pPr>
              <w:spacing w:after="0"/>
            </w:pPr>
            <w:r>
              <w:rPr>
                <w:sz w:val="14"/>
              </w:rPr>
              <w:t>[7]</w:t>
            </w:r>
          </w:p>
        </w:tc>
        <w:tc>
          <w:tcPr>
            <w:tcW w:w="940" w:type="dxa"/>
          </w:tcPr>
          <w:p w14:paraId="32A8A8D1" w14:textId="77777777" w:rsidR="002F2A75" w:rsidRDefault="00B26B48">
            <w:pPr>
              <w:spacing w:after="0"/>
            </w:pPr>
            <w:r>
              <w:rPr>
                <w:sz w:val="14"/>
              </w:rPr>
              <w:t>Sankaranarayanan et al. (2024)</w:t>
            </w:r>
          </w:p>
        </w:tc>
        <w:tc>
          <w:tcPr>
            <w:tcW w:w="1671" w:type="dxa"/>
          </w:tcPr>
          <w:p w14:paraId="0B612EF9" w14:textId="77777777" w:rsidR="002F2A75" w:rsidRDefault="00B26B48">
            <w:pPr>
              <w:spacing w:after="0"/>
            </w:pPr>
            <w:r>
              <w:rPr>
                <w:sz w:val="14"/>
              </w:rPr>
              <w:t>Stacking of boosted and bagged trees on lexical features</w:t>
            </w:r>
          </w:p>
        </w:tc>
        <w:tc>
          <w:tcPr>
            <w:tcW w:w="1567" w:type="dxa"/>
          </w:tcPr>
          <w:p w14:paraId="2A53C027" w14:textId="77777777" w:rsidR="002F2A75" w:rsidRDefault="00B26B48">
            <w:pPr>
              <w:spacing w:after="0"/>
            </w:pPr>
            <w:r>
              <w:rPr>
                <w:sz w:val="14"/>
              </w:rPr>
              <w:t>Kaggle corpus, 651,191 URLs in four classes</w:t>
            </w:r>
          </w:p>
        </w:tc>
        <w:tc>
          <w:tcPr>
            <w:tcW w:w="1358" w:type="dxa"/>
          </w:tcPr>
          <w:p w14:paraId="69FF6CC3" w14:textId="77777777" w:rsidR="002F2A75" w:rsidRDefault="00B26B48">
            <w:pPr>
              <w:spacing w:after="0"/>
            </w:pPr>
            <w:r>
              <w:rPr>
                <w:sz w:val="14"/>
              </w:rPr>
              <w:t>Stratified 80/20 split</w:t>
            </w:r>
          </w:p>
        </w:tc>
        <w:tc>
          <w:tcPr>
            <w:tcW w:w="1671" w:type="dxa"/>
          </w:tcPr>
          <w:p w14:paraId="06FC5174" w14:textId="77777777" w:rsidR="002F2A75" w:rsidRDefault="00B26B48">
            <w:pPr>
              <w:spacing w:after="0"/>
            </w:pPr>
            <w:r>
              <w:rPr>
                <w:sz w:val="14"/>
              </w:rPr>
              <w:t>Stacking 96.8 % vs LightGBM 95.7 % accuracy</w:t>
            </w:r>
          </w:p>
        </w:tc>
        <w:tc>
          <w:tcPr>
            <w:tcW w:w="1567" w:type="dxa"/>
          </w:tcPr>
          <w:p w14:paraId="18CD961A" w14:textId="77777777" w:rsidR="002F2A75" w:rsidRDefault="00B26B48">
            <w:pPr>
              <w:spacing w:after="0"/>
            </w:pPr>
            <w:r>
              <w:rPr>
                <w:sz w:val="14"/>
              </w:rPr>
              <w:t>Mixed-source corpus; single random split</w:t>
            </w:r>
          </w:p>
        </w:tc>
      </w:tr>
      <w:tr w:rsidR="002F2A75" w14:paraId="7C8A976D" w14:textId="77777777">
        <w:trPr>
          <w:jc w:val="center"/>
        </w:trPr>
        <w:tc>
          <w:tcPr>
            <w:tcW w:w="522" w:type="dxa"/>
          </w:tcPr>
          <w:p w14:paraId="12044C81" w14:textId="77777777" w:rsidR="002F2A75" w:rsidRDefault="00B26B48">
            <w:pPr>
              <w:spacing w:after="0"/>
            </w:pPr>
            <w:r>
              <w:rPr>
                <w:sz w:val="14"/>
              </w:rPr>
              <w:t>[8]</w:t>
            </w:r>
          </w:p>
        </w:tc>
        <w:tc>
          <w:tcPr>
            <w:tcW w:w="940" w:type="dxa"/>
          </w:tcPr>
          <w:p w14:paraId="49F7AD68" w14:textId="77777777" w:rsidR="002F2A75" w:rsidRDefault="00B26B48">
            <w:pPr>
              <w:spacing w:after="0"/>
            </w:pPr>
            <w:r>
              <w:rPr>
                <w:sz w:val="14"/>
              </w:rPr>
              <w:t>Khan et al. (2026)</w:t>
            </w:r>
          </w:p>
        </w:tc>
        <w:tc>
          <w:tcPr>
            <w:tcW w:w="1671" w:type="dxa"/>
          </w:tcPr>
          <w:p w14:paraId="3DC43FA1" w14:textId="77777777" w:rsidR="002F2A75" w:rsidRDefault="00B26B48">
            <w:pPr>
              <w:spacing w:after="0"/>
            </w:pPr>
            <w:r>
              <w:rPr>
                <w:sz w:val="14"/>
              </w:rPr>
              <w:t>Bayesian-optimised stacking with SHAP feature selection</w:t>
            </w:r>
          </w:p>
        </w:tc>
        <w:tc>
          <w:tcPr>
            <w:tcW w:w="1567" w:type="dxa"/>
          </w:tcPr>
          <w:p w14:paraId="2CC9DCF4" w14:textId="77777777" w:rsidR="002F2A75" w:rsidRDefault="00B26B48">
            <w:pPr>
              <w:spacing w:after="0"/>
            </w:pPr>
            <w:r>
              <w:rPr>
                <w:sz w:val="14"/>
              </w:rPr>
              <w:t>247,950 Kaggle URLs (pre-extracted features)</w:t>
            </w:r>
          </w:p>
        </w:tc>
        <w:tc>
          <w:tcPr>
            <w:tcW w:w="1358" w:type="dxa"/>
          </w:tcPr>
          <w:p w14:paraId="572E51D5" w14:textId="77777777" w:rsidR="002F2A75" w:rsidRDefault="00B26B48">
            <w:pPr>
              <w:spacing w:after="0"/>
            </w:pPr>
            <w:r>
              <w:rPr>
                <w:sz w:val="14"/>
              </w:rPr>
              <w:t>Stratified 80/20 with internal 5-fold CV</w:t>
            </w:r>
          </w:p>
        </w:tc>
        <w:tc>
          <w:tcPr>
            <w:tcW w:w="1671" w:type="dxa"/>
          </w:tcPr>
          <w:p w14:paraId="27064660" w14:textId="77777777" w:rsidR="002F2A75" w:rsidRDefault="00B26B48">
            <w:pPr>
              <w:spacing w:after="0"/>
            </w:pPr>
            <w:r>
              <w:rPr>
                <w:sz w:val="14"/>
              </w:rPr>
              <w:t>ROC-AUC 0.9947 (stacking) vs 0.9948 (Extra Trees)</w:t>
            </w:r>
          </w:p>
        </w:tc>
        <w:tc>
          <w:tcPr>
            <w:tcW w:w="1567" w:type="dxa"/>
          </w:tcPr>
          <w:p w14:paraId="36C69D3A" w14:textId="77777777" w:rsidR="002F2A75" w:rsidRDefault="00B26B48">
            <w:pPr>
              <w:spacing w:after="0"/>
            </w:pPr>
            <w:r>
              <w:rPr>
                <w:sz w:val="14"/>
              </w:rPr>
              <w:t>No raw URLs; single dataset</w:t>
            </w:r>
          </w:p>
        </w:tc>
      </w:tr>
      <w:tr w:rsidR="002F2A75" w14:paraId="7BCEFF68" w14:textId="77777777">
        <w:trPr>
          <w:jc w:val="center"/>
        </w:trPr>
        <w:tc>
          <w:tcPr>
            <w:tcW w:w="522" w:type="dxa"/>
          </w:tcPr>
          <w:p w14:paraId="6BE03D3C" w14:textId="77777777" w:rsidR="002F2A75" w:rsidRDefault="00B26B48">
            <w:pPr>
              <w:spacing w:after="0"/>
            </w:pPr>
            <w:r>
              <w:rPr>
                <w:sz w:val="14"/>
              </w:rPr>
              <w:t>[30]</w:t>
            </w:r>
          </w:p>
        </w:tc>
        <w:tc>
          <w:tcPr>
            <w:tcW w:w="940" w:type="dxa"/>
          </w:tcPr>
          <w:p w14:paraId="149A24C1" w14:textId="77777777" w:rsidR="002F2A75" w:rsidRDefault="00B26B48">
            <w:pPr>
              <w:spacing w:after="0"/>
            </w:pPr>
            <w:r>
              <w:rPr>
                <w:sz w:val="14"/>
              </w:rPr>
              <w:t>Saxe et al. (2017)</w:t>
            </w:r>
          </w:p>
        </w:tc>
        <w:tc>
          <w:tcPr>
            <w:tcW w:w="1671" w:type="dxa"/>
          </w:tcPr>
          <w:p w14:paraId="7880C0A0" w14:textId="77777777" w:rsidR="002F2A75" w:rsidRDefault="00B26B48">
            <w:pPr>
              <w:spacing w:after="0"/>
            </w:pPr>
            <w:r>
              <w:rPr>
                <w:sz w:val="14"/>
              </w:rPr>
              <w:t>Character-level CNN</w:t>
            </w:r>
          </w:p>
        </w:tc>
        <w:tc>
          <w:tcPr>
            <w:tcW w:w="1567" w:type="dxa"/>
          </w:tcPr>
          <w:p w14:paraId="7E6AA305" w14:textId="77777777" w:rsidR="002F2A75" w:rsidRDefault="00B26B48">
            <w:pPr>
              <w:spacing w:after="0"/>
            </w:pPr>
            <w:r>
              <w:rPr>
                <w:sz w:val="14"/>
              </w:rPr>
              <w:t>Proprietary VirusTotal-derived URLs</w:t>
            </w:r>
          </w:p>
        </w:tc>
        <w:tc>
          <w:tcPr>
            <w:tcW w:w="1358" w:type="dxa"/>
          </w:tcPr>
          <w:p w14:paraId="5BFD0268" w14:textId="77777777" w:rsidR="002F2A75" w:rsidRDefault="00B26B48">
            <w:pPr>
              <w:spacing w:after="0"/>
            </w:pPr>
            <w:r>
              <w:rPr>
                <w:sz w:val="14"/>
              </w:rPr>
              <w:t>Held-out split, low-FPR ROC</w:t>
            </w:r>
          </w:p>
        </w:tc>
        <w:tc>
          <w:tcPr>
            <w:tcW w:w="1671" w:type="dxa"/>
          </w:tcPr>
          <w:p w14:paraId="145238E9" w14:textId="77777777" w:rsidR="002F2A75" w:rsidRDefault="00B26B48">
            <w:pPr>
              <w:spacing w:after="0"/>
            </w:pPr>
            <w:r>
              <w:rPr>
                <w:sz w:val="14"/>
              </w:rPr>
              <w:t>5–10 % higher detection than manual features at 0.1 % FPR</w:t>
            </w:r>
          </w:p>
        </w:tc>
        <w:tc>
          <w:tcPr>
            <w:tcW w:w="1567" w:type="dxa"/>
          </w:tcPr>
          <w:p w14:paraId="315DF00D" w14:textId="77777777" w:rsidR="002F2A75" w:rsidRDefault="00B26B48">
            <w:pPr>
              <w:spacing w:after="0"/>
            </w:pPr>
            <w:r>
              <w:rPr>
                <w:sz w:val="14"/>
              </w:rPr>
              <w:t>Not peer reviewed; proprietary data</w:t>
            </w:r>
          </w:p>
        </w:tc>
      </w:tr>
      <w:tr w:rsidR="002F2A75" w14:paraId="596FC5E9" w14:textId="77777777">
        <w:trPr>
          <w:jc w:val="center"/>
        </w:trPr>
        <w:tc>
          <w:tcPr>
            <w:tcW w:w="522" w:type="dxa"/>
          </w:tcPr>
          <w:p w14:paraId="4F292D12" w14:textId="77777777" w:rsidR="002F2A75" w:rsidRDefault="00B26B48">
            <w:pPr>
              <w:spacing w:after="0"/>
            </w:pPr>
            <w:r>
              <w:rPr>
                <w:sz w:val="14"/>
              </w:rPr>
              <w:t>[31]</w:t>
            </w:r>
          </w:p>
        </w:tc>
        <w:tc>
          <w:tcPr>
            <w:tcW w:w="940" w:type="dxa"/>
          </w:tcPr>
          <w:p w14:paraId="79B2E1C7" w14:textId="77777777" w:rsidR="002F2A75" w:rsidRDefault="00B26B48">
            <w:pPr>
              <w:spacing w:after="0"/>
            </w:pPr>
            <w:r>
              <w:rPr>
                <w:sz w:val="14"/>
              </w:rPr>
              <w:t>Bahnsen et al. (2017)</w:t>
            </w:r>
          </w:p>
        </w:tc>
        <w:tc>
          <w:tcPr>
            <w:tcW w:w="1671" w:type="dxa"/>
          </w:tcPr>
          <w:p w14:paraId="5E8C921E" w14:textId="77777777" w:rsidR="002F2A75" w:rsidRDefault="00B26B48">
            <w:pPr>
              <w:spacing w:after="0"/>
            </w:pPr>
            <w:r>
              <w:rPr>
                <w:sz w:val="14"/>
              </w:rPr>
              <w:t>Character LSTM vs random forest on engineered features</w:t>
            </w:r>
          </w:p>
        </w:tc>
        <w:tc>
          <w:tcPr>
            <w:tcW w:w="1567" w:type="dxa"/>
          </w:tcPr>
          <w:p w14:paraId="51CE686E" w14:textId="77777777" w:rsidR="002F2A75" w:rsidRDefault="00B26B48">
            <w:pPr>
              <w:spacing w:after="0"/>
            </w:pPr>
            <w:r>
              <w:rPr>
                <w:sz w:val="14"/>
              </w:rPr>
              <w:t>2 M URLs: PhishTank vs Common Crawl</w:t>
            </w:r>
          </w:p>
        </w:tc>
        <w:tc>
          <w:tcPr>
            <w:tcW w:w="1358" w:type="dxa"/>
          </w:tcPr>
          <w:p w14:paraId="76893480" w14:textId="77777777" w:rsidR="002F2A75" w:rsidRDefault="00B26B48">
            <w:pPr>
              <w:spacing w:after="0"/>
            </w:pPr>
            <w:r>
              <w:rPr>
                <w:sz w:val="14"/>
              </w:rPr>
              <w:t>3-fold cross-validation</w:t>
            </w:r>
          </w:p>
        </w:tc>
        <w:tc>
          <w:tcPr>
            <w:tcW w:w="1671" w:type="dxa"/>
          </w:tcPr>
          <w:p w14:paraId="08B00BF6" w14:textId="77777777" w:rsidR="002F2A75" w:rsidRDefault="00B26B48">
            <w:pPr>
              <w:spacing w:after="0"/>
            </w:pPr>
            <w:r>
              <w:rPr>
                <w:sz w:val="14"/>
              </w:rPr>
              <w:t>98.7 % (LSTM) vs 93.5 % (random forest) accuracy</w:t>
            </w:r>
          </w:p>
        </w:tc>
        <w:tc>
          <w:tcPr>
            <w:tcW w:w="1567" w:type="dxa"/>
          </w:tcPr>
          <w:p w14:paraId="64C7A0C6" w14:textId="77777777" w:rsidR="002F2A75" w:rsidRDefault="00B26B48">
            <w:pPr>
              <w:spacing w:after="0"/>
            </w:pPr>
            <w:r>
              <w:rPr>
                <w:sz w:val="14"/>
              </w:rPr>
              <w:t>Random folds; benign and phishing from different sources</w:t>
            </w:r>
          </w:p>
        </w:tc>
      </w:tr>
      <w:tr w:rsidR="002F2A75" w14:paraId="314A54AA" w14:textId="77777777">
        <w:trPr>
          <w:jc w:val="center"/>
        </w:trPr>
        <w:tc>
          <w:tcPr>
            <w:tcW w:w="522" w:type="dxa"/>
          </w:tcPr>
          <w:p w14:paraId="300870C2" w14:textId="77777777" w:rsidR="002F2A75" w:rsidRDefault="00B26B48">
            <w:pPr>
              <w:spacing w:after="0"/>
            </w:pPr>
            <w:r>
              <w:rPr>
                <w:sz w:val="14"/>
              </w:rPr>
              <w:t>[32]</w:t>
            </w:r>
          </w:p>
        </w:tc>
        <w:tc>
          <w:tcPr>
            <w:tcW w:w="940" w:type="dxa"/>
          </w:tcPr>
          <w:p w14:paraId="4EDA98A5" w14:textId="77777777" w:rsidR="002F2A75" w:rsidRDefault="00B26B48">
            <w:pPr>
              <w:spacing w:after="0"/>
            </w:pPr>
            <w:r>
              <w:rPr>
                <w:sz w:val="14"/>
              </w:rPr>
              <w:t>Le et al. (2018)</w:t>
            </w:r>
          </w:p>
        </w:tc>
        <w:tc>
          <w:tcPr>
            <w:tcW w:w="1671" w:type="dxa"/>
          </w:tcPr>
          <w:p w14:paraId="331EC770" w14:textId="77777777" w:rsidR="002F2A75" w:rsidRDefault="00B26B48">
            <w:pPr>
              <w:spacing w:after="0"/>
            </w:pPr>
            <w:r>
              <w:rPr>
                <w:sz w:val="14"/>
              </w:rPr>
              <w:t>Joint character- and word-level CNN</w:t>
            </w:r>
          </w:p>
        </w:tc>
        <w:tc>
          <w:tcPr>
            <w:tcW w:w="1567" w:type="dxa"/>
          </w:tcPr>
          <w:p w14:paraId="3ED5D0D4" w14:textId="77777777" w:rsidR="002F2A75" w:rsidRDefault="00B26B48">
            <w:pPr>
              <w:spacing w:after="0"/>
            </w:pPr>
            <w:r>
              <w:rPr>
                <w:sz w:val="14"/>
              </w:rPr>
              <w:t>About 15 M VirusTotal URLs</w:t>
            </w:r>
          </w:p>
        </w:tc>
        <w:tc>
          <w:tcPr>
            <w:tcW w:w="1358" w:type="dxa"/>
          </w:tcPr>
          <w:p w14:paraId="2BB93740" w14:textId="77777777" w:rsidR="002F2A75" w:rsidRDefault="00B26B48">
            <w:pPr>
              <w:spacing w:after="0"/>
            </w:pPr>
            <w:r>
              <w:rPr>
                <w:sz w:val="14"/>
              </w:rPr>
              <w:t>Time-ordered 60/40 split; TPR at fixed FPR</w:t>
            </w:r>
          </w:p>
        </w:tc>
        <w:tc>
          <w:tcPr>
            <w:tcW w:w="1671" w:type="dxa"/>
          </w:tcPr>
          <w:p w14:paraId="7B894ABE" w14:textId="77777777" w:rsidR="002F2A75" w:rsidRDefault="00B26B48">
            <w:pPr>
              <w:spacing w:after="0"/>
            </w:pPr>
            <w:r>
              <w:rPr>
                <w:sz w:val="14"/>
              </w:rPr>
              <w:t>Best AUC; higher TPR than bag-of-words at FPR 10⁻³–10⁻¹</w:t>
            </w:r>
          </w:p>
        </w:tc>
        <w:tc>
          <w:tcPr>
            <w:tcW w:w="1567" w:type="dxa"/>
          </w:tcPr>
          <w:p w14:paraId="5D055993" w14:textId="77777777" w:rsidR="002F2A75" w:rsidRDefault="00B26B48">
            <w:pPr>
              <w:spacing w:after="0"/>
            </w:pPr>
            <w:r>
              <w:rPr>
                <w:sz w:val="14"/>
              </w:rPr>
              <w:t>Labels from blacklist counts</w:t>
            </w:r>
          </w:p>
        </w:tc>
      </w:tr>
      <w:tr w:rsidR="002F2A75" w14:paraId="0C608336" w14:textId="77777777">
        <w:trPr>
          <w:jc w:val="center"/>
        </w:trPr>
        <w:tc>
          <w:tcPr>
            <w:tcW w:w="522" w:type="dxa"/>
          </w:tcPr>
          <w:p w14:paraId="0B9EC5B1" w14:textId="77777777" w:rsidR="002F2A75" w:rsidRDefault="00B26B48">
            <w:pPr>
              <w:spacing w:after="0"/>
            </w:pPr>
            <w:r>
              <w:rPr>
                <w:sz w:val="14"/>
              </w:rPr>
              <w:t>[35]</w:t>
            </w:r>
          </w:p>
        </w:tc>
        <w:tc>
          <w:tcPr>
            <w:tcW w:w="940" w:type="dxa"/>
          </w:tcPr>
          <w:p w14:paraId="6512D929" w14:textId="77777777" w:rsidR="002F2A75" w:rsidRDefault="00B26B48">
            <w:pPr>
              <w:spacing w:after="0"/>
            </w:pPr>
            <w:r>
              <w:rPr>
                <w:sz w:val="14"/>
              </w:rPr>
              <w:t>Tajaddodianfar et al. (2020)</w:t>
            </w:r>
          </w:p>
        </w:tc>
        <w:tc>
          <w:tcPr>
            <w:tcW w:w="1671" w:type="dxa"/>
          </w:tcPr>
          <w:p w14:paraId="1F21ED23" w14:textId="77777777" w:rsidR="002F2A75" w:rsidRDefault="00B26B48">
            <w:pPr>
              <w:spacing w:after="0"/>
            </w:pPr>
            <w:r>
              <w:rPr>
                <w:sz w:val="14"/>
              </w:rPr>
              <w:t>Parallel character/word CNN</w:t>
            </w:r>
          </w:p>
        </w:tc>
        <w:tc>
          <w:tcPr>
            <w:tcW w:w="1567" w:type="dxa"/>
          </w:tcPr>
          <w:p w14:paraId="73931920" w14:textId="77777777" w:rsidR="002F2A75" w:rsidRDefault="00B26B48">
            <w:pPr>
              <w:spacing w:after="0"/>
            </w:pPr>
            <w:r>
              <w:rPr>
                <w:sz w:val="14"/>
              </w:rPr>
              <w:t>Microsoft telemetry; 20 M test URLs</w:t>
            </w:r>
          </w:p>
        </w:tc>
        <w:tc>
          <w:tcPr>
            <w:tcW w:w="1358" w:type="dxa"/>
          </w:tcPr>
          <w:p w14:paraId="6D37D06A" w14:textId="77777777" w:rsidR="002F2A75" w:rsidRDefault="00B26B48">
            <w:pPr>
              <w:spacing w:after="0"/>
            </w:pPr>
            <w:r>
              <w:rPr>
                <w:sz w:val="14"/>
              </w:rPr>
              <w:t>Temporal split; TPR at 0.01 % FPR</w:t>
            </w:r>
          </w:p>
        </w:tc>
        <w:tc>
          <w:tcPr>
            <w:tcW w:w="1671" w:type="dxa"/>
          </w:tcPr>
          <w:p w14:paraId="11437303" w14:textId="77777777" w:rsidR="002F2A75" w:rsidRDefault="00B26B48">
            <w:pPr>
              <w:spacing w:after="0"/>
            </w:pPr>
            <w:r>
              <w:rPr>
                <w:sz w:val="14"/>
              </w:rPr>
              <w:t>126.7 % relative TPR gain over a text classifier</w:t>
            </w:r>
          </w:p>
        </w:tc>
        <w:tc>
          <w:tcPr>
            <w:tcW w:w="1567" w:type="dxa"/>
          </w:tcPr>
          <w:p w14:paraId="63A00158" w14:textId="77777777" w:rsidR="002F2A75" w:rsidRDefault="00B26B48">
            <w:pPr>
              <w:spacing w:after="0"/>
            </w:pPr>
            <w:r>
              <w:rPr>
                <w:sz w:val="14"/>
              </w:rPr>
              <w:t>Proprietary data</w:t>
            </w:r>
          </w:p>
        </w:tc>
      </w:tr>
      <w:tr w:rsidR="002F2A75" w14:paraId="5C2FB3E0" w14:textId="77777777">
        <w:trPr>
          <w:jc w:val="center"/>
        </w:trPr>
        <w:tc>
          <w:tcPr>
            <w:tcW w:w="522" w:type="dxa"/>
          </w:tcPr>
          <w:p w14:paraId="6D9653DB" w14:textId="77777777" w:rsidR="002F2A75" w:rsidRDefault="00B26B48">
            <w:pPr>
              <w:spacing w:after="0"/>
            </w:pPr>
            <w:r>
              <w:rPr>
                <w:sz w:val="14"/>
              </w:rPr>
              <w:t>[46]</w:t>
            </w:r>
          </w:p>
        </w:tc>
        <w:tc>
          <w:tcPr>
            <w:tcW w:w="940" w:type="dxa"/>
          </w:tcPr>
          <w:p w14:paraId="3B1BDCF7" w14:textId="77777777" w:rsidR="002F2A75" w:rsidRDefault="00B26B48">
            <w:pPr>
              <w:spacing w:after="0"/>
            </w:pPr>
            <w:r>
              <w:rPr>
                <w:sz w:val="14"/>
              </w:rPr>
              <w:t>Aljofey et al. (2020)</w:t>
            </w:r>
          </w:p>
        </w:tc>
        <w:tc>
          <w:tcPr>
            <w:tcW w:w="1671" w:type="dxa"/>
          </w:tcPr>
          <w:p w14:paraId="36F8B27E" w14:textId="77777777" w:rsidR="002F2A75" w:rsidRDefault="00B26B48">
            <w:pPr>
              <w:spacing w:after="0"/>
            </w:pPr>
            <w:r>
              <w:rPr>
                <w:sz w:val="14"/>
              </w:rPr>
              <w:t>Character-level CNN with scheme and www. removed</w:t>
            </w:r>
          </w:p>
        </w:tc>
        <w:tc>
          <w:tcPr>
            <w:tcW w:w="1567" w:type="dxa"/>
          </w:tcPr>
          <w:p w14:paraId="7DE45F8A" w14:textId="77777777" w:rsidR="002F2A75" w:rsidRDefault="00B26B48">
            <w:pPr>
              <w:spacing w:after="0"/>
            </w:pPr>
            <w:r>
              <w:rPr>
                <w:sz w:val="14"/>
              </w:rPr>
              <w:t>318,642 URLs plus three benchmarks</w:t>
            </w:r>
          </w:p>
        </w:tc>
        <w:tc>
          <w:tcPr>
            <w:tcW w:w="1358" w:type="dxa"/>
          </w:tcPr>
          <w:p w14:paraId="3D32342F" w14:textId="77777777" w:rsidR="002F2A75" w:rsidRDefault="00B26B48">
            <w:pPr>
              <w:spacing w:after="0"/>
            </w:pPr>
            <w:r>
              <w:rPr>
                <w:sz w:val="14"/>
              </w:rPr>
              <w:t>Random splits</w:t>
            </w:r>
          </w:p>
        </w:tc>
        <w:tc>
          <w:tcPr>
            <w:tcW w:w="1671" w:type="dxa"/>
          </w:tcPr>
          <w:p w14:paraId="4A08BD13" w14:textId="77777777" w:rsidR="002F2A75" w:rsidRDefault="00B26B48">
            <w:pPr>
              <w:spacing w:after="0"/>
            </w:pPr>
            <w:r>
              <w:rPr>
                <w:sz w:val="14"/>
              </w:rPr>
              <w:t>95.0 % (main set); 95.2–98.6 % on benchmarks</w:t>
            </w:r>
          </w:p>
        </w:tc>
        <w:tc>
          <w:tcPr>
            <w:tcW w:w="1567" w:type="dxa"/>
          </w:tcPr>
          <w:p w14:paraId="4C4A5F1D" w14:textId="77777777" w:rsidR="002F2A75" w:rsidRDefault="00B26B48">
            <w:pPr>
              <w:spacing w:after="0"/>
            </w:pPr>
            <w:r>
              <w:rPr>
                <w:sz w:val="14"/>
              </w:rPr>
              <w:t>Effect of prefix removal not measured</w:t>
            </w:r>
          </w:p>
        </w:tc>
      </w:tr>
      <w:tr w:rsidR="002F2A75" w14:paraId="4CBFB5A0" w14:textId="77777777">
        <w:trPr>
          <w:jc w:val="center"/>
        </w:trPr>
        <w:tc>
          <w:tcPr>
            <w:tcW w:w="522" w:type="dxa"/>
          </w:tcPr>
          <w:p w14:paraId="2D147823" w14:textId="77777777" w:rsidR="002F2A75" w:rsidRDefault="00B26B48">
            <w:pPr>
              <w:spacing w:after="0"/>
            </w:pPr>
            <w:r>
              <w:rPr>
                <w:sz w:val="14"/>
              </w:rPr>
              <w:t>[38]</w:t>
            </w:r>
          </w:p>
        </w:tc>
        <w:tc>
          <w:tcPr>
            <w:tcW w:w="940" w:type="dxa"/>
          </w:tcPr>
          <w:p w14:paraId="05518F71" w14:textId="77777777" w:rsidR="002F2A75" w:rsidRDefault="00B26B48">
            <w:pPr>
              <w:spacing w:after="0"/>
            </w:pPr>
            <w:r>
              <w:rPr>
                <w:sz w:val="14"/>
              </w:rPr>
              <w:t>Maneriker et al. (2021)</w:t>
            </w:r>
          </w:p>
        </w:tc>
        <w:tc>
          <w:tcPr>
            <w:tcW w:w="1671" w:type="dxa"/>
          </w:tcPr>
          <w:p w14:paraId="24F8826C" w14:textId="77777777" w:rsidR="002F2A75" w:rsidRDefault="00B26B48">
            <w:pPr>
              <w:spacing w:after="0"/>
            </w:pPr>
            <w:r>
              <w:rPr>
                <w:sz w:val="14"/>
              </w:rPr>
              <w:t>Fine-tuned BERT/RoBERTa (URLTran)</w:t>
            </w:r>
          </w:p>
        </w:tc>
        <w:tc>
          <w:tcPr>
            <w:tcW w:w="1567" w:type="dxa"/>
          </w:tcPr>
          <w:p w14:paraId="6CB02EB1" w14:textId="77777777" w:rsidR="002F2A75" w:rsidRDefault="00B26B48">
            <w:pPr>
              <w:spacing w:after="0"/>
            </w:pPr>
            <w:r>
              <w:rPr>
                <w:sz w:val="14"/>
              </w:rPr>
              <w:t>Six weeks of browser telemetry, 1:20 class ratio</w:t>
            </w:r>
          </w:p>
        </w:tc>
        <w:tc>
          <w:tcPr>
            <w:tcW w:w="1358" w:type="dxa"/>
          </w:tcPr>
          <w:p w14:paraId="3DFC24C0" w14:textId="77777777" w:rsidR="002F2A75" w:rsidRDefault="00B26B48">
            <w:pPr>
              <w:spacing w:after="0"/>
            </w:pPr>
            <w:r>
              <w:rPr>
                <w:sz w:val="14"/>
              </w:rPr>
              <w:t>Temporal split; TPR at 0.01 % FPR</w:t>
            </w:r>
          </w:p>
        </w:tc>
        <w:tc>
          <w:tcPr>
            <w:tcW w:w="1671" w:type="dxa"/>
          </w:tcPr>
          <w:p w14:paraId="0D1ABBAF" w14:textId="77777777" w:rsidR="002F2A75" w:rsidRDefault="00B26B48">
            <w:pPr>
              <w:spacing w:after="0"/>
            </w:pPr>
            <w:r>
              <w:rPr>
                <w:sz w:val="14"/>
              </w:rPr>
              <w:t>86.8 % TPR vs 71.2 % for URLNet at 0.01 % FPR</w:t>
            </w:r>
          </w:p>
        </w:tc>
        <w:tc>
          <w:tcPr>
            <w:tcW w:w="1567" w:type="dxa"/>
          </w:tcPr>
          <w:p w14:paraId="559EEB8F" w14:textId="77777777" w:rsidR="002F2A75" w:rsidRDefault="00B26B48">
            <w:pPr>
              <w:spacing w:after="0"/>
            </w:pPr>
            <w:r>
              <w:rPr>
                <w:sz w:val="14"/>
              </w:rPr>
              <w:t>Proprietary data</w:t>
            </w:r>
          </w:p>
        </w:tc>
      </w:tr>
      <w:tr w:rsidR="002F2A75" w14:paraId="79C71856" w14:textId="77777777">
        <w:trPr>
          <w:jc w:val="center"/>
        </w:trPr>
        <w:tc>
          <w:tcPr>
            <w:tcW w:w="522" w:type="dxa"/>
          </w:tcPr>
          <w:p w14:paraId="71A78B72" w14:textId="77777777" w:rsidR="002F2A75" w:rsidRDefault="00B26B48">
            <w:pPr>
              <w:spacing w:after="0"/>
            </w:pPr>
            <w:r>
              <w:rPr>
                <w:sz w:val="14"/>
              </w:rPr>
              <w:t>[41]</w:t>
            </w:r>
          </w:p>
        </w:tc>
        <w:tc>
          <w:tcPr>
            <w:tcW w:w="940" w:type="dxa"/>
          </w:tcPr>
          <w:p w14:paraId="439D89D4" w14:textId="77777777" w:rsidR="002F2A75" w:rsidRDefault="00B26B48">
            <w:pPr>
              <w:spacing w:after="0"/>
            </w:pPr>
            <w:r>
              <w:rPr>
                <w:sz w:val="14"/>
              </w:rPr>
              <w:t>Liu et al. (2024)</w:t>
            </w:r>
          </w:p>
        </w:tc>
        <w:tc>
          <w:tcPr>
            <w:tcW w:w="1671" w:type="dxa"/>
          </w:tcPr>
          <w:p w14:paraId="0DBD55C6" w14:textId="77777777" w:rsidR="002F2A75" w:rsidRDefault="00B26B48">
            <w:pPr>
              <w:spacing w:after="0"/>
            </w:pPr>
            <w:r>
              <w:rPr>
                <w:sz w:val="14"/>
              </w:rPr>
              <w:t>Character-aware transformer with pyramid features</w:t>
            </w:r>
          </w:p>
        </w:tc>
        <w:tc>
          <w:tcPr>
            <w:tcW w:w="1567" w:type="dxa"/>
          </w:tcPr>
          <w:p w14:paraId="3390328B" w14:textId="77777777" w:rsidR="002F2A75" w:rsidRDefault="00B26B48">
            <w:pPr>
              <w:spacing w:after="0"/>
            </w:pPr>
            <w:r>
              <w:rPr>
                <w:sz w:val="14"/>
              </w:rPr>
              <w:t>GramBeddings, Mendeley and two Kaggle corpora</w:t>
            </w:r>
          </w:p>
        </w:tc>
        <w:tc>
          <w:tcPr>
            <w:tcW w:w="1358" w:type="dxa"/>
          </w:tcPr>
          <w:p w14:paraId="3DEFDF61" w14:textId="77777777" w:rsidR="002F2A75" w:rsidRDefault="00B26B48">
            <w:pPr>
              <w:spacing w:after="0"/>
            </w:pPr>
            <w:r>
              <w:rPr>
                <w:sz w:val="14"/>
              </w:rPr>
              <w:t>Random, cross-dataset and adversarial tests</w:t>
            </w:r>
          </w:p>
        </w:tc>
        <w:tc>
          <w:tcPr>
            <w:tcW w:w="1671" w:type="dxa"/>
          </w:tcPr>
          <w:p w14:paraId="365960C2" w14:textId="77777777" w:rsidR="002F2A75" w:rsidRDefault="00B26B48">
            <w:pPr>
              <w:spacing w:after="0"/>
            </w:pPr>
            <w:r>
              <w:rPr>
                <w:sz w:val="14"/>
              </w:rPr>
              <w:t>Cross-dataset accuracy 90.2 % vs 70.2 % for GramBeddings</w:t>
            </w:r>
          </w:p>
        </w:tc>
        <w:tc>
          <w:tcPr>
            <w:tcW w:w="1567" w:type="dxa"/>
          </w:tcPr>
          <w:p w14:paraId="1DE1C81F" w14:textId="77777777" w:rsidR="002F2A75" w:rsidRDefault="00B26B48">
            <w:pPr>
              <w:spacing w:after="0"/>
            </w:pPr>
            <w:r>
              <w:rPr>
                <w:sz w:val="14"/>
              </w:rPr>
              <w:t>Cross-dataset results far below in-distribution</w:t>
            </w:r>
          </w:p>
        </w:tc>
      </w:tr>
      <w:tr w:rsidR="002F2A75" w14:paraId="06EA35C3" w14:textId="77777777">
        <w:trPr>
          <w:jc w:val="center"/>
        </w:trPr>
        <w:tc>
          <w:tcPr>
            <w:tcW w:w="522" w:type="dxa"/>
          </w:tcPr>
          <w:p w14:paraId="65FD9B98" w14:textId="77777777" w:rsidR="002F2A75" w:rsidRDefault="00B26B48">
            <w:pPr>
              <w:spacing w:after="0"/>
            </w:pPr>
            <w:r>
              <w:rPr>
                <w:sz w:val="14"/>
              </w:rPr>
              <w:t>[40]</w:t>
            </w:r>
          </w:p>
        </w:tc>
        <w:tc>
          <w:tcPr>
            <w:tcW w:w="940" w:type="dxa"/>
          </w:tcPr>
          <w:p w14:paraId="4D46F5E7" w14:textId="77777777" w:rsidR="002F2A75" w:rsidRDefault="00B26B48">
            <w:pPr>
              <w:spacing w:after="0"/>
            </w:pPr>
            <w:r>
              <w:rPr>
                <w:sz w:val="14"/>
              </w:rPr>
              <w:t>Li et al. (2025)</w:t>
            </w:r>
          </w:p>
        </w:tc>
        <w:tc>
          <w:tcPr>
            <w:tcW w:w="1671" w:type="dxa"/>
          </w:tcPr>
          <w:p w14:paraId="36547709" w14:textId="77777777" w:rsidR="002F2A75" w:rsidRDefault="00B26B48">
            <w:pPr>
              <w:spacing w:after="0"/>
            </w:pPr>
            <w:r>
              <w:rPr>
                <w:sz w:val="14"/>
              </w:rPr>
              <w:t>URL-pretrained BERT (3.28 B URLs)</w:t>
            </w:r>
          </w:p>
        </w:tc>
        <w:tc>
          <w:tcPr>
            <w:tcW w:w="1567" w:type="dxa"/>
          </w:tcPr>
          <w:p w14:paraId="61675F1F" w14:textId="77777777" w:rsidR="002F2A75" w:rsidRDefault="00B26B48">
            <w:pPr>
              <w:spacing w:after="0"/>
            </w:pPr>
            <w:r>
              <w:rPr>
                <w:sz w:val="14"/>
              </w:rPr>
              <w:t>364,622 phishing and benign URLs</w:t>
            </w:r>
          </w:p>
        </w:tc>
        <w:tc>
          <w:tcPr>
            <w:tcW w:w="1358" w:type="dxa"/>
          </w:tcPr>
          <w:p w14:paraId="55B913B5" w14:textId="77777777" w:rsidR="002F2A75" w:rsidRDefault="00B26B48">
            <w:pPr>
              <w:spacing w:after="0"/>
            </w:pPr>
            <w:r>
              <w:rPr>
                <w:sz w:val="14"/>
              </w:rPr>
              <w:t>60/40 split; TPR at 0.1 % FPR</w:t>
            </w:r>
          </w:p>
        </w:tc>
        <w:tc>
          <w:tcPr>
            <w:tcW w:w="1671" w:type="dxa"/>
          </w:tcPr>
          <w:p w14:paraId="3835F2BA" w14:textId="77777777" w:rsidR="002F2A75" w:rsidRDefault="00B26B48">
            <w:pPr>
              <w:spacing w:after="0"/>
            </w:pPr>
            <w:r>
              <w:rPr>
                <w:sz w:val="14"/>
              </w:rPr>
              <w:t>ROC-AUC above 0.99; classical models still above 96 % accuracy</w:t>
            </w:r>
          </w:p>
        </w:tc>
        <w:tc>
          <w:tcPr>
            <w:tcW w:w="1567" w:type="dxa"/>
          </w:tcPr>
          <w:p w14:paraId="08AD9999" w14:textId="77777777" w:rsidR="002F2A75" w:rsidRDefault="00B26B48">
            <w:pPr>
              <w:spacing w:after="0"/>
            </w:pPr>
            <w:r>
              <w:rPr>
                <w:sz w:val="14"/>
              </w:rPr>
              <w:t>URLs longer than 150 characters removed</w:t>
            </w:r>
          </w:p>
        </w:tc>
      </w:tr>
      <w:tr w:rsidR="002F2A75" w14:paraId="1FB6D4AB" w14:textId="77777777">
        <w:trPr>
          <w:jc w:val="center"/>
        </w:trPr>
        <w:tc>
          <w:tcPr>
            <w:tcW w:w="522" w:type="dxa"/>
          </w:tcPr>
          <w:p w14:paraId="621D2FA3" w14:textId="77777777" w:rsidR="002F2A75" w:rsidRDefault="00B26B48">
            <w:pPr>
              <w:spacing w:after="0"/>
            </w:pPr>
            <w:r>
              <w:rPr>
                <w:sz w:val="14"/>
              </w:rPr>
              <w:t>[16]</w:t>
            </w:r>
          </w:p>
        </w:tc>
        <w:tc>
          <w:tcPr>
            <w:tcW w:w="940" w:type="dxa"/>
          </w:tcPr>
          <w:p w14:paraId="14B96A17" w14:textId="77777777" w:rsidR="002F2A75" w:rsidRDefault="00B26B48">
            <w:pPr>
              <w:spacing w:after="0"/>
            </w:pPr>
            <w:r>
              <w:rPr>
                <w:sz w:val="14"/>
              </w:rPr>
              <w:t>Sabir et al. (2022)</w:t>
            </w:r>
          </w:p>
        </w:tc>
        <w:tc>
          <w:tcPr>
            <w:tcW w:w="1671" w:type="dxa"/>
          </w:tcPr>
          <w:p w14:paraId="2827C115" w14:textId="77777777" w:rsidR="002F2A75" w:rsidRDefault="00B26B48">
            <w:pPr>
              <w:spacing w:after="0"/>
            </w:pPr>
            <w:r>
              <w:rPr>
                <w:sz w:val="14"/>
              </w:rPr>
              <w:t>Reproduction of 50 detectors plus an adversarial URL generator</w:t>
            </w:r>
          </w:p>
        </w:tc>
        <w:tc>
          <w:tcPr>
            <w:tcW w:w="1567" w:type="dxa"/>
          </w:tcPr>
          <w:p w14:paraId="18271C78" w14:textId="77777777" w:rsidR="002F2A75" w:rsidRDefault="00B26B48">
            <w:pPr>
              <w:spacing w:after="0"/>
            </w:pPr>
            <w:r>
              <w:rPr>
                <w:sz w:val="14"/>
              </w:rPr>
              <w:t>96,693 phishing URLs and crawled Alexa benign URLs</w:t>
            </w:r>
          </w:p>
        </w:tc>
        <w:tc>
          <w:tcPr>
            <w:tcW w:w="1358" w:type="dxa"/>
          </w:tcPr>
          <w:p w14:paraId="2F7BF944" w14:textId="77777777" w:rsidR="002F2A75" w:rsidRDefault="00B26B48">
            <w:pPr>
              <w:spacing w:after="0"/>
            </w:pPr>
            <w:r>
              <w:rPr>
                <w:sz w:val="14"/>
              </w:rPr>
              <w:t>Baseline vs adversarial URLs (MCC)</w:t>
            </w:r>
          </w:p>
        </w:tc>
        <w:tc>
          <w:tcPr>
            <w:tcW w:w="1671" w:type="dxa"/>
          </w:tcPr>
          <w:p w14:paraId="42167F18" w14:textId="77777777" w:rsidR="002F2A75" w:rsidRDefault="00B26B48">
            <w:pPr>
              <w:spacing w:after="0"/>
            </w:pPr>
            <w:r>
              <w:rPr>
                <w:sz w:val="14"/>
              </w:rPr>
              <w:t>Median MCC falls from 0.92 to 0.02</w:t>
            </w:r>
          </w:p>
        </w:tc>
        <w:tc>
          <w:tcPr>
            <w:tcW w:w="1567" w:type="dxa"/>
          </w:tcPr>
          <w:p w14:paraId="741689F1" w14:textId="77777777" w:rsidR="002F2A75" w:rsidRDefault="00B26B48">
            <w:pPr>
              <w:spacing w:after="0"/>
            </w:pPr>
            <w:r>
              <w:rPr>
                <w:sz w:val="14"/>
              </w:rPr>
              <w:t>Balanced, random-split baseline</w:t>
            </w:r>
          </w:p>
        </w:tc>
      </w:tr>
      <w:tr w:rsidR="002F2A75" w14:paraId="4A5222BC" w14:textId="77777777">
        <w:trPr>
          <w:jc w:val="center"/>
        </w:trPr>
        <w:tc>
          <w:tcPr>
            <w:tcW w:w="522" w:type="dxa"/>
          </w:tcPr>
          <w:p w14:paraId="4409702C" w14:textId="77777777" w:rsidR="002F2A75" w:rsidRDefault="00B26B48">
            <w:pPr>
              <w:spacing w:after="0"/>
            </w:pPr>
            <w:r>
              <w:rPr>
                <w:sz w:val="14"/>
              </w:rPr>
              <w:t>[51]</w:t>
            </w:r>
          </w:p>
        </w:tc>
        <w:tc>
          <w:tcPr>
            <w:tcW w:w="940" w:type="dxa"/>
          </w:tcPr>
          <w:p w14:paraId="39212FD6" w14:textId="77777777" w:rsidR="002F2A75" w:rsidRDefault="00B26B48">
            <w:pPr>
              <w:spacing w:after="0"/>
            </w:pPr>
            <w:r>
              <w:rPr>
                <w:sz w:val="14"/>
              </w:rPr>
              <w:t>Apruzzese et al. (2022)</w:t>
            </w:r>
          </w:p>
        </w:tc>
        <w:tc>
          <w:tcPr>
            <w:tcW w:w="1671" w:type="dxa"/>
          </w:tcPr>
          <w:p w14:paraId="4934F524" w14:textId="77777777" w:rsidR="002F2A75" w:rsidRDefault="00B26B48">
            <w:pPr>
              <w:spacing w:after="0"/>
            </w:pPr>
            <w:r>
              <w:rPr>
                <w:sz w:val="14"/>
              </w:rPr>
              <w:t>Problem-space vs feature-space evasion of 18 detectors</w:t>
            </w:r>
          </w:p>
        </w:tc>
        <w:tc>
          <w:tcPr>
            <w:tcW w:w="1567" w:type="dxa"/>
          </w:tcPr>
          <w:p w14:paraId="0FAD3C19" w14:textId="77777777" w:rsidR="002F2A75" w:rsidRDefault="00B26B48">
            <w:pPr>
              <w:spacing w:after="0"/>
            </w:pPr>
            <w:r>
              <w:rPr>
                <w:sz w:val="14"/>
              </w:rPr>
              <w:t>Two public phishing-website datasets</w:t>
            </w:r>
          </w:p>
        </w:tc>
        <w:tc>
          <w:tcPr>
            <w:tcW w:w="1358" w:type="dxa"/>
          </w:tcPr>
          <w:p w14:paraId="03E752A4" w14:textId="77777777" w:rsidR="002F2A75" w:rsidRDefault="00B26B48">
            <w:pPr>
              <w:spacing w:after="0"/>
            </w:pPr>
            <w:r>
              <w:rPr>
                <w:sz w:val="14"/>
              </w:rPr>
              <w:t>Repeated trials with significance tests</w:t>
            </w:r>
          </w:p>
        </w:tc>
        <w:tc>
          <w:tcPr>
            <w:tcW w:w="1671" w:type="dxa"/>
          </w:tcPr>
          <w:p w14:paraId="5C5A22F6" w14:textId="77777777" w:rsidR="002F2A75" w:rsidRDefault="00B26B48">
            <w:pPr>
              <w:spacing w:after="0"/>
            </w:pPr>
            <w:r>
              <w:rPr>
                <w:sz w:val="14"/>
              </w:rPr>
              <w:t>3–10 % significant detection drop from cheap evasions</w:t>
            </w:r>
          </w:p>
        </w:tc>
        <w:tc>
          <w:tcPr>
            <w:tcW w:w="1567" w:type="dxa"/>
          </w:tcPr>
          <w:p w14:paraId="08FC18DA" w14:textId="77777777" w:rsidR="002F2A75" w:rsidRDefault="00B26B48">
            <w:pPr>
              <w:spacing w:after="0"/>
            </w:pPr>
            <w:r>
              <w:rPr>
                <w:sz w:val="14"/>
              </w:rPr>
              <w:t>Website-level detectors</w:t>
            </w:r>
          </w:p>
        </w:tc>
      </w:tr>
      <w:tr w:rsidR="002F2A75" w14:paraId="7DA5836A" w14:textId="77777777">
        <w:trPr>
          <w:jc w:val="center"/>
        </w:trPr>
        <w:tc>
          <w:tcPr>
            <w:tcW w:w="522" w:type="dxa"/>
          </w:tcPr>
          <w:p w14:paraId="4C0B6156" w14:textId="77777777" w:rsidR="002F2A75" w:rsidRDefault="00B26B48">
            <w:pPr>
              <w:spacing w:after="0"/>
            </w:pPr>
            <w:r>
              <w:rPr>
                <w:sz w:val="14"/>
              </w:rPr>
              <w:t>[9]</w:t>
            </w:r>
          </w:p>
        </w:tc>
        <w:tc>
          <w:tcPr>
            <w:tcW w:w="940" w:type="dxa"/>
          </w:tcPr>
          <w:p w14:paraId="6BA1EE51" w14:textId="77777777" w:rsidR="002F2A75" w:rsidRDefault="00B26B48">
            <w:pPr>
              <w:spacing w:after="0"/>
            </w:pPr>
            <w:r>
              <w:rPr>
                <w:sz w:val="14"/>
              </w:rPr>
              <w:t>Mia et al. (2024)</w:t>
            </w:r>
          </w:p>
        </w:tc>
        <w:tc>
          <w:tcPr>
            <w:tcW w:w="1671" w:type="dxa"/>
          </w:tcPr>
          <w:p w14:paraId="3E407D9B" w14:textId="77777777" w:rsidR="002F2A75" w:rsidRDefault="00B26B48">
            <w:pPr>
              <w:spacing w:after="0"/>
            </w:pPr>
            <w:r>
              <w:rPr>
                <w:sz w:val="14"/>
              </w:rPr>
              <w:t>Within- and cross-dataset training with SHAP</w:t>
            </w:r>
          </w:p>
        </w:tc>
        <w:tc>
          <w:tcPr>
            <w:tcW w:w="1567" w:type="dxa"/>
          </w:tcPr>
          <w:p w14:paraId="4B1F779A" w14:textId="77777777" w:rsidR="002F2A75" w:rsidRDefault="00B26B48">
            <w:pPr>
              <w:spacing w:after="0"/>
            </w:pPr>
            <w:r>
              <w:rPr>
                <w:sz w:val="14"/>
              </w:rPr>
              <w:t>Feature tables of 88,647 and 19,431 URLs</w:t>
            </w:r>
          </w:p>
        </w:tc>
        <w:tc>
          <w:tcPr>
            <w:tcW w:w="1358" w:type="dxa"/>
          </w:tcPr>
          <w:p w14:paraId="113C360D" w14:textId="77777777" w:rsidR="002F2A75" w:rsidRDefault="00B26B48">
            <w:pPr>
              <w:spacing w:after="0"/>
            </w:pPr>
            <w:r>
              <w:rPr>
                <w:sz w:val="14"/>
              </w:rPr>
              <w:t>Random splits; cross-dataset transfer</w:t>
            </w:r>
          </w:p>
        </w:tc>
        <w:tc>
          <w:tcPr>
            <w:tcW w:w="1671" w:type="dxa"/>
          </w:tcPr>
          <w:p w14:paraId="4DF241CD" w14:textId="77777777" w:rsidR="002F2A75" w:rsidRDefault="00B26B48">
            <w:pPr>
              <w:spacing w:after="0"/>
            </w:pPr>
            <w:r>
              <w:rPr>
                <w:sz w:val="14"/>
              </w:rPr>
              <w:t>Cross-dataset accuracy of 51 % and 59 %</w:t>
            </w:r>
          </w:p>
        </w:tc>
        <w:tc>
          <w:tcPr>
            <w:tcW w:w="1567" w:type="dxa"/>
          </w:tcPr>
          <w:p w14:paraId="61D32E56" w14:textId="77777777" w:rsidR="002F2A75" w:rsidRDefault="00B26B48">
            <w:pPr>
              <w:spacing w:after="0"/>
            </w:pPr>
            <w:r>
              <w:rPr>
                <w:sz w:val="14"/>
              </w:rPr>
              <w:t>Pre-computed features, so raw-URL artifacts cannot be ablated</w:t>
            </w:r>
          </w:p>
        </w:tc>
      </w:tr>
      <w:tr w:rsidR="002F2A75" w14:paraId="589A8C8F" w14:textId="77777777">
        <w:trPr>
          <w:jc w:val="center"/>
        </w:trPr>
        <w:tc>
          <w:tcPr>
            <w:tcW w:w="522" w:type="dxa"/>
          </w:tcPr>
          <w:p w14:paraId="51AF621B" w14:textId="77777777" w:rsidR="002F2A75" w:rsidRDefault="00B26B48">
            <w:pPr>
              <w:spacing w:after="0"/>
            </w:pPr>
            <w:r>
              <w:rPr>
                <w:sz w:val="14"/>
              </w:rPr>
              <w:t>[10]</w:t>
            </w:r>
          </w:p>
        </w:tc>
        <w:tc>
          <w:tcPr>
            <w:tcW w:w="940" w:type="dxa"/>
          </w:tcPr>
          <w:p w14:paraId="50539587" w14:textId="77777777" w:rsidR="002F2A75" w:rsidRDefault="00B26B48">
            <w:pPr>
              <w:spacing w:after="0"/>
            </w:pPr>
            <w:r>
              <w:rPr>
                <w:sz w:val="14"/>
              </w:rPr>
              <w:t>Rashid et al. (2024)</w:t>
            </w:r>
          </w:p>
        </w:tc>
        <w:tc>
          <w:tcPr>
            <w:tcW w:w="1671" w:type="dxa"/>
          </w:tcPr>
          <w:p w14:paraId="319C2F37" w14:textId="77777777" w:rsidR="002F2A75" w:rsidRDefault="00B26B48">
            <w:pPr>
              <w:spacing w:after="0"/>
            </w:pPr>
            <w:r>
              <w:rPr>
                <w:sz w:val="14"/>
              </w:rPr>
              <w:t>Unsupervised domain adaptation</w:t>
            </w:r>
          </w:p>
        </w:tc>
        <w:tc>
          <w:tcPr>
            <w:tcW w:w="1567" w:type="dxa"/>
          </w:tcPr>
          <w:p w14:paraId="4FCC1C48" w14:textId="77777777" w:rsidR="002F2A75" w:rsidRDefault="00B26B48">
            <w:pPr>
              <w:spacing w:after="0"/>
            </w:pPr>
            <w:r>
              <w:rPr>
                <w:sz w:val="14"/>
              </w:rPr>
              <w:t>Three phishing-URL datasets</w:t>
            </w:r>
          </w:p>
        </w:tc>
        <w:tc>
          <w:tcPr>
            <w:tcW w:w="1358" w:type="dxa"/>
          </w:tcPr>
          <w:p w14:paraId="6465E50C" w14:textId="77777777" w:rsidR="002F2A75" w:rsidRDefault="00B26B48">
            <w:pPr>
              <w:spacing w:after="0"/>
            </w:pPr>
            <w:r>
              <w:rPr>
                <w:sz w:val="14"/>
              </w:rPr>
              <w:t>Pairwise cross-dataset F1</w:t>
            </w:r>
          </w:p>
        </w:tc>
        <w:tc>
          <w:tcPr>
            <w:tcW w:w="1671" w:type="dxa"/>
          </w:tcPr>
          <w:p w14:paraId="3410F6F8" w14:textId="77777777" w:rsidR="002F2A75" w:rsidRDefault="00B26B48">
            <w:pPr>
              <w:spacing w:after="0"/>
            </w:pPr>
            <w:r>
              <w:rPr>
                <w:sz w:val="14"/>
              </w:rPr>
              <w:t>F1 gains of 0.06 on average (up to 0.2)</w:t>
            </w:r>
          </w:p>
        </w:tc>
        <w:tc>
          <w:tcPr>
            <w:tcW w:w="1567" w:type="dxa"/>
          </w:tcPr>
          <w:p w14:paraId="09DF5A5E" w14:textId="77777777" w:rsidR="002F2A75" w:rsidRDefault="00B26B48">
            <w:pPr>
              <w:spacing w:after="0"/>
            </w:pPr>
            <w:r>
              <w:rPr>
                <w:sz w:val="14"/>
              </w:rPr>
              <w:t>Mechanism of the shift not isolated</w:t>
            </w:r>
          </w:p>
        </w:tc>
      </w:tr>
      <w:tr w:rsidR="002F2A75" w14:paraId="5C24625B" w14:textId="77777777">
        <w:trPr>
          <w:jc w:val="center"/>
        </w:trPr>
        <w:tc>
          <w:tcPr>
            <w:tcW w:w="522" w:type="dxa"/>
          </w:tcPr>
          <w:p w14:paraId="3C0F1D92" w14:textId="77777777" w:rsidR="002F2A75" w:rsidRDefault="00B26B48">
            <w:pPr>
              <w:spacing w:after="0"/>
            </w:pPr>
            <w:r>
              <w:rPr>
                <w:sz w:val="14"/>
              </w:rPr>
              <w:lastRenderedPageBreak/>
              <w:t>[11]</w:t>
            </w:r>
          </w:p>
        </w:tc>
        <w:tc>
          <w:tcPr>
            <w:tcW w:w="940" w:type="dxa"/>
          </w:tcPr>
          <w:p w14:paraId="2AEE38CA" w14:textId="77777777" w:rsidR="002F2A75" w:rsidRDefault="00B26B48">
            <w:pPr>
              <w:spacing w:after="0"/>
            </w:pPr>
            <w:r>
              <w:rPr>
                <w:sz w:val="14"/>
              </w:rPr>
              <w:t>Sanchez-Paniagua et al. (2022)</w:t>
            </w:r>
          </w:p>
        </w:tc>
        <w:tc>
          <w:tcPr>
            <w:tcW w:w="1671" w:type="dxa"/>
          </w:tcPr>
          <w:p w14:paraId="1005738E" w14:textId="77777777" w:rsidR="002F2A75" w:rsidRDefault="00B26B48">
            <w:pPr>
              <w:spacing w:after="0"/>
            </w:pPr>
            <w:r>
              <w:rPr>
                <w:sz w:val="14"/>
              </w:rPr>
              <w:t>Benign login URLs as a harder benign class</w:t>
            </w:r>
          </w:p>
        </w:tc>
        <w:tc>
          <w:tcPr>
            <w:tcW w:w="1567" w:type="dxa"/>
          </w:tcPr>
          <w:p w14:paraId="3C2EBDB7" w14:textId="77777777" w:rsidR="002F2A75" w:rsidRDefault="00B26B48">
            <w:pPr>
              <w:spacing w:after="0"/>
            </w:pPr>
            <w:r>
              <w:rPr>
                <w:sz w:val="14"/>
              </w:rPr>
              <w:t>PILU-90K: 30k homepages, 30k login URLs, 30k phishing</w:t>
            </w:r>
          </w:p>
        </w:tc>
        <w:tc>
          <w:tcPr>
            <w:tcW w:w="1358" w:type="dxa"/>
          </w:tcPr>
          <w:p w14:paraId="6830F8FC" w14:textId="77777777" w:rsidR="002F2A75" w:rsidRDefault="00B26B48">
            <w:pPr>
              <w:spacing w:after="0"/>
            </w:pPr>
            <w:r>
              <w:rPr>
                <w:sz w:val="14"/>
              </w:rPr>
              <w:t>Homepage-trained models tested on login URLs; 2016→2020</w:t>
            </w:r>
          </w:p>
        </w:tc>
        <w:tc>
          <w:tcPr>
            <w:tcW w:w="1671" w:type="dxa"/>
          </w:tcPr>
          <w:p w14:paraId="39CCBDC7" w14:textId="77777777" w:rsidR="002F2A75" w:rsidRDefault="00B26B48">
            <w:pPr>
              <w:spacing w:after="0"/>
            </w:pPr>
            <w:r>
              <w:rPr>
                <w:sz w:val="14"/>
              </w:rPr>
              <w:t>27–39 % accuracy loss on login URLs</w:t>
            </w:r>
          </w:p>
        </w:tc>
        <w:tc>
          <w:tcPr>
            <w:tcW w:w="1567" w:type="dxa"/>
          </w:tcPr>
          <w:p w14:paraId="7E995A26" w14:textId="77777777" w:rsidR="002F2A75" w:rsidRDefault="00B26B48">
            <w:pPr>
              <w:spacing w:after="0"/>
            </w:pPr>
            <w:r>
              <w:rPr>
                <w:sz w:val="14"/>
              </w:rPr>
              <w:t>Random splits within each period</w:t>
            </w:r>
          </w:p>
        </w:tc>
      </w:tr>
      <w:tr w:rsidR="002F2A75" w14:paraId="4B154721" w14:textId="77777777">
        <w:trPr>
          <w:jc w:val="center"/>
        </w:trPr>
        <w:tc>
          <w:tcPr>
            <w:tcW w:w="522" w:type="dxa"/>
          </w:tcPr>
          <w:p w14:paraId="7ADE3551" w14:textId="77777777" w:rsidR="002F2A75" w:rsidRDefault="00B26B48">
            <w:pPr>
              <w:spacing w:after="0"/>
            </w:pPr>
            <w:r>
              <w:rPr>
                <w:sz w:val="14"/>
              </w:rPr>
              <w:t>[75]</w:t>
            </w:r>
          </w:p>
        </w:tc>
        <w:tc>
          <w:tcPr>
            <w:tcW w:w="940" w:type="dxa"/>
          </w:tcPr>
          <w:p w14:paraId="39B052B9" w14:textId="77777777" w:rsidR="002F2A75" w:rsidRDefault="00B26B48">
            <w:pPr>
              <w:spacing w:after="0"/>
            </w:pPr>
            <w:r>
              <w:rPr>
                <w:sz w:val="14"/>
              </w:rPr>
              <w:t>Giri (2026)</w:t>
            </w:r>
          </w:p>
        </w:tc>
        <w:tc>
          <w:tcPr>
            <w:tcW w:w="1671" w:type="dxa"/>
          </w:tcPr>
          <w:p w14:paraId="3C624512" w14:textId="77777777" w:rsidR="002F2A75" w:rsidRDefault="00B26B48">
            <w:pPr>
              <w:spacing w:after="0"/>
            </w:pPr>
            <w:r>
              <w:rPr>
                <w:sz w:val="14"/>
              </w:rPr>
              <w:t>URL canonicalisation and rule fusion</w:t>
            </w:r>
          </w:p>
        </w:tc>
        <w:tc>
          <w:tcPr>
            <w:tcW w:w="1567" w:type="dxa"/>
          </w:tcPr>
          <w:p w14:paraId="2100906B" w14:textId="77777777" w:rsidR="002F2A75" w:rsidRDefault="00B26B48">
            <w:pPr>
              <w:spacing w:after="0"/>
            </w:pPr>
            <w:r>
              <w:rPr>
                <w:sz w:val="14"/>
              </w:rPr>
              <w:t>Public sets; OpenPhish and Umbrella snapshots externally</w:t>
            </w:r>
          </w:p>
        </w:tc>
        <w:tc>
          <w:tcPr>
            <w:tcW w:w="1358" w:type="dxa"/>
          </w:tcPr>
          <w:p w14:paraId="2DB11A49" w14:textId="77777777" w:rsidR="002F2A75" w:rsidRDefault="00B26B48">
            <w:pPr>
              <w:spacing w:after="0"/>
            </w:pPr>
            <w:r>
              <w:rPr>
                <w:sz w:val="14"/>
              </w:rPr>
              <w:t>Frozen model, domain-disjoint external test</w:t>
            </w:r>
          </w:p>
        </w:tc>
        <w:tc>
          <w:tcPr>
            <w:tcW w:w="1671" w:type="dxa"/>
          </w:tcPr>
          <w:p w14:paraId="7E4A2BF2" w14:textId="77777777" w:rsidR="002F2A75" w:rsidRDefault="00B26B48">
            <w:pPr>
              <w:spacing w:after="0"/>
            </w:pPr>
            <w:r>
              <w:rPr>
                <w:sz w:val="14"/>
              </w:rPr>
              <w:t>86.84 % FPR on an external benign set</w:t>
            </w:r>
          </w:p>
        </w:tc>
        <w:tc>
          <w:tcPr>
            <w:tcW w:w="1567" w:type="dxa"/>
          </w:tcPr>
          <w:p w14:paraId="7E84E36A" w14:textId="77777777" w:rsidR="002F2A75" w:rsidRDefault="00B26B48">
            <w:pPr>
              <w:spacing w:after="0"/>
            </w:pPr>
            <w:r>
              <w:rPr>
                <w:sz w:val="14"/>
              </w:rPr>
              <w:t>Single-author preprint; one model family</w:t>
            </w:r>
          </w:p>
        </w:tc>
      </w:tr>
      <w:tr w:rsidR="002F2A75" w14:paraId="1580CEF3" w14:textId="77777777">
        <w:trPr>
          <w:jc w:val="center"/>
        </w:trPr>
        <w:tc>
          <w:tcPr>
            <w:tcW w:w="522" w:type="dxa"/>
          </w:tcPr>
          <w:p w14:paraId="0A568CF1" w14:textId="77777777" w:rsidR="002F2A75" w:rsidRDefault="00B26B48">
            <w:pPr>
              <w:spacing w:after="0"/>
            </w:pPr>
            <w:r>
              <w:rPr>
                <w:sz w:val="14"/>
              </w:rPr>
              <w:t>[12]</w:t>
            </w:r>
          </w:p>
        </w:tc>
        <w:tc>
          <w:tcPr>
            <w:tcW w:w="940" w:type="dxa"/>
          </w:tcPr>
          <w:p w14:paraId="3569A5C2" w14:textId="77777777" w:rsidR="002F2A75" w:rsidRDefault="00B26B48">
            <w:pPr>
              <w:spacing w:after="0"/>
            </w:pPr>
            <w:r>
              <w:rPr>
                <w:sz w:val="14"/>
              </w:rPr>
              <w:t>Arp et al. (2022)</w:t>
            </w:r>
          </w:p>
        </w:tc>
        <w:tc>
          <w:tcPr>
            <w:tcW w:w="1671" w:type="dxa"/>
          </w:tcPr>
          <w:p w14:paraId="3108E3C3" w14:textId="77777777" w:rsidR="002F2A75" w:rsidRDefault="00B26B48">
            <w:pPr>
              <w:spacing w:after="0"/>
            </w:pPr>
            <w:r>
              <w:rPr>
                <w:sz w:val="14"/>
              </w:rPr>
              <w:t>Systematic study of ten pitfalls of ML in security</w:t>
            </w:r>
          </w:p>
        </w:tc>
        <w:tc>
          <w:tcPr>
            <w:tcW w:w="1567" w:type="dxa"/>
          </w:tcPr>
          <w:p w14:paraId="3D1672FA" w14:textId="77777777" w:rsidR="002F2A75" w:rsidRDefault="00B26B48">
            <w:pPr>
              <w:spacing w:after="0"/>
            </w:pPr>
            <w:r>
              <w:rPr>
                <w:sz w:val="14"/>
              </w:rPr>
              <w:t>30 top-venue papers and four case studies</w:t>
            </w:r>
          </w:p>
        </w:tc>
        <w:tc>
          <w:tcPr>
            <w:tcW w:w="1358" w:type="dxa"/>
          </w:tcPr>
          <w:p w14:paraId="2145B112" w14:textId="77777777" w:rsidR="002F2A75" w:rsidRDefault="00B26B48">
            <w:pPr>
              <w:spacing w:after="0"/>
            </w:pPr>
            <w:r>
              <w:rPr>
                <w:sz w:val="14"/>
              </w:rPr>
              <w:t>Prevalence analysis and controlled experiments</w:t>
            </w:r>
          </w:p>
        </w:tc>
        <w:tc>
          <w:tcPr>
            <w:tcW w:w="1671" w:type="dxa"/>
          </w:tcPr>
          <w:p w14:paraId="09A6C7A0" w14:textId="77777777" w:rsidR="002F2A75" w:rsidRDefault="00B26B48">
            <w:pPr>
              <w:spacing w:after="0"/>
            </w:pPr>
            <w:r>
              <w:rPr>
                <w:sz w:val="14"/>
              </w:rPr>
              <w:t>Sampling bias and spurious correlations are common</w:t>
            </w:r>
          </w:p>
        </w:tc>
        <w:tc>
          <w:tcPr>
            <w:tcW w:w="1567" w:type="dxa"/>
          </w:tcPr>
          <w:p w14:paraId="5E44EE8F" w14:textId="77777777" w:rsidR="002F2A75" w:rsidRDefault="00B26B48">
            <w:pPr>
              <w:spacing w:after="0"/>
            </w:pPr>
            <w:r>
              <w:rPr>
                <w:sz w:val="14"/>
              </w:rPr>
              <w:t>No phishing-URL case study</w:t>
            </w:r>
          </w:p>
        </w:tc>
      </w:tr>
      <w:tr w:rsidR="002F2A75" w14:paraId="5718F7AF" w14:textId="77777777">
        <w:trPr>
          <w:jc w:val="center"/>
        </w:trPr>
        <w:tc>
          <w:tcPr>
            <w:tcW w:w="522" w:type="dxa"/>
          </w:tcPr>
          <w:p w14:paraId="09900271" w14:textId="77777777" w:rsidR="002F2A75" w:rsidRDefault="00B26B48">
            <w:pPr>
              <w:spacing w:after="0"/>
            </w:pPr>
            <w:r>
              <w:rPr>
                <w:sz w:val="14"/>
              </w:rPr>
              <w:t>[63]</w:t>
            </w:r>
          </w:p>
        </w:tc>
        <w:tc>
          <w:tcPr>
            <w:tcW w:w="940" w:type="dxa"/>
          </w:tcPr>
          <w:p w14:paraId="74BA6B6F" w14:textId="77777777" w:rsidR="002F2A75" w:rsidRDefault="00B26B48">
            <w:pPr>
              <w:spacing w:after="0"/>
            </w:pPr>
            <w:r>
              <w:rPr>
                <w:sz w:val="14"/>
              </w:rPr>
              <w:t>Pendlebury et al. (2019)</w:t>
            </w:r>
          </w:p>
        </w:tc>
        <w:tc>
          <w:tcPr>
            <w:tcW w:w="1671" w:type="dxa"/>
          </w:tcPr>
          <w:p w14:paraId="2EB87EFB" w14:textId="77777777" w:rsidR="002F2A75" w:rsidRDefault="00B26B48">
            <w:pPr>
              <w:spacing w:after="0"/>
            </w:pPr>
            <w:r>
              <w:rPr>
                <w:sz w:val="14"/>
              </w:rPr>
              <w:t>Time-aware evaluation framework (TESSERACT)</w:t>
            </w:r>
          </w:p>
        </w:tc>
        <w:tc>
          <w:tcPr>
            <w:tcW w:w="1567" w:type="dxa"/>
          </w:tcPr>
          <w:p w14:paraId="76EC2E2F" w14:textId="77777777" w:rsidR="002F2A75" w:rsidRDefault="00B26B48">
            <w:pPr>
              <w:spacing w:after="0"/>
            </w:pPr>
            <w:r>
              <w:rPr>
                <w:sz w:val="14"/>
              </w:rPr>
              <w:t>About 129k Android apps, 2014–2016</w:t>
            </w:r>
          </w:p>
        </w:tc>
        <w:tc>
          <w:tcPr>
            <w:tcW w:w="1358" w:type="dxa"/>
          </w:tcPr>
          <w:p w14:paraId="5DB4BA75" w14:textId="77777777" w:rsidR="002F2A75" w:rsidRDefault="00B26B48">
            <w:pPr>
              <w:spacing w:after="0"/>
            </w:pPr>
            <w:r>
              <w:rPr>
                <w:sz w:val="14"/>
              </w:rPr>
              <w:t>Temporal splits; area under time</w:t>
            </w:r>
          </w:p>
        </w:tc>
        <w:tc>
          <w:tcPr>
            <w:tcW w:w="1671" w:type="dxa"/>
          </w:tcPr>
          <w:p w14:paraId="7961FE3B" w14:textId="77777777" w:rsidR="002F2A75" w:rsidRDefault="00B26B48">
            <w:pPr>
              <w:spacing w:after="0"/>
            </w:pPr>
            <w:r>
              <w:rPr>
                <w:sz w:val="14"/>
              </w:rPr>
              <w:t>AUT(F1, 24 months) 0.32–0.64, below 10-fold scores</w:t>
            </w:r>
          </w:p>
        </w:tc>
        <w:tc>
          <w:tcPr>
            <w:tcW w:w="1567" w:type="dxa"/>
          </w:tcPr>
          <w:p w14:paraId="3F631492" w14:textId="77777777" w:rsidR="002F2A75" w:rsidRDefault="00B26B48">
            <w:pPr>
              <w:spacing w:after="0"/>
            </w:pPr>
            <w:r>
              <w:rPr>
                <w:sz w:val="14"/>
              </w:rPr>
              <w:t>Malware rather than URLs</w:t>
            </w:r>
          </w:p>
        </w:tc>
      </w:tr>
      <w:tr w:rsidR="002F2A75" w14:paraId="4C9A09BE" w14:textId="77777777">
        <w:trPr>
          <w:jc w:val="center"/>
        </w:trPr>
        <w:tc>
          <w:tcPr>
            <w:tcW w:w="522" w:type="dxa"/>
          </w:tcPr>
          <w:p w14:paraId="73E2DBD3" w14:textId="77777777" w:rsidR="002F2A75" w:rsidRDefault="00B26B48">
            <w:pPr>
              <w:spacing w:after="0"/>
            </w:pPr>
            <w:r>
              <w:rPr>
                <w:sz w:val="14"/>
              </w:rPr>
              <w:t>[60]</w:t>
            </w:r>
          </w:p>
        </w:tc>
        <w:tc>
          <w:tcPr>
            <w:tcW w:w="940" w:type="dxa"/>
          </w:tcPr>
          <w:p w14:paraId="61181307" w14:textId="77777777" w:rsidR="002F2A75" w:rsidRDefault="00B26B48">
            <w:pPr>
              <w:spacing w:after="0"/>
            </w:pPr>
            <w:r>
              <w:rPr>
                <w:sz w:val="14"/>
              </w:rPr>
              <w:t>Li et al. (2021)</w:t>
            </w:r>
          </w:p>
        </w:tc>
        <w:tc>
          <w:tcPr>
            <w:tcW w:w="1671" w:type="dxa"/>
          </w:tcPr>
          <w:p w14:paraId="739EEA9A" w14:textId="77777777" w:rsidR="002F2A75" w:rsidRDefault="00B26B48">
            <w:pPr>
              <w:spacing w:after="0"/>
            </w:pPr>
            <w:r>
              <w:rPr>
                <w:sz w:val="14"/>
              </w:rPr>
              <w:t>Calibration and uncertainty under dataset shift</w:t>
            </w:r>
          </w:p>
        </w:tc>
        <w:tc>
          <w:tcPr>
            <w:tcW w:w="1567" w:type="dxa"/>
          </w:tcPr>
          <w:p w14:paraId="329B07D6" w14:textId="77777777" w:rsidR="002F2A75" w:rsidRDefault="00B26B48">
            <w:pPr>
              <w:spacing w:after="0"/>
            </w:pPr>
            <w:r>
              <w:rPr>
                <w:sz w:val="14"/>
              </w:rPr>
              <w:t>Android malware detectors</w:t>
            </w:r>
          </w:p>
        </w:tc>
        <w:tc>
          <w:tcPr>
            <w:tcW w:w="1358" w:type="dxa"/>
          </w:tcPr>
          <w:p w14:paraId="00887A2F" w14:textId="77777777" w:rsidR="002F2A75" w:rsidRDefault="00B26B48">
            <w:pPr>
              <w:spacing w:after="0"/>
            </w:pPr>
            <w:r>
              <w:rPr>
                <w:sz w:val="14"/>
              </w:rPr>
              <w:t>Temporal shift and adversarial examples</w:t>
            </w:r>
          </w:p>
        </w:tc>
        <w:tc>
          <w:tcPr>
            <w:tcW w:w="1671" w:type="dxa"/>
          </w:tcPr>
          <w:p w14:paraId="0EC3FD99" w14:textId="77777777" w:rsidR="002F2A75" w:rsidRDefault="00B26B48">
            <w:pPr>
              <w:spacing w:after="0"/>
            </w:pPr>
            <w:r>
              <w:rPr>
                <w:sz w:val="14"/>
              </w:rPr>
              <w:t>Calibration degrades under shift and fails under attack</w:t>
            </w:r>
          </w:p>
        </w:tc>
        <w:tc>
          <w:tcPr>
            <w:tcW w:w="1567" w:type="dxa"/>
          </w:tcPr>
          <w:p w14:paraId="0FE4839E" w14:textId="77777777" w:rsidR="002F2A75" w:rsidRDefault="00B26B48">
            <w:pPr>
              <w:spacing w:after="0"/>
            </w:pPr>
            <w:r>
              <w:rPr>
                <w:sz w:val="14"/>
              </w:rPr>
              <w:t>Malware rather than URLs</w:t>
            </w:r>
          </w:p>
        </w:tc>
      </w:tr>
      <w:tr w:rsidR="002F2A75" w14:paraId="2F41890D" w14:textId="77777777">
        <w:trPr>
          <w:jc w:val="center"/>
        </w:trPr>
        <w:tc>
          <w:tcPr>
            <w:tcW w:w="522" w:type="dxa"/>
          </w:tcPr>
          <w:p w14:paraId="4C74AF34" w14:textId="77777777" w:rsidR="002F2A75" w:rsidRDefault="00B26B48">
            <w:pPr>
              <w:spacing w:after="0"/>
            </w:pPr>
            <w:r>
              <w:rPr>
                <w:sz w:val="14"/>
              </w:rPr>
              <w:t>[76]</w:t>
            </w:r>
          </w:p>
        </w:tc>
        <w:tc>
          <w:tcPr>
            <w:tcW w:w="940" w:type="dxa"/>
          </w:tcPr>
          <w:p w14:paraId="337232B6" w14:textId="77777777" w:rsidR="002F2A75" w:rsidRDefault="00B26B48">
            <w:pPr>
              <w:spacing w:after="0"/>
            </w:pPr>
            <w:r>
              <w:rPr>
                <w:sz w:val="14"/>
              </w:rPr>
              <w:t>Bhuiyan et al. (2026)</w:t>
            </w:r>
          </w:p>
        </w:tc>
        <w:tc>
          <w:tcPr>
            <w:tcW w:w="1671" w:type="dxa"/>
          </w:tcPr>
          <w:p w14:paraId="3F103B45" w14:textId="77777777" w:rsidR="002F2A75" w:rsidRDefault="00B26B48">
            <w:pPr>
              <w:spacing w:after="0"/>
            </w:pPr>
            <w:r>
              <w:rPr>
                <w:sz w:val="14"/>
              </w:rPr>
              <w:t>Corpus-identification probe and artifact-removal ablation</w:t>
            </w:r>
          </w:p>
        </w:tc>
        <w:tc>
          <w:tcPr>
            <w:tcW w:w="1567" w:type="dxa"/>
          </w:tcPr>
          <w:p w14:paraId="6CBEA705" w14:textId="77777777" w:rsidR="002F2A75" w:rsidRDefault="00B26B48">
            <w:pPr>
              <w:spacing w:after="0"/>
            </w:pPr>
            <w:r>
              <w:rPr>
                <w:sz w:val="14"/>
              </w:rPr>
              <w:t>Six phishing and spam e-mail corpora</w:t>
            </w:r>
          </w:p>
        </w:tc>
        <w:tc>
          <w:tcPr>
            <w:tcW w:w="1358" w:type="dxa"/>
          </w:tcPr>
          <w:p w14:paraId="691A6CAA" w14:textId="77777777" w:rsidR="002F2A75" w:rsidRDefault="00B26B48">
            <w:pPr>
              <w:spacing w:after="0"/>
            </w:pPr>
            <w:r>
              <w:rPr>
                <w:sz w:val="14"/>
              </w:rPr>
              <w:t>Leave-one-corpus-out; prevalence shift</w:t>
            </w:r>
          </w:p>
        </w:tc>
        <w:tc>
          <w:tcPr>
            <w:tcW w:w="1671" w:type="dxa"/>
          </w:tcPr>
          <w:p w14:paraId="35C7ADB8" w14:textId="77777777" w:rsidR="002F2A75" w:rsidRDefault="00B26B48">
            <w:pPr>
              <w:spacing w:after="0"/>
            </w:pPr>
            <w:r>
              <w:rPr>
                <w:sz w:val="14"/>
              </w:rPr>
              <w:t>Source corpus identified with 97–98 % accuracy</w:t>
            </w:r>
          </w:p>
        </w:tc>
        <w:tc>
          <w:tcPr>
            <w:tcW w:w="1567" w:type="dxa"/>
          </w:tcPr>
          <w:p w14:paraId="48603E44" w14:textId="77777777" w:rsidR="002F2A75" w:rsidRDefault="00B26B48">
            <w:pPr>
              <w:spacing w:after="0"/>
            </w:pPr>
            <w:r>
              <w:rPr>
                <w:sz w:val="14"/>
              </w:rPr>
              <w:t>E-mail text; linear models only</w:t>
            </w:r>
          </w:p>
        </w:tc>
      </w:tr>
      <w:tr w:rsidR="002F2A75" w14:paraId="01E6B6E9" w14:textId="77777777">
        <w:trPr>
          <w:jc w:val="center"/>
        </w:trPr>
        <w:tc>
          <w:tcPr>
            <w:tcW w:w="522" w:type="dxa"/>
          </w:tcPr>
          <w:p w14:paraId="0033831B" w14:textId="77777777" w:rsidR="002F2A75" w:rsidRDefault="00B26B48">
            <w:pPr>
              <w:spacing w:after="0"/>
            </w:pPr>
            <w:r>
              <w:rPr>
                <w:sz w:val="14"/>
              </w:rPr>
              <w:t>[73]</w:t>
            </w:r>
          </w:p>
        </w:tc>
        <w:tc>
          <w:tcPr>
            <w:tcW w:w="940" w:type="dxa"/>
          </w:tcPr>
          <w:p w14:paraId="53394BF2" w14:textId="77777777" w:rsidR="002F2A75" w:rsidRDefault="00B26B48">
            <w:pPr>
              <w:spacing w:after="0"/>
            </w:pPr>
            <w:r>
              <w:rPr>
                <w:sz w:val="14"/>
              </w:rPr>
              <w:t>Dalton et al. (2025)</w:t>
            </w:r>
          </w:p>
        </w:tc>
        <w:tc>
          <w:tcPr>
            <w:tcW w:w="1671" w:type="dxa"/>
          </w:tcPr>
          <w:p w14:paraId="5823520A" w14:textId="77777777" w:rsidR="002F2A75" w:rsidRDefault="00B26B48">
            <w:pPr>
              <w:spacing w:after="0"/>
            </w:pPr>
            <w:r>
              <w:rPr>
                <w:sz w:val="14"/>
              </w:rPr>
              <w:t>Leakage-pruned, temporally split phishing benchmark</w:t>
            </w:r>
          </w:p>
        </w:tc>
        <w:tc>
          <w:tcPr>
            <w:tcW w:w="1567" w:type="dxa"/>
          </w:tcPr>
          <w:p w14:paraId="5E0F2AAA" w14:textId="77777777" w:rsidR="002F2A75" w:rsidRDefault="00B26B48">
            <w:pPr>
              <w:spacing w:after="0"/>
            </w:pPr>
            <w:r>
              <w:rPr>
                <w:sz w:val="14"/>
              </w:rPr>
              <w:t>Large crawled phishing-website dataset</w:t>
            </w:r>
          </w:p>
        </w:tc>
        <w:tc>
          <w:tcPr>
            <w:tcW w:w="1358" w:type="dxa"/>
          </w:tcPr>
          <w:p w14:paraId="06E49E38" w14:textId="77777777" w:rsidR="002F2A75" w:rsidRDefault="00B26B48">
            <w:pPr>
              <w:spacing w:after="0"/>
            </w:pPr>
            <w:r>
              <w:rPr>
                <w:sz w:val="14"/>
              </w:rPr>
              <w:t>Temporal split; base rates 0.05–5 %</w:t>
            </w:r>
          </w:p>
        </w:tc>
        <w:tc>
          <w:tcPr>
            <w:tcW w:w="1671" w:type="dxa"/>
          </w:tcPr>
          <w:p w14:paraId="0B967163" w14:textId="77777777" w:rsidR="002F2A75" w:rsidRDefault="00B26B48">
            <w:pPr>
              <w:spacing w:after="0"/>
            </w:pPr>
            <w:r>
              <w:rPr>
                <w:sz w:val="14"/>
              </w:rPr>
              <w:t>Shows public datasets leak and use unrealistic base rates</w:t>
            </w:r>
          </w:p>
        </w:tc>
        <w:tc>
          <w:tcPr>
            <w:tcW w:w="1567" w:type="dxa"/>
          </w:tcPr>
          <w:p w14:paraId="2588886E" w14:textId="77777777" w:rsidR="002F2A75" w:rsidRDefault="00B26B48">
            <w:pPr>
              <w:spacing w:after="0"/>
            </w:pPr>
            <w:r>
              <w:rPr>
                <w:sz w:val="14"/>
              </w:rPr>
              <w:t>Preprint; HTML-focused</w:t>
            </w:r>
          </w:p>
        </w:tc>
      </w:tr>
    </w:tbl>
    <w:p w14:paraId="0B03BF0C" w14:textId="77777777" w:rsidR="002F2A75" w:rsidRDefault="002F2A75">
      <w:pPr>
        <w:spacing w:after="40"/>
      </w:pPr>
    </w:p>
    <w:p w14:paraId="29C4DDE5" w14:textId="77777777" w:rsidR="002F2A75" w:rsidRDefault="00B26B48">
      <w:pPr>
        <w:pStyle w:val="Heading2"/>
      </w:pPr>
      <w:r>
        <w:t>G. Research gap</w:t>
      </w:r>
    </w:p>
    <w:p w14:paraId="00815CF3" w14:textId="77777777" w:rsidR="002F2A75" w:rsidRDefault="00B26B48">
      <w:pPr>
        <w:jc w:val="both"/>
      </w:pPr>
      <w:r>
        <w:t xml:space="preserve">The literature establishes that lexical detectors score highly in-distribution, that they transfer poorly between datasets, and that popularity-list benign data are biased. It does not establish </w:t>
      </w:r>
      <w:r>
        <w:rPr>
          <w:i/>
        </w:rPr>
        <w:t>which</w:t>
      </w:r>
      <w:r>
        <w:t xml:space="preserve"> recording properties of public corpora carry the in-distribution scores, whether those properties point the same way across corpora, how much registered-domain memorisation adds, or whether removing the properties — by dropping features or by canonicalising the URL — restores transfer. Prior cross-dataset studies worked with pre-computed feature tables [9, 74], which makes it impossible to ablate raw-string artifacts, or did not isolate the mechanism [10]; the one direct treatment is an unreviewed single-model preprint [75]. Calibration and threshold transfer have not been studied for phishing URLs, and robustness work has focused on adversarial manipulation rather than on label-irrelevant recording variants such as a missing scheme or a </w:t>
      </w:r>
      <w:r>
        <w:rPr>
          <w:rFonts w:ascii="Consolas" w:eastAsia="Consolas" w:hAnsi="Consolas"/>
          <w:sz w:val="19"/>
        </w:rPr>
        <w:t>www.</w:t>
      </w:r>
      <w:r>
        <w:t xml:space="preserve"> prefix. These gaps define the study below.</w:t>
      </w:r>
    </w:p>
    <w:p w14:paraId="7DD7746F" w14:textId="77777777" w:rsidR="002F2A75" w:rsidRDefault="00B26B48">
      <w:pPr>
        <w:pStyle w:val="Heading1"/>
      </w:pPr>
      <w:r>
        <w:t>III. Research Problem and Hypotheses</w:t>
      </w:r>
    </w:p>
    <w:p w14:paraId="4D9AB794" w14:textId="77777777" w:rsidR="002F2A75" w:rsidRDefault="00B26B48">
      <w:pPr>
        <w:jc w:val="both"/>
      </w:pPr>
      <w:r>
        <w:t xml:space="preserve">A detector maps a URL string </w:t>
      </w:r>
      <w:r>
        <w:rPr>
          <w:i/>
        </w:rPr>
        <w:t>u</w:t>
      </w:r>
      <w:r>
        <w:t xml:space="preserve"> to a score </w:t>
      </w:r>
      <w:r>
        <w:rPr>
          <w:i/>
        </w:rPr>
        <w:t>p(u)</w:t>
      </w:r>
      <w:r>
        <w:t xml:space="preserve"> that estimates P(malicious | </w:t>
      </w:r>
      <w:r>
        <w:rPr>
          <w:i/>
        </w:rPr>
        <w:t>u</w:t>
      </w:r>
      <w:r>
        <w:t xml:space="preserve">) and flags </w:t>
      </w:r>
      <w:r>
        <w:rPr>
          <w:i/>
        </w:rPr>
        <w:t>u</w:t>
      </w:r>
      <w:r>
        <w:t xml:space="preserve"> when </w:t>
      </w:r>
      <w:r>
        <w:rPr>
          <w:i/>
        </w:rPr>
        <w:t>p(u)</w:t>
      </w:r>
      <w:r>
        <w:t xml:space="preserve"> ≥ τ. We call a property </w:t>
      </w:r>
      <w:r>
        <w:rPr>
          <w:i/>
        </w:rPr>
        <w:t>a(u)</w:t>
      </w:r>
      <w:r>
        <w:t xml:space="preserve"> a </w:t>
      </w:r>
      <w:r>
        <w:rPr>
          <w:b/>
        </w:rPr>
        <w:t>collection artifact</w:t>
      </w:r>
      <w:r>
        <w:t xml:space="preserve"> if it is determined by how a source recorded or sampled URLs rather than by the URL's intent, and if its distribution differs between the classes of a corpus. The scheme prefix (absent, </w:t>
      </w:r>
      <w:r>
        <w:rPr>
          <w:rFonts w:ascii="Consolas" w:eastAsia="Consolas" w:hAnsi="Consolas"/>
          <w:sz w:val="19"/>
        </w:rPr>
        <w:t>http</w:t>
      </w:r>
      <w:r>
        <w:t xml:space="preserve"> or </w:t>
      </w:r>
      <w:r>
        <w:rPr>
          <w:rFonts w:ascii="Consolas" w:eastAsia="Consolas" w:hAnsi="Consolas"/>
          <w:sz w:val="19"/>
        </w:rPr>
        <w:t>https</w:t>
      </w:r>
      <w:r>
        <w:t xml:space="preserve">), a leading </w:t>
      </w:r>
      <w:r>
        <w:rPr>
          <w:rFonts w:ascii="Consolas" w:eastAsia="Consolas" w:hAnsi="Consolas"/>
          <w:sz w:val="19"/>
        </w:rPr>
        <w:t>www.</w:t>
      </w:r>
      <w:r>
        <w:t xml:space="preserve"> label, and the restriction of a benign source to bare homepages satisfy both conditions in the corpora studied (Section V).</w:t>
      </w:r>
    </w:p>
    <w:p w14:paraId="43819018" w14:textId="77777777" w:rsidR="002F2A75" w:rsidRDefault="00B26B48">
      <w:pPr>
        <w:jc w:val="both"/>
      </w:pPr>
      <w:r>
        <w:t>We test three hypotheses:</w:t>
      </w:r>
    </w:p>
    <w:p w14:paraId="5C81AEB3" w14:textId="77777777" w:rsidR="002F2A75" w:rsidRDefault="00B26B48">
      <w:pPr>
        <w:pStyle w:val="ListBullet"/>
        <w:spacing w:after="40"/>
      </w:pPr>
      <w:r>
        <w:rPr>
          <w:b/>
        </w:rPr>
        <w:t>H1</w:t>
      </w:r>
      <w:r>
        <w:t xml:space="preserve"> (</w:t>
      </w:r>
      <w:r>
        <w:rPr>
          <w:i/>
        </w:rPr>
        <w:t>artifact reliance</w:t>
      </w:r>
      <w:r>
        <w:t>). Removing artifact information changes in-distribution ROC-AUC only marginally but changes behaviour on external corpora substantially; the source corpus of a URL is identifiable from lexical features well above chance; and random splits over-estimate grouped-split performance when corpora contain many URLs per registered domain.</w:t>
      </w:r>
    </w:p>
    <w:p w14:paraId="7617FBE4" w14:textId="77777777" w:rsidR="002F2A75" w:rsidRDefault="00B26B48">
      <w:pPr>
        <w:pStyle w:val="ListBullet"/>
        <w:spacing w:after="40"/>
      </w:pPr>
      <w:r>
        <w:rPr>
          <w:b/>
        </w:rPr>
        <w:t>H2</w:t>
      </w:r>
      <w:r>
        <w:t xml:space="preserve"> (</w:t>
      </w:r>
      <w:r>
        <w:rPr>
          <w:i/>
        </w:rPr>
        <w:t>operating points</w:t>
      </w:r>
      <w:r>
        <w:t>). Thresholds selected for a 1 % false-positive budget on validation data do not hold on external corpora, and post-hoc calibration does not repair this.</w:t>
      </w:r>
    </w:p>
    <w:p w14:paraId="11274521" w14:textId="77777777" w:rsidR="002F2A75" w:rsidRDefault="00B26B48">
      <w:pPr>
        <w:pStyle w:val="ListBullet"/>
        <w:spacing w:after="40"/>
      </w:pPr>
      <w:r>
        <w:rPr>
          <w:b/>
        </w:rPr>
        <w:t>H3</w:t>
      </w:r>
      <w:r>
        <w:t xml:space="preserve"> (</w:t>
      </w:r>
      <w:r>
        <w:rPr>
          <w:i/>
        </w:rPr>
        <w:t>temporal recall</w:t>
      </w:r>
      <w:r>
        <w:t>). Recall on timestamped phishing feeds changes with submission year as the share of https phishing rises.</w:t>
      </w:r>
    </w:p>
    <w:p w14:paraId="2A93BAA9" w14:textId="77777777" w:rsidR="002F2A75" w:rsidRDefault="00B26B48">
      <w:pPr>
        <w:pStyle w:val="Heading1"/>
      </w:pPr>
      <w:r>
        <w:lastRenderedPageBreak/>
        <w:t>IV. The Baseline System and Its Audit</w:t>
      </w:r>
    </w:p>
    <w:p w14:paraId="006CBDAA" w14:textId="77777777" w:rsidR="002F2A75" w:rsidRDefault="00B26B48">
      <w:pPr>
        <w:pStyle w:val="Heading2"/>
      </w:pPr>
      <w:r>
        <w:t>A. System description</w:t>
      </w:r>
    </w:p>
    <w:p w14:paraId="66B4D52F" w14:textId="77777777" w:rsidR="002F2A75" w:rsidRDefault="00B26B48">
      <w:pPr>
        <w:jc w:val="both"/>
      </w:pPr>
      <w:r>
        <w:t xml:space="preserve">The baseline system extracts 28 lexical features from each URL: lengths and counts of dots, slashes, hyphens, underscores, digits and special characters; the digit-to-letter ratio; path, query and domain lengths; the number of query parameters, </w:t>
      </w:r>
      <w:r>
        <w:rPr>
          <w:rFonts w:ascii="Consolas" w:eastAsia="Consolas" w:hAnsi="Consolas"/>
          <w:sz w:val="19"/>
        </w:rPr>
        <w:t>@</w:t>
      </w:r>
      <w:r>
        <w:t xml:space="preserve"> symbols and </w:t>
      </w:r>
      <w:r>
        <w:rPr>
          <w:rFonts w:ascii="Consolas" w:eastAsia="Consolas" w:hAnsi="Consolas"/>
          <w:sz w:val="19"/>
        </w:rPr>
        <w:t>//</w:t>
      </w:r>
      <w:r>
        <w:t xml:space="preserve"> occurrences; Shannon entropy; a subdomain count; the last hostname label (</w:t>
      </w:r>
      <w:r>
        <w:rPr>
          <w:rFonts w:ascii="Consolas" w:eastAsia="Consolas" w:hAnsi="Consolas"/>
          <w:sz w:val="19"/>
        </w:rPr>
        <w:t>tld_type</w:t>
      </w:r>
      <w:r>
        <w:t xml:space="preserve">); flags for suspicious TLDs, punycode, IP hosts, </w:t>
      </w:r>
      <w:r>
        <w:rPr>
          <w:rFonts w:ascii="Consolas" w:eastAsia="Consolas" w:hAnsi="Consolas"/>
          <w:sz w:val="19"/>
        </w:rPr>
        <w:t>https</w:t>
      </w:r>
      <w:r>
        <w:t xml:space="preserve">, URL shorteners, suspicious keywords, brand names, excessive hyphens and "random-looking" domains. </w:t>
      </w:r>
      <w:r>
        <w:rPr>
          <w:rFonts w:ascii="Consolas" w:eastAsia="Consolas" w:hAnsi="Consolas"/>
          <w:sz w:val="19"/>
        </w:rPr>
        <w:t>tld_type</w:t>
      </w:r>
      <w:r>
        <w:t xml:space="preserve"> is one-hot encoded (521 columns on the original data). Three classifiers are trained — logistic regression (standardised inputs, balanced class weights), a random forest of 200 trees and XGBoost with 200 rounds of depth 6 — and combined by soft voting with weights 1:2:2. The data are split 60/20/20 at random with stratification and seed 42; predictions use a fixed threshold of 0.5. A Flask application serves single-URL predictions, and SHAP KernelExplainer explains the ensemble.</w:t>
      </w:r>
    </w:p>
    <w:p w14:paraId="42634F48" w14:textId="77777777" w:rsidR="002F2A75" w:rsidRDefault="00B26B48">
      <w:pPr>
        <w:pStyle w:val="Heading2"/>
      </w:pPr>
      <w:r>
        <w:t>B. Audit findings</w:t>
      </w:r>
    </w:p>
    <w:p w14:paraId="76E54EFA" w14:textId="77777777" w:rsidR="002F2A75" w:rsidRDefault="00B26B48">
      <w:pPr>
        <w:jc w:val="both"/>
      </w:pPr>
      <w:r>
        <w:t>We read every file of the repository and extracted the stored outputs of its nine notebooks. Four findings shape this study. (i) The dataset (</w:t>
      </w:r>
      <w:r>
        <w:rPr>
          <w:rFonts w:ascii="Consolas" w:eastAsia="Consolas" w:hAnsi="Consolas"/>
          <w:sz w:val="19"/>
        </w:rPr>
        <w:t>raw_data.csv</w:t>
      </w:r>
      <w:r>
        <w:t xml:space="preserve">) is not part of the repository and its origin is undocumented; our provenance search traced four of its five visible rows to a Kaggle/HuggingFace URL lineage built from ISCX-URL-2016, PhishTank and PhishStorm, stored there </w:t>
      </w:r>
      <w:r>
        <w:rPr>
          <w:i/>
        </w:rPr>
        <w:t>without</w:t>
      </w:r>
      <w:r>
        <w:t xml:space="preserve"> a scheme, whereas the project file prefixes </w:t>
      </w:r>
      <w:r>
        <w:rPr>
          <w:rFonts w:ascii="Consolas" w:eastAsia="Consolas" w:hAnsi="Consolas"/>
          <w:sz w:val="19"/>
        </w:rPr>
        <w:t>https://www.</w:t>
      </w:r>
      <w:r>
        <w:t xml:space="preserve"> — evidence of a normalisation step applied to the benign class. (ii) The stored SHAP importances are dominated by </w:t>
      </w:r>
      <w:r>
        <w:rPr>
          <w:rFonts w:ascii="Consolas" w:eastAsia="Consolas" w:hAnsi="Consolas"/>
          <w:sz w:val="19"/>
        </w:rPr>
        <w:t>https_usage</w:t>
      </w:r>
      <w:r>
        <w:t xml:space="preserve"> (0.156) and </w:t>
      </w:r>
      <w:r>
        <w:rPr>
          <w:rFonts w:ascii="Consolas" w:eastAsia="Consolas" w:hAnsi="Consolas"/>
          <w:sz w:val="19"/>
        </w:rPr>
        <w:t>num_subdomains</w:t>
      </w:r>
      <w:r>
        <w:t xml:space="preserve"> (0.091), and in the stored class means 93 % of legitimate but only 50 % of phishing URLs use https. (iii) The weighted ensemble does not outperform its own random forest (test F1 0.9665 versus 0.9668). (iv) The feature extractor parses no host when a URL has no scheme: </w:t>
      </w:r>
      <w:r>
        <w:rPr>
          <w:rFonts w:ascii="Consolas" w:eastAsia="Consolas" w:hAnsi="Consolas"/>
          <w:sz w:val="19"/>
        </w:rPr>
        <w:t>visitcanada.com/</w:t>
      </w:r>
      <w:r>
        <w:t xml:space="preserve"> receives a domain length of 0 and the TLD "ip", so all host features collapse to constants for such input. The deployed application also passed a 28-column frame to a model trained on 548 one-hot columns and could not run as committed.</w:t>
      </w:r>
    </w:p>
    <w:p w14:paraId="5613B425" w14:textId="77777777" w:rsidR="002F2A75" w:rsidRDefault="00B26B48">
      <w:pPr>
        <w:pStyle w:val="Heading2"/>
      </w:pPr>
      <w:r>
        <w:t>C. Faithful re-execution</w:t>
      </w:r>
    </w:p>
    <w:p w14:paraId="4CF2DBDD" w14:textId="77777777" w:rsidR="002F2A75" w:rsidRDefault="00B26B48">
      <w:pPr>
        <w:jc w:val="both"/>
      </w:pPr>
      <w:r>
        <w:t>Because the original data are unavailable, we re-executed the unmodified pipeline code on two substitute corpora (Section V). Table II compares the result with the stored numbers.</w:t>
      </w:r>
    </w:p>
    <w:p w14:paraId="1BE980C2" w14:textId="77777777" w:rsidR="002F2A75" w:rsidRDefault="00B26B48">
      <w:pPr>
        <w:pStyle w:val="Caption"/>
        <w:keepNext/>
        <w:jc w:val="center"/>
      </w:pPr>
      <w:r>
        <w:rPr>
          <w:b/>
        </w:rPr>
        <w:t xml:space="preserve">TABLE II. </w:t>
      </w:r>
      <w:r>
        <w:t>Re-execution of the original pipeline code (random 60/20/20 split, seed 42, threshold 0.5) on two substitute corpora, compared with the stored results on the unavailable original dataset.</w:t>
      </w:r>
    </w:p>
    <w:tbl>
      <w:tblPr>
        <w:tblStyle w:val="TableGrid"/>
        <w:tblW w:w="0" w:type="auto"/>
        <w:jc w:val="center"/>
        <w:tblLayout w:type="fixed"/>
        <w:tblLook w:val="04A0" w:firstRow="1" w:lastRow="0" w:firstColumn="1" w:lastColumn="0" w:noHBand="0" w:noVBand="1"/>
      </w:tblPr>
      <w:tblGrid>
        <w:gridCol w:w="2169"/>
        <w:gridCol w:w="1550"/>
        <w:gridCol w:w="1085"/>
        <w:gridCol w:w="1085"/>
        <w:gridCol w:w="1085"/>
        <w:gridCol w:w="1085"/>
        <w:gridCol w:w="1240"/>
      </w:tblGrid>
      <w:tr w:rsidR="002F2A75" w14:paraId="4FD44A1A" w14:textId="77777777">
        <w:trPr>
          <w:tblHeader/>
          <w:jc w:val="center"/>
        </w:trPr>
        <w:tc>
          <w:tcPr>
            <w:tcW w:w="2169" w:type="dxa"/>
            <w:shd w:val="clear" w:color="auto" w:fill="D9E2F3"/>
          </w:tcPr>
          <w:p w14:paraId="67FD534A" w14:textId="77777777" w:rsidR="002F2A75" w:rsidRDefault="00B26B48">
            <w:pPr>
              <w:spacing w:after="0"/>
            </w:pPr>
            <w:r>
              <w:rPr>
                <w:b/>
                <w:sz w:val="15"/>
              </w:rPr>
              <w:t>Data</w:t>
            </w:r>
          </w:p>
        </w:tc>
        <w:tc>
          <w:tcPr>
            <w:tcW w:w="1550" w:type="dxa"/>
            <w:shd w:val="clear" w:color="auto" w:fill="D9E2F3"/>
          </w:tcPr>
          <w:p w14:paraId="7C711C4A" w14:textId="77777777" w:rsidR="002F2A75" w:rsidRDefault="00B26B48">
            <w:pPr>
              <w:spacing w:after="0"/>
            </w:pPr>
            <w:r>
              <w:rPr>
                <w:b/>
                <w:sz w:val="15"/>
              </w:rPr>
              <w:t>Model</w:t>
            </w:r>
          </w:p>
        </w:tc>
        <w:tc>
          <w:tcPr>
            <w:tcW w:w="1085" w:type="dxa"/>
            <w:shd w:val="clear" w:color="auto" w:fill="D9E2F3"/>
          </w:tcPr>
          <w:p w14:paraId="1A573DFE" w14:textId="77777777" w:rsidR="002F2A75" w:rsidRDefault="00B26B48">
            <w:pPr>
              <w:spacing w:after="0"/>
            </w:pPr>
            <w:r>
              <w:rPr>
                <w:b/>
                <w:sz w:val="15"/>
              </w:rPr>
              <w:t>Accuracy</w:t>
            </w:r>
          </w:p>
        </w:tc>
        <w:tc>
          <w:tcPr>
            <w:tcW w:w="1085" w:type="dxa"/>
            <w:shd w:val="clear" w:color="auto" w:fill="D9E2F3"/>
          </w:tcPr>
          <w:p w14:paraId="1FF1FD89" w14:textId="77777777" w:rsidR="002F2A75" w:rsidRDefault="00B26B48">
            <w:pPr>
              <w:spacing w:after="0"/>
            </w:pPr>
            <w:r>
              <w:rPr>
                <w:b/>
                <w:sz w:val="15"/>
              </w:rPr>
              <w:t>Precision</w:t>
            </w:r>
          </w:p>
        </w:tc>
        <w:tc>
          <w:tcPr>
            <w:tcW w:w="1085" w:type="dxa"/>
            <w:shd w:val="clear" w:color="auto" w:fill="D9E2F3"/>
          </w:tcPr>
          <w:p w14:paraId="21983674" w14:textId="77777777" w:rsidR="002F2A75" w:rsidRDefault="00B26B48">
            <w:pPr>
              <w:spacing w:after="0"/>
            </w:pPr>
            <w:r>
              <w:rPr>
                <w:b/>
                <w:sz w:val="15"/>
              </w:rPr>
              <w:t>Recall</w:t>
            </w:r>
          </w:p>
        </w:tc>
        <w:tc>
          <w:tcPr>
            <w:tcW w:w="1085" w:type="dxa"/>
            <w:shd w:val="clear" w:color="auto" w:fill="D9E2F3"/>
          </w:tcPr>
          <w:p w14:paraId="676DD721" w14:textId="77777777" w:rsidR="002F2A75" w:rsidRDefault="00B26B48">
            <w:pPr>
              <w:spacing w:after="0"/>
            </w:pPr>
            <w:r>
              <w:rPr>
                <w:b/>
                <w:sz w:val="15"/>
              </w:rPr>
              <w:t>F1</w:t>
            </w:r>
          </w:p>
        </w:tc>
        <w:tc>
          <w:tcPr>
            <w:tcW w:w="1240" w:type="dxa"/>
            <w:shd w:val="clear" w:color="auto" w:fill="D9E2F3"/>
          </w:tcPr>
          <w:p w14:paraId="7BE308C4" w14:textId="77777777" w:rsidR="002F2A75" w:rsidRDefault="00B26B48">
            <w:pPr>
              <w:spacing w:after="0"/>
            </w:pPr>
            <w:r>
              <w:rPr>
                <w:b/>
                <w:sz w:val="15"/>
              </w:rPr>
              <w:t>ROC-AUC</w:t>
            </w:r>
          </w:p>
        </w:tc>
      </w:tr>
      <w:tr w:rsidR="002F2A75" w14:paraId="62136A7A" w14:textId="77777777">
        <w:trPr>
          <w:jc w:val="center"/>
        </w:trPr>
        <w:tc>
          <w:tcPr>
            <w:tcW w:w="2169" w:type="dxa"/>
          </w:tcPr>
          <w:p w14:paraId="1E2BADE0" w14:textId="77777777" w:rsidR="002F2A75" w:rsidRDefault="00B26B48">
            <w:pPr>
              <w:spacing w:after="0"/>
            </w:pPr>
            <w:r>
              <w:rPr>
                <w:sz w:val="15"/>
              </w:rPr>
              <w:t>Original data (stored)</w:t>
            </w:r>
          </w:p>
        </w:tc>
        <w:tc>
          <w:tcPr>
            <w:tcW w:w="1550" w:type="dxa"/>
          </w:tcPr>
          <w:p w14:paraId="0CBA2978" w14:textId="77777777" w:rsidR="002F2A75" w:rsidRDefault="00B26B48">
            <w:pPr>
              <w:spacing w:after="0"/>
            </w:pPr>
            <w:r>
              <w:rPr>
                <w:sz w:val="15"/>
              </w:rPr>
              <w:t>LR</w:t>
            </w:r>
          </w:p>
        </w:tc>
        <w:tc>
          <w:tcPr>
            <w:tcW w:w="1085" w:type="dxa"/>
          </w:tcPr>
          <w:p w14:paraId="5CD591D2" w14:textId="77777777" w:rsidR="002F2A75" w:rsidRDefault="00B26B48">
            <w:pPr>
              <w:spacing w:after="0"/>
            </w:pPr>
            <w:r>
              <w:rPr>
                <w:sz w:val="15"/>
              </w:rPr>
              <w:t>0.8864</w:t>
            </w:r>
          </w:p>
        </w:tc>
        <w:tc>
          <w:tcPr>
            <w:tcW w:w="1085" w:type="dxa"/>
          </w:tcPr>
          <w:p w14:paraId="08480C18" w14:textId="77777777" w:rsidR="002F2A75" w:rsidRDefault="00B26B48">
            <w:pPr>
              <w:spacing w:after="0"/>
            </w:pPr>
            <w:r>
              <w:rPr>
                <w:sz w:val="15"/>
              </w:rPr>
              <w:t>0.9030</w:t>
            </w:r>
          </w:p>
        </w:tc>
        <w:tc>
          <w:tcPr>
            <w:tcW w:w="1085" w:type="dxa"/>
          </w:tcPr>
          <w:p w14:paraId="4F04B049" w14:textId="77777777" w:rsidR="002F2A75" w:rsidRDefault="00B26B48">
            <w:pPr>
              <w:spacing w:after="0"/>
            </w:pPr>
            <w:r>
              <w:rPr>
                <w:sz w:val="15"/>
              </w:rPr>
              <w:t>0.8598</w:t>
            </w:r>
          </w:p>
        </w:tc>
        <w:tc>
          <w:tcPr>
            <w:tcW w:w="1085" w:type="dxa"/>
          </w:tcPr>
          <w:p w14:paraId="01EBC9DF" w14:textId="77777777" w:rsidR="002F2A75" w:rsidRDefault="00B26B48">
            <w:pPr>
              <w:spacing w:after="0"/>
            </w:pPr>
            <w:r>
              <w:rPr>
                <w:sz w:val="15"/>
              </w:rPr>
              <w:t>0.8809</w:t>
            </w:r>
          </w:p>
        </w:tc>
        <w:tc>
          <w:tcPr>
            <w:tcW w:w="1240" w:type="dxa"/>
          </w:tcPr>
          <w:p w14:paraId="4DAC3253" w14:textId="77777777" w:rsidR="002F2A75" w:rsidRDefault="00B26B48">
            <w:pPr>
              <w:spacing w:after="0"/>
            </w:pPr>
            <w:r>
              <w:rPr>
                <w:sz w:val="15"/>
              </w:rPr>
              <w:t>not stored</w:t>
            </w:r>
          </w:p>
        </w:tc>
      </w:tr>
      <w:tr w:rsidR="002F2A75" w14:paraId="6BF3FE5F" w14:textId="77777777">
        <w:trPr>
          <w:jc w:val="center"/>
        </w:trPr>
        <w:tc>
          <w:tcPr>
            <w:tcW w:w="2169" w:type="dxa"/>
          </w:tcPr>
          <w:p w14:paraId="1DE8B060" w14:textId="77777777" w:rsidR="002F2A75" w:rsidRDefault="00B26B48">
            <w:pPr>
              <w:spacing w:after="0"/>
            </w:pPr>
            <w:r>
              <w:rPr>
                <w:sz w:val="15"/>
              </w:rPr>
              <w:t>Original data (stored)</w:t>
            </w:r>
          </w:p>
        </w:tc>
        <w:tc>
          <w:tcPr>
            <w:tcW w:w="1550" w:type="dxa"/>
          </w:tcPr>
          <w:p w14:paraId="02C3157E" w14:textId="77777777" w:rsidR="002F2A75" w:rsidRDefault="00B26B48">
            <w:pPr>
              <w:spacing w:after="0"/>
            </w:pPr>
            <w:r>
              <w:rPr>
                <w:sz w:val="15"/>
              </w:rPr>
              <w:t>RF</w:t>
            </w:r>
          </w:p>
        </w:tc>
        <w:tc>
          <w:tcPr>
            <w:tcW w:w="1085" w:type="dxa"/>
          </w:tcPr>
          <w:p w14:paraId="111C223F" w14:textId="77777777" w:rsidR="002F2A75" w:rsidRDefault="00B26B48">
            <w:pPr>
              <w:spacing w:after="0"/>
            </w:pPr>
            <w:r>
              <w:rPr>
                <w:sz w:val="15"/>
              </w:rPr>
              <w:t>0.9679</w:t>
            </w:r>
          </w:p>
        </w:tc>
        <w:tc>
          <w:tcPr>
            <w:tcW w:w="1085" w:type="dxa"/>
          </w:tcPr>
          <w:p w14:paraId="7F5A8973" w14:textId="77777777" w:rsidR="002F2A75" w:rsidRDefault="00B26B48">
            <w:pPr>
              <w:spacing w:after="0"/>
            </w:pPr>
            <w:r>
              <w:rPr>
                <w:sz w:val="15"/>
              </w:rPr>
              <w:t>0.9771</w:t>
            </w:r>
          </w:p>
        </w:tc>
        <w:tc>
          <w:tcPr>
            <w:tcW w:w="1085" w:type="dxa"/>
          </w:tcPr>
          <w:p w14:paraId="4F580B52" w14:textId="77777777" w:rsidR="002F2A75" w:rsidRDefault="00B26B48">
            <w:pPr>
              <w:spacing w:after="0"/>
            </w:pPr>
            <w:r>
              <w:rPr>
                <w:sz w:val="15"/>
              </w:rPr>
              <w:t>0.9568</w:t>
            </w:r>
          </w:p>
        </w:tc>
        <w:tc>
          <w:tcPr>
            <w:tcW w:w="1085" w:type="dxa"/>
          </w:tcPr>
          <w:p w14:paraId="7FB71D14" w14:textId="77777777" w:rsidR="002F2A75" w:rsidRDefault="00B26B48">
            <w:pPr>
              <w:spacing w:after="0"/>
            </w:pPr>
            <w:r>
              <w:rPr>
                <w:sz w:val="15"/>
              </w:rPr>
              <w:t>0.9668</w:t>
            </w:r>
          </w:p>
        </w:tc>
        <w:tc>
          <w:tcPr>
            <w:tcW w:w="1240" w:type="dxa"/>
          </w:tcPr>
          <w:p w14:paraId="2EE395BB" w14:textId="77777777" w:rsidR="002F2A75" w:rsidRDefault="00B26B48">
            <w:pPr>
              <w:spacing w:after="0"/>
            </w:pPr>
            <w:r>
              <w:rPr>
                <w:sz w:val="15"/>
              </w:rPr>
              <w:t>not stored</w:t>
            </w:r>
          </w:p>
        </w:tc>
      </w:tr>
      <w:tr w:rsidR="002F2A75" w14:paraId="5FFB9005" w14:textId="77777777">
        <w:trPr>
          <w:jc w:val="center"/>
        </w:trPr>
        <w:tc>
          <w:tcPr>
            <w:tcW w:w="2169" w:type="dxa"/>
          </w:tcPr>
          <w:p w14:paraId="0A7281BE" w14:textId="77777777" w:rsidR="002F2A75" w:rsidRDefault="00B26B48">
            <w:pPr>
              <w:spacing w:after="0"/>
            </w:pPr>
            <w:r>
              <w:rPr>
                <w:sz w:val="15"/>
              </w:rPr>
              <w:t>Original data (stored)</w:t>
            </w:r>
          </w:p>
        </w:tc>
        <w:tc>
          <w:tcPr>
            <w:tcW w:w="1550" w:type="dxa"/>
          </w:tcPr>
          <w:p w14:paraId="65E819FB" w14:textId="77777777" w:rsidR="002F2A75" w:rsidRDefault="00B26B48">
            <w:pPr>
              <w:spacing w:after="0"/>
            </w:pPr>
            <w:r>
              <w:rPr>
                <w:sz w:val="15"/>
              </w:rPr>
              <w:t>XGBoost</w:t>
            </w:r>
          </w:p>
        </w:tc>
        <w:tc>
          <w:tcPr>
            <w:tcW w:w="1085" w:type="dxa"/>
          </w:tcPr>
          <w:p w14:paraId="1439A8B9" w14:textId="77777777" w:rsidR="002F2A75" w:rsidRDefault="00B26B48">
            <w:pPr>
              <w:spacing w:after="0"/>
            </w:pPr>
            <w:r>
              <w:rPr>
                <w:sz w:val="15"/>
              </w:rPr>
              <w:t>0.9671</w:t>
            </w:r>
          </w:p>
        </w:tc>
        <w:tc>
          <w:tcPr>
            <w:tcW w:w="1085" w:type="dxa"/>
          </w:tcPr>
          <w:p w14:paraId="030A8253" w14:textId="77777777" w:rsidR="002F2A75" w:rsidRDefault="00B26B48">
            <w:pPr>
              <w:spacing w:after="0"/>
            </w:pPr>
            <w:r>
              <w:rPr>
                <w:sz w:val="15"/>
              </w:rPr>
              <w:t>0.9828</w:t>
            </w:r>
          </w:p>
        </w:tc>
        <w:tc>
          <w:tcPr>
            <w:tcW w:w="1085" w:type="dxa"/>
          </w:tcPr>
          <w:p w14:paraId="453657B5" w14:textId="77777777" w:rsidR="002F2A75" w:rsidRDefault="00B26B48">
            <w:pPr>
              <w:spacing w:after="0"/>
            </w:pPr>
            <w:r>
              <w:rPr>
                <w:sz w:val="15"/>
              </w:rPr>
              <w:t>0.9492</w:t>
            </w:r>
          </w:p>
        </w:tc>
        <w:tc>
          <w:tcPr>
            <w:tcW w:w="1085" w:type="dxa"/>
          </w:tcPr>
          <w:p w14:paraId="50CFA561" w14:textId="77777777" w:rsidR="002F2A75" w:rsidRDefault="00B26B48">
            <w:pPr>
              <w:spacing w:after="0"/>
            </w:pPr>
            <w:r>
              <w:rPr>
                <w:sz w:val="15"/>
              </w:rPr>
              <w:t>0.9657</w:t>
            </w:r>
          </w:p>
        </w:tc>
        <w:tc>
          <w:tcPr>
            <w:tcW w:w="1240" w:type="dxa"/>
          </w:tcPr>
          <w:p w14:paraId="490856ED" w14:textId="77777777" w:rsidR="002F2A75" w:rsidRDefault="00B26B48">
            <w:pPr>
              <w:spacing w:after="0"/>
            </w:pPr>
            <w:r>
              <w:rPr>
                <w:sz w:val="15"/>
              </w:rPr>
              <w:t>not stored</w:t>
            </w:r>
          </w:p>
        </w:tc>
      </w:tr>
      <w:tr w:rsidR="002F2A75" w14:paraId="00AF300E" w14:textId="77777777">
        <w:trPr>
          <w:jc w:val="center"/>
        </w:trPr>
        <w:tc>
          <w:tcPr>
            <w:tcW w:w="2169" w:type="dxa"/>
          </w:tcPr>
          <w:p w14:paraId="50D10C6C" w14:textId="77777777" w:rsidR="002F2A75" w:rsidRDefault="00B26B48">
            <w:pPr>
              <w:spacing w:after="0"/>
            </w:pPr>
            <w:r>
              <w:rPr>
                <w:sz w:val="15"/>
              </w:rPr>
              <w:t>Original data (stored)</w:t>
            </w:r>
          </w:p>
        </w:tc>
        <w:tc>
          <w:tcPr>
            <w:tcW w:w="1550" w:type="dxa"/>
          </w:tcPr>
          <w:p w14:paraId="7ED667B1" w14:textId="77777777" w:rsidR="002F2A75" w:rsidRDefault="00B26B48">
            <w:pPr>
              <w:spacing w:after="0"/>
            </w:pPr>
            <w:r>
              <w:rPr>
                <w:sz w:val="15"/>
              </w:rPr>
              <w:t>Soft vote 1:2:2</w:t>
            </w:r>
          </w:p>
        </w:tc>
        <w:tc>
          <w:tcPr>
            <w:tcW w:w="1085" w:type="dxa"/>
          </w:tcPr>
          <w:p w14:paraId="0254F70D" w14:textId="77777777" w:rsidR="002F2A75" w:rsidRDefault="00B26B48">
            <w:pPr>
              <w:spacing w:after="0"/>
            </w:pPr>
            <w:r>
              <w:rPr>
                <w:sz w:val="15"/>
              </w:rPr>
              <w:t>0.9678</w:t>
            </w:r>
          </w:p>
        </w:tc>
        <w:tc>
          <w:tcPr>
            <w:tcW w:w="1085" w:type="dxa"/>
          </w:tcPr>
          <w:p w14:paraId="10966A0B" w14:textId="77777777" w:rsidR="002F2A75" w:rsidRDefault="00B26B48">
            <w:pPr>
              <w:spacing w:after="0"/>
            </w:pPr>
            <w:r>
              <w:rPr>
                <w:sz w:val="15"/>
              </w:rPr>
              <w:t>0.9824</w:t>
            </w:r>
          </w:p>
        </w:tc>
        <w:tc>
          <w:tcPr>
            <w:tcW w:w="1085" w:type="dxa"/>
          </w:tcPr>
          <w:p w14:paraId="756EE3F0" w14:textId="77777777" w:rsidR="002F2A75" w:rsidRDefault="00B26B48">
            <w:pPr>
              <w:spacing w:after="0"/>
            </w:pPr>
            <w:r>
              <w:rPr>
                <w:sz w:val="15"/>
              </w:rPr>
              <w:t>0.9512</w:t>
            </w:r>
          </w:p>
        </w:tc>
        <w:tc>
          <w:tcPr>
            <w:tcW w:w="1085" w:type="dxa"/>
          </w:tcPr>
          <w:p w14:paraId="3A2B6B05" w14:textId="77777777" w:rsidR="002F2A75" w:rsidRDefault="00B26B48">
            <w:pPr>
              <w:spacing w:after="0"/>
            </w:pPr>
            <w:r>
              <w:rPr>
                <w:sz w:val="15"/>
              </w:rPr>
              <w:t>0.9665</w:t>
            </w:r>
          </w:p>
        </w:tc>
        <w:tc>
          <w:tcPr>
            <w:tcW w:w="1240" w:type="dxa"/>
          </w:tcPr>
          <w:p w14:paraId="2EB569F9" w14:textId="77777777" w:rsidR="002F2A75" w:rsidRDefault="00B26B48">
            <w:pPr>
              <w:spacing w:after="0"/>
            </w:pPr>
            <w:r>
              <w:rPr>
                <w:sz w:val="15"/>
              </w:rPr>
              <w:t>not stored</w:t>
            </w:r>
          </w:p>
        </w:tc>
      </w:tr>
      <w:tr w:rsidR="002F2A75" w14:paraId="226B6E37" w14:textId="77777777">
        <w:trPr>
          <w:jc w:val="center"/>
        </w:trPr>
        <w:tc>
          <w:tcPr>
            <w:tcW w:w="2169" w:type="dxa"/>
          </w:tcPr>
          <w:p w14:paraId="5BD33E35" w14:textId="77777777" w:rsidR="002F2A75" w:rsidRDefault="00B26B48">
            <w:pPr>
              <w:spacing w:after="0"/>
            </w:pPr>
            <w:r>
              <w:rPr>
                <w:sz w:val="15"/>
              </w:rPr>
              <w:t>PhiUSIIL (re-run)</w:t>
            </w:r>
          </w:p>
        </w:tc>
        <w:tc>
          <w:tcPr>
            <w:tcW w:w="1550" w:type="dxa"/>
          </w:tcPr>
          <w:p w14:paraId="52066F24" w14:textId="77777777" w:rsidR="002F2A75" w:rsidRDefault="00B26B48">
            <w:pPr>
              <w:spacing w:after="0"/>
            </w:pPr>
            <w:r>
              <w:rPr>
                <w:sz w:val="15"/>
              </w:rPr>
              <w:t>LR</w:t>
            </w:r>
          </w:p>
        </w:tc>
        <w:tc>
          <w:tcPr>
            <w:tcW w:w="1085" w:type="dxa"/>
          </w:tcPr>
          <w:p w14:paraId="5BE28EFE" w14:textId="77777777" w:rsidR="002F2A75" w:rsidRDefault="00B26B48">
            <w:pPr>
              <w:spacing w:after="0"/>
            </w:pPr>
            <w:r>
              <w:rPr>
                <w:sz w:val="15"/>
              </w:rPr>
              <w:t>0.9952</w:t>
            </w:r>
          </w:p>
        </w:tc>
        <w:tc>
          <w:tcPr>
            <w:tcW w:w="1085" w:type="dxa"/>
          </w:tcPr>
          <w:p w14:paraId="1D949B17" w14:textId="77777777" w:rsidR="002F2A75" w:rsidRDefault="00B26B48">
            <w:pPr>
              <w:spacing w:after="0"/>
            </w:pPr>
            <w:r>
              <w:rPr>
                <w:sz w:val="15"/>
              </w:rPr>
              <w:t>0.9985</w:t>
            </w:r>
          </w:p>
        </w:tc>
        <w:tc>
          <w:tcPr>
            <w:tcW w:w="1085" w:type="dxa"/>
          </w:tcPr>
          <w:p w14:paraId="690E7BA6" w14:textId="77777777" w:rsidR="002F2A75" w:rsidRDefault="00B26B48">
            <w:pPr>
              <w:spacing w:after="0"/>
            </w:pPr>
            <w:r>
              <w:rPr>
                <w:sz w:val="15"/>
              </w:rPr>
              <w:t>0.9903</w:t>
            </w:r>
          </w:p>
        </w:tc>
        <w:tc>
          <w:tcPr>
            <w:tcW w:w="1085" w:type="dxa"/>
          </w:tcPr>
          <w:p w14:paraId="6BAA7548" w14:textId="77777777" w:rsidR="002F2A75" w:rsidRDefault="00B26B48">
            <w:pPr>
              <w:spacing w:after="0"/>
            </w:pPr>
            <w:r>
              <w:rPr>
                <w:sz w:val="15"/>
              </w:rPr>
              <w:t>0.9944</w:t>
            </w:r>
          </w:p>
        </w:tc>
        <w:tc>
          <w:tcPr>
            <w:tcW w:w="1240" w:type="dxa"/>
          </w:tcPr>
          <w:p w14:paraId="05622D2B" w14:textId="77777777" w:rsidR="002F2A75" w:rsidRDefault="00B26B48">
            <w:pPr>
              <w:spacing w:after="0"/>
            </w:pPr>
            <w:r>
              <w:rPr>
                <w:sz w:val="15"/>
              </w:rPr>
              <w:t>0.9983</w:t>
            </w:r>
          </w:p>
        </w:tc>
      </w:tr>
      <w:tr w:rsidR="002F2A75" w14:paraId="76CCDD01" w14:textId="77777777">
        <w:trPr>
          <w:jc w:val="center"/>
        </w:trPr>
        <w:tc>
          <w:tcPr>
            <w:tcW w:w="2169" w:type="dxa"/>
          </w:tcPr>
          <w:p w14:paraId="0E6FF22D" w14:textId="77777777" w:rsidR="002F2A75" w:rsidRDefault="00B26B48">
            <w:pPr>
              <w:spacing w:after="0"/>
            </w:pPr>
            <w:r>
              <w:rPr>
                <w:sz w:val="15"/>
              </w:rPr>
              <w:t>PhiUSIIL (re-run)</w:t>
            </w:r>
          </w:p>
        </w:tc>
        <w:tc>
          <w:tcPr>
            <w:tcW w:w="1550" w:type="dxa"/>
          </w:tcPr>
          <w:p w14:paraId="77AA52AE" w14:textId="77777777" w:rsidR="002F2A75" w:rsidRDefault="00B26B48">
            <w:pPr>
              <w:spacing w:after="0"/>
            </w:pPr>
            <w:r>
              <w:rPr>
                <w:sz w:val="15"/>
              </w:rPr>
              <w:t>RF</w:t>
            </w:r>
          </w:p>
        </w:tc>
        <w:tc>
          <w:tcPr>
            <w:tcW w:w="1085" w:type="dxa"/>
          </w:tcPr>
          <w:p w14:paraId="5C32CF1A" w14:textId="77777777" w:rsidR="002F2A75" w:rsidRDefault="00B26B48">
            <w:pPr>
              <w:spacing w:after="0"/>
            </w:pPr>
            <w:r>
              <w:rPr>
                <w:sz w:val="15"/>
              </w:rPr>
              <w:t>0.9968</w:t>
            </w:r>
          </w:p>
        </w:tc>
        <w:tc>
          <w:tcPr>
            <w:tcW w:w="1085" w:type="dxa"/>
          </w:tcPr>
          <w:p w14:paraId="243FF5E2" w14:textId="77777777" w:rsidR="002F2A75" w:rsidRDefault="00B26B48">
            <w:pPr>
              <w:spacing w:after="0"/>
            </w:pPr>
            <w:r>
              <w:rPr>
                <w:sz w:val="15"/>
              </w:rPr>
              <w:t>0.9984</w:t>
            </w:r>
          </w:p>
        </w:tc>
        <w:tc>
          <w:tcPr>
            <w:tcW w:w="1085" w:type="dxa"/>
          </w:tcPr>
          <w:p w14:paraId="44C8A5FC" w14:textId="77777777" w:rsidR="002F2A75" w:rsidRDefault="00B26B48">
            <w:pPr>
              <w:spacing w:after="0"/>
            </w:pPr>
            <w:r>
              <w:rPr>
                <w:sz w:val="15"/>
              </w:rPr>
              <w:t>0.9940</w:t>
            </w:r>
          </w:p>
        </w:tc>
        <w:tc>
          <w:tcPr>
            <w:tcW w:w="1085" w:type="dxa"/>
          </w:tcPr>
          <w:p w14:paraId="609487F1" w14:textId="77777777" w:rsidR="002F2A75" w:rsidRDefault="00B26B48">
            <w:pPr>
              <w:spacing w:after="0"/>
            </w:pPr>
            <w:r>
              <w:rPr>
                <w:sz w:val="15"/>
              </w:rPr>
              <w:t>0.9962</w:t>
            </w:r>
          </w:p>
        </w:tc>
        <w:tc>
          <w:tcPr>
            <w:tcW w:w="1240" w:type="dxa"/>
          </w:tcPr>
          <w:p w14:paraId="3D3008C2" w14:textId="77777777" w:rsidR="002F2A75" w:rsidRDefault="00B26B48">
            <w:pPr>
              <w:spacing w:after="0"/>
            </w:pPr>
            <w:r>
              <w:rPr>
                <w:sz w:val="15"/>
              </w:rPr>
              <w:t>0.9984</w:t>
            </w:r>
          </w:p>
        </w:tc>
      </w:tr>
      <w:tr w:rsidR="002F2A75" w14:paraId="1AB7946E" w14:textId="77777777">
        <w:trPr>
          <w:jc w:val="center"/>
        </w:trPr>
        <w:tc>
          <w:tcPr>
            <w:tcW w:w="2169" w:type="dxa"/>
          </w:tcPr>
          <w:p w14:paraId="2C476A19" w14:textId="77777777" w:rsidR="002F2A75" w:rsidRDefault="00B26B48">
            <w:pPr>
              <w:spacing w:after="0"/>
            </w:pPr>
            <w:r>
              <w:rPr>
                <w:sz w:val="15"/>
              </w:rPr>
              <w:t>PhiUSIIL (re-run)</w:t>
            </w:r>
          </w:p>
        </w:tc>
        <w:tc>
          <w:tcPr>
            <w:tcW w:w="1550" w:type="dxa"/>
          </w:tcPr>
          <w:p w14:paraId="4ABE08F0" w14:textId="77777777" w:rsidR="002F2A75" w:rsidRDefault="00B26B48">
            <w:pPr>
              <w:spacing w:after="0"/>
            </w:pPr>
            <w:r>
              <w:rPr>
                <w:sz w:val="15"/>
              </w:rPr>
              <w:t>XGBoost</w:t>
            </w:r>
          </w:p>
        </w:tc>
        <w:tc>
          <w:tcPr>
            <w:tcW w:w="1085" w:type="dxa"/>
          </w:tcPr>
          <w:p w14:paraId="7769C071" w14:textId="77777777" w:rsidR="002F2A75" w:rsidRDefault="00B26B48">
            <w:pPr>
              <w:spacing w:after="0"/>
            </w:pPr>
            <w:r>
              <w:rPr>
                <w:sz w:val="15"/>
              </w:rPr>
              <w:t>0.9969</w:t>
            </w:r>
          </w:p>
        </w:tc>
        <w:tc>
          <w:tcPr>
            <w:tcW w:w="1085" w:type="dxa"/>
          </w:tcPr>
          <w:p w14:paraId="2F08A66A" w14:textId="77777777" w:rsidR="002F2A75" w:rsidRDefault="00B26B48">
            <w:pPr>
              <w:spacing w:after="0"/>
            </w:pPr>
            <w:r>
              <w:rPr>
                <w:sz w:val="15"/>
              </w:rPr>
              <w:t>0.9992</w:t>
            </w:r>
          </w:p>
        </w:tc>
        <w:tc>
          <w:tcPr>
            <w:tcW w:w="1085" w:type="dxa"/>
          </w:tcPr>
          <w:p w14:paraId="79E4F19E" w14:textId="77777777" w:rsidR="002F2A75" w:rsidRDefault="00B26B48">
            <w:pPr>
              <w:spacing w:after="0"/>
            </w:pPr>
            <w:r>
              <w:rPr>
                <w:sz w:val="15"/>
              </w:rPr>
              <w:t>0.9936</w:t>
            </w:r>
          </w:p>
        </w:tc>
        <w:tc>
          <w:tcPr>
            <w:tcW w:w="1085" w:type="dxa"/>
          </w:tcPr>
          <w:p w14:paraId="5F1634AE" w14:textId="77777777" w:rsidR="002F2A75" w:rsidRDefault="00B26B48">
            <w:pPr>
              <w:spacing w:after="0"/>
            </w:pPr>
            <w:r>
              <w:rPr>
                <w:sz w:val="15"/>
              </w:rPr>
              <w:t>0.9964</w:t>
            </w:r>
          </w:p>
        </w:tc>
        <w:tc>
          <w:tcPr>
            <w:tcW w:w="1240" w:type="dxa"/>
          </w:tcPr>
          <w:p w14:paraId="71EFE1D5" w14:textId="77777777" w:rsidR="002F2A75" w:rsidRDefault="00B26B48">
            <w:pPr>
              <w:spacing w:after="0"/>
            </w:pPr>
            <w:r>
              <w:rPr>
                <w:sz w:val="15"/>
              </w:rPr>
              <w:t>0.9986</w:t>
            </w:r>
          </w:p>
        </w:tc>
      </w:tr>
      <w:tr w:rsidR="002F2A75" w14:paraId="5518645C" w14:textId="77777777">
        <w:trPr>
          <w:jc w:val="center"/>
        </w:trPr>
        <w:tc>
          <w:tcPr>
            <w:tcW w:w="2169" w:type="dxa"/>
          </w:tcPr>
          <w:p w14:paraId="0FC5F0BE" w14:textId="77777777" w:rsidR="002F2A75" w:rsidRDefault="00B26B48">
            <w:pPr>
              <w:spacing w:after="0"/>
            </w:pPr>
            <w:r>
              <w:rPr>
                <w:sz w:val="15"/>
              </w:rPr>
              <w:t>PhiUSIIL (re-run)</w:t>
            </w:r>
          </w:p>
        </w:tc>
        <w:tc>
          <w:tcPr>
            <w:tcW w:w="1550" w:type="dxa"/>
          </w:tcPr>
          <w:p w14:paraId="37B16604" w14:textId="77777777" w:rsidR="002F2A75" w:rsidRDefault="00B26B48">
            <w:pPr>
              <w:spacing w:after="0"/>
            </w:pPr>
            <w:r>
              <w:rPr>
                <w:sz w:val="15"/>
              </w:rPr>
              <w:t>Soft vote 1:2:2</w:t>
            </w:r>
          </w:p>
        </w:tc>
        <w:tc>
          <w:tcPr>
            <w:tcW w:w="1085" w:type="dxa"/>
          </w:tcPr>
          <w:p w14:paraId="2BA37BC0" w14:textId="77777777" w:rsidR="002F2A75" w:rsidRDefault="00B26B48">
            <w:pPr>
              <w:spacing w:after="0"/>
            </w:pPr>
            <w:r>
              <w:rPr>
                <w:sz w:val="15"/>
              </w:rPr>
              <w:t>0.9970</w:t>
            </w:r>
          </w:p>
        </w:tc>
        <w:tc>
          <w:tcPr>
            <w:tcW w:w="1085" w:type="dxa"/>
          </w:tcPr>
          <w:p w14:paraId="39CF357D" w14:textId="77777777" w:rsidR="002F2A75" w:rsidRDefault="00B26B48">
            <w:pPr>
              <w:spacing w:after="0"/>
            </w:pPr>
            <w:r>
              <w:rPr>
                <w:sz w:val="15"/>
              </w:rPr>
              <w:t>0.9994</w:t>
            </w:r>
          </w:p>
        </w:tc>
        <w:tc>
          <w:tcPr>
            <w:tcW w:w="1085" w:type="dxa"/>
          </w:tcPr>
          <w:p w14:paraId="5D43D3DA" w14:textId="77777777" w:rsidR="002F2A75" w:rsidRDefault="00B26B48">
            <w:pPr>
              <w:spacing w:after="0"/>
            </w:pPr>
            <w:r>
              <w:rPr>
                <w:sz w:val="15"/>
              </w:rPr>
              <w:t>0.9935</w:t>
            </w:r>
          </w:p>
        </w:tc>
        <w:tc>
          <w:tcPr>
            <w:tcW w:w="1085" w:type="dxa"/>
          </w:tcPr>
          <w:p w14:paraId="0E232B10" w14:textId="77777777" w:rsidR="002F2A75" w:rsidRDefault="00B26B48">
            <w:pPr>
              <w:spacing w:after="0"/>
            </w:pPr>
            <w:r>
              <w:rPr>
                <w:sz w:val="15"/>
              </w:rPr>
              <w:t>0.9965</w:t>
            </w:r>
          </w:p>
        </w:tc>
        <w:tc>
          <w:tcPr>
            <w:tcW w:w="1240" w:type="dxa"/>
          </w:tcPr>
          <w:p w14:paraId="7637C89F" w14:textId="77777777" w:rsidR="002F2A75" w:rsidRDefault="00B26B48">
            <w:pPr>
              <w:spacing w:after="0"/>
            </w:pPr>
            <w:r>
              <w:rPr>
                <w:sz w:val="15"/>
              </w:rPr>
              <w:t>0.9988</w:t>
            </w:r>
          </w:p>
        </w:tc>
      </w:tr>
      <w:tr w:rsidR="002F2A75" w14:paraId="10DFE158" w14:textId="77777777">
        <w:trPr>
          <w:jc w:val="center"/>
        </w:trPr>
        <w:tc>
          <w:tcPr>
            <w:tcW w:w="2169" w:type="dxa"/>
          </w:tcPr>
          <w:p w14:paraId="23CF0D24" w14:textId="77777777" w:rsidR="002F2A75" w:rsidRDefault="00B26B48">
            <w:pPr>
              <w:spacing w:after="0"/>
            </w:pPr>
            <w:r>
              <w:rPr>
                <w:sz w:val="15"/>
              </w:rPr>
              <w:t>Corpus B (re-run)</w:t>
            </w:r>
          </w:p>
        </w:tc>
        <w:tc>
          <w:tcPr>
            <w:tcW w:w="1550" w:type="dxa"/>
          </w:tcPr>
          <w:p w14:paraId="5937F13F" w14:textId="77777777" w:rsidR="002F2A75" w:rsidRDefault="00B26B48">
            <w:pPr>
              <w:spacing w:after="0"/>
            </w:pPr>
            <w:r>
              <w:rPr>
                <w:sz w:val="15"/>
              </w:rPr>
              <w:t>LR</w:t>
            </w:r>
          </w:p>
        </w:tc>
        <w:tc>
          <w:tcPr>
            <w:tcW w:w="1085" w:type="dxa"/>
          </w:tcPr>
          <w:p w14:paraId="522EEF8D" w14:textId="77777777" w:rsidR="002F2A75" w:rsidRDefault="00B26B48">
            <w:pPr>
              <w:spacing w:after="0"/>
            </w:pPr>
            <w:r>
              <w:rPr>
                <w:sz w:val="15"/>
              </w:rPr>
              <w:t>0.7025</w:t>
            </w:r>
          </w:p>
        </w:tc>
        <w:tc>
          <w:tcPr>
            <w:tcW w:w="1085" w:type="dxa"/>
          </w:tcPr>
          <w:p w14:paraId="6DA8E31D" w14:textId="77777777" w:rsidR="002F2A75" w:rsidRDefault="00B26B48">
            <w:pPr>
              <w:spacing w:after="0"/>
            </w:pPr>
            <w:r>
              <w:rPr>
                <w:sz w:val="15"/>
              </w:rPr>
              <w:t>0.7403</w:t>
            </w:r>
          </w:p>
        </w:tc>
        <w:tc>
          <w:tcPr>
            <w:tcW w:w="1085" w:type="dxa"/>
          </w:tcPr>
          <w:p w14:paraId="031DC926" w14:textId="77777777" w:rsidR="002F2A75" w:rsidRDefault="00B26B48">
            <w:pPr>
              <w:spacing w:after="0"/>
            </w:pPr>
            <w:r>
              <w:rPr>
                <w:sz w:val="15"/>
              </w:rPr>
              <w:t>0.6009</w:t>
            </w:r>
          </w:p>
        </w:tc>
        <w:tc>
          <w:tcPr>
            <w:tcW w:w="1085" w:type="dxa"/>
          </w:tcPr>
          <w:p w14:paraId="28BA62CA" w14:textId="77777777" w:rsidR="002F2A75" w:rsidRDefault="00B26B48">
            <w:pPr>
              <w:spacing w:after="0"/>
            </w:pPr>
            <w:r>
              <w:rPr>
                <w:sz w:val="15"/>
              </w:rPr>
              <w:t>0.6633</w:t>
            </w:r>
          </w:p>
        </w:tc>
        <w:tc>
          <w:tcPr>
            <w:tcW w:w="1240" w:type="dxa"/>
          </w:tcPr>
          <w:p w14:paraId="116CAAC4" w14:textId="77777777" w:rsidR="002F2A75" w:rsidRDefault="00B26B48">
            <w:pPr>
              <w:spacing w:after="0"/>
            </w:pPr>
            <w:r>
              <w:rPr>
                <w:sz w:val="15"/>
              </w:rPr>
              <w:t>0.805</w:t>
            </w:r>
          </w:p>
        </w:tc>
      </w:tr>
      <w:tr w:rsidR="002F2A75" w14:paraId="0EE08F81" w14:textId="77777777">
        <w:trPr>
          <w:jc w:val="center"/>
        </w:trPr>
        <w:tc>
          <w:tcPr>
            <w:tcW w:w="2169" w:type="dxa"/>
          </w:tcPr>
          <w:p w14:paraId="77D4B306" w14:textId="77777777" w:rsidR="002F2A75" w:rsidRDefault="00B26B48">
            <w:pPr>
              <w:spacing w:after="0"/>
            </w:pPr>
            <w:r>
              <w:rPr>
                <w:sz w:val="15"/>
              </w:rPr>
              <w:t>Corpus B (re-run)</w:t>
            </w:r>
          </w:p>
        </w:tc>
        <w:tc>
          <w:tcPr>
            <w:tcW w:w="1550" w:type="dxa"/>
          </w:tcPr>
          <w:p w14:paraId="35E4E704" w14:textId="77777777" w:rsidR="002F2A75" w:rsidRDefault="00B26B48">
            <w:pPr>
              <w:spacing w:after="0"/>
            </w:pPr>
            <w:r>
              <w:rPr>
                <w:sz w:val="15"/>
              </w:rPr>
              <w:t>RF</w:t>
            </w:r>
          </w:p>
        </w:tc>
        <w:tc>
          <w:tcPr>
            <w:tcW w:w="1085" w:type="dxa"/>
          </w:tcPr>
          <w:p w14:paraId="297F456B" w14:textId="77777777" w:rsidR="002F2A75" w:rsidRDefault="00B26B48">
            <w:pPr>
              <w:spacing w:after="0"/>
            </w:pPr>
            <w:r>
              <w:rPr>
                <w:sz w:val="15"/>
              </w:rPr>
              <w:t>0.8455</w:t>
            </w:r>
          </w:p>
        </w:tc>
        <w:tc>
          <w:tcPr>
            <w:tcW w:w="1085" w:type="dxa"/>
          </w:tcPr>
          <w:p w14:paraId="1296DFDB" w14:textId="77777777" w:rsidR="002F2A75" w:rsidRDefault="00B26B48">
            <w:pPr>
              <w:spacing w:after="0"/>
            </w:pPr>
            <w:r>
              <w:rPr>
                <w:sz w:val="15"/>
              </w:rPr>
              <w:t>0.8465</w:t>
            </w:r>
          </w:p>
        </w:tc>
        <w:tc>
          <w:tcPr>
            <w:tcW w:w="1085" w:type="dxa"/>
          </w:tcPr>
          <w:p w14:paraId="4116A110" w14:textId="77777777" w:rsidR="002F2A75" w:rsidRDefault="00B26B48">
            <w:pPr>
              <w:spacing w:after="0"/>
            </w:pPr>
            <w:r>
              <w:rPr>
                <w:sz w:val="15"/>
              </w:rPr>
              <w:t>0.8346</w:t>
            </w:r>
          </w:p>
        </w:tc>
        <w:tc>
          <w:tcPr>
            <w:tcW w:w="1085" w:type="dxa"/>
          </w:tcPr>
          <w:p w14:paraId="1C2DA7C0" w14:textId="77777777" w:rsidR="002F2A75" w:rsidRDefault="00B26B48">
            <w:pPr>
              <w:spacing w:after="0"/>
            </w:pPr>
            <w:r>
              <w:rPr>
                <w:sz w:val="15"/>
              </w:rPr>
              <w:t>0.8405</w:t>
            </w:r>
          </w:p>
        </w:tc>
        <w:tc>
          <w:tcPr>
            <w:tcW w:w="1240" w:type="dxa"/>
          </w:tcPr>
          <w:p w14:paraId="1E89286D" w14:textId="77777777" w:rsidR="002F2A75" w:rsidRDefault="00B26B48">
            <w:pPr>
              <w:spacing w:after="0"/>
            </w:pPr>
            <w:r>
              <w:rPr>
                <w:sz w:val="15"/>
              </w:rPr>
              <w:t>0.9239</w:t>
            </w:r>
          </w:p>
        </w:tc>
      </w:tr>
      <w:tr w:rsidR="002F2A75" w14:paraId="00AA2FB3" w14:textId="77777777">
        <w:trPr>
          <w:jc w:val="center"/>
        </w:trPr>
        <w:tc>
          <w:tcPr>
            <w:tcW w:w="2169" w:type="dxa"/>
          </w:tcPr>
          <w:p w14:paraId="57EDFA4A" w14:textId="77777777" w:rsidR="002F2A75" w:rsidRDefault="00B26B48">
            <w:pPr>
              <w:spacing w:after="0"/>
            </w:pPr>
            <w:r>
              <w:rPr>
                <w:sz w:val="15"/>
              </w:rPr>
              <w:t>Corpus B (re-run)</w:t>
            </w:r>
          </w:p>
        </w:tc>
        <w:tc>
          <w:tcPr>
            <w:tcW w:w="1550" w:type="dxa"/>
          </w:tcPr>
          <w:p w14:paraId="5FA7CC16" w14:textId="77777777" w:rsidR="002F2A75" w:rsidRDefault="00B26B48">
            <w:pPr>
              <w:spacing w:after="0"/>
            </w:pPr>
            <w:r>
              <w:rPr>
                <w:sz w:val="15"/>
              </w:rPr>
              <w:t>XGBoost</w:t>
            </w:r>
          </w:p>
        </w:tc>
        <w:tc>
          <w:tcPr>
            <w:tcW w:w="1085" w:type="dxa"/>
          </w:tcPr>
          <w:p w14:paraId="434D54B7" w14:textId="77777777" w:rsidR="002F2A75" w:rsidRDefault="00B26B48">
            <w:pPr>
              <w:spacing w:after="0"/>
            </w:pPr>
            <w:r>
              <w:rPr>
                <w:sz w:val="15"/>
              </w:rPr>
              <w:t>0.8406</w:t>
            </w:r>
          </w:p>
        </w:tc>
        <w:tc>
          <w:tcPr>
            <w:tcW w:w="1085" w:type="dxa"/>
          </w:tcPr>
          <w:p w14:paraId="08B7B977" w14:textId="77777777" w:rsidR="002F2A75" w:rsidRDefault="00B26B48">
            <w:pPr>
              <w:spacing w:after="0"/>
            </w:pPr>
            <w:r>
              <w:rPr>
                <w:sz w:val="15"/>
              </w:rPr>
              <w:t>0.8542</w:t>
            </w:r>
          </w:p>
        </w:tc>
        <w:tc>
          <w:tcPr>
            <w:tcW w:w="1085" w:type="dxa"/>
          </w:tcPr>
          <w:p w14:paraId="0B52BA90" w14:textId="77777777" w:rsidR="002F2A75" w:rsidRDefault="00B26B48">
            <w:pPr>
              <w:spacing w:after="0"/>
            </w:pPr>
            <w:r>
              <w:rPr>
                <w:sz w:val="15"/>
              </w:rPr>
              <w:t>0.8117</w:t>
            </w:r>
          </w:p>
        </w:tc>
        <w:tc>
          <w:tcPr>
            <w:tcW w:w="1085" w:type="dxa"/>
          </w:tcPr>
          <w:p w14:paraId="7FCBDFDB" w14:textId="77777777" w:rsidR="002F2A75" w:rsidRDefault="00B26B48">
            <w:pPr>
              <w:spacing w:after="0"/>
            </w:pPr>
            <w:r>
              <w:rPr>
                <w:sz w:val="15"/>
              </w:rPr>
              <w:t>0.8324</w:t>
            </w:r>
          </w:p>
        </w:tc>
        <w:tc>
          <w:tcPr>
            <w:tcW w:w="1240" w:type="dxa"/>
          </w:tcPr>
          <w:p w14:paraId="4B57C194" w14:textId="77777777" w:rsidR="002F2A75" w:rsidRDefault="00B26B48">
            <w:pPr>
              <w:spacing w:after="0"/>
            </w:pPr>
            <w:r>
              <w:rPr>
                <w:sz w:val="15"/>
              </w:rPr>
              <w:t>0.9265</w:t>
            </w:r>
          </w:p>
        </w:tc>
      </w:tr>
      <w:tr w:rsidR="002F2A75" w14:paraId="2EB4552E" w14:textId="77777777">
        <w:trPr>
          <w:jc w:val="center"/>
        </w:trPr>
        <w:tc>
          <w:tcPr>
            <w:tcW w:w="2169" w:type="dxa"/>
          </w:tcPr>
          <w:p w14:paraId="1BF48CD8" w14:textId="77777777" w:rsidR="002F2A75" w:rsidRDefault="00B26B48">
            <w:pPr>
              <w:spacing w:after="0"/>
            </w:pPr>
            <w:r>
              <w:rPr>
                <w:sz w:val="15"/>
              </w:rPr>
              <w:t>Corpus B (re-run)</w:t>
            </w:r>
          </w:p>
        </w:tc>
        <w:tc>
          <w:tcPr>
            <w:tcW w:w="1550" w:type="dxa"/>
          </w:tcPr>
          <w:p w14:paraId="0FCBF165" w14:textId="77777777" w:rsidR="002F2A75" w:rsidRDefault="00B26B48">
            <w:pPr>
              <w:spacing w:after="0"/>
            </w:pPr>
            <w:r>
              <w:rPr>
                <w:sz w:val="15"/>
              </w:rPr>
              <w:t>Soft vote 1:2:2</w:t>
            </w:r>
          </w:p>
        </w:tc>
        <w:tc>
          <w:tcPr>
            <w:tcW w:w="1085" w:type="dxa"/>
          </w:tcPr>
          <w:p w14:paraId="1DF87424" w14:textId="77777777" w:rsidR="002F2A75" w:rsidRDefault="00B26B48">
            <w:pPr>
              <w:spacing w:after="0"/>
            </w:pPr>
            <w:r>
              <w:rPr>
                <w:sz w:val="15"/>
              </w:rPr>
              <w:t>0.8484</w:t>
            </w:r>
          </w:p>
        </w:tc>
        <w:tc>
          <w:tcPr>
            <w:tcW w:w="1085" w:type="dxa"/>
          </w:tcPr>
          <w:p w14:paraId="5F8C4D00" w14:textId="77777777" w:rsidR="002F2A75" w:rsidRDefault="00B26B48">
            <w:pPr>
              <w:spacing w:after="0"/>
            </w:pPr>
            <w:r>
              <w:rPr>
                <w:sz w:val="15"/>
              </w:rPr>
              <w:t>0.8529</w:t>
            </w:r>
          </w:p>
        </w:tc>
        <w:tc>
          <w:tcPr>
            <w:tcW w:w="1085" w:type="dxa"/>
          </w:tcPr>
          <w:p w14:paraId="2472D8DF" w14:textId="77777777" w:rsidR="002F2A75" w:rsidRDefault="00B26B48">
            <w:pPr>
              <w:spacing w:after="0"/>
            </w:pPr>
            <w:r>
              <w:rPr>
                <w:sz w:val="15"/>
              </w:rPr>
              <w:t>0.8328</w:t>
            </w:r>
          </w:p>
        </w:tc>
        <w:tc>
          <w:tcPr>
            <w:tcW w:w="1085" w:type="dxa"/>
          </w:tcPr>
          <w:p w14:paraId="64F6B954" w14:textId="77777777" w:rsidR="002F2A75" w:rsidRDefault="00B26B48">
            <w:pPr>
              <w:spacing w:after="0"/>
            </w:pPr>
            <w:r>
              <w:rPr>
                <w:sz w:val="15"/>
              </w:rPr>
              <w:t>0.8427</w:t>
            </w:r>
          </w:p>
        </w:tc>
        <w:tc>
          <w:tcPr>
            <w:tcW w:w="1240" w:type="dxa"/>
          </w:tcPr>
          <w:p w14:paraId="6830AEF1" w14:textId="77777777" w:rsidR="002F2A75" w:rsidRDefault="00B26B48">
            <w:pPr>
              <w:spacing w:after="0"/>
            </w:pPr>
            <w:r>
              <w:rPr>
                <w:sz w:val="15"/>
              </w:rPr>
              <w:t>0.9317</w:t>
            </w:r>
          </w:p>
        </w:tc>
      </w:tr>
    </w:tbl>
    <w:p w14:paraId="57348254" w14:textId="77777777" w:rsidR="002F2A75" w:rsidRDefault="002F2A75">
      <w:pPr>
        <w:spacing w:after="40"/>
      </w:pPr>
    </w:p>
    <w:p w14:paraId="1478A856" w14:textId="77777777" w:rsidR="002F2A75" w:rsidRDefault="00B26B48">
      <w:pPr>
        <w:jc w:val="both"/>
      </w:pPr>
      <w:r>
        <w:t>On PhiUSIIL the code scores higher than the project reported on its own data (soft-vote accuracy 0.9970, ROC-AUC 0.9988), and the four models lie within 0.0018 accuracy of one another. On corpus B, 99.8 % of whose URLs lack a scheme, accuracy falls to 0.8484: the parsing defect, not the corpus, limits the baseline there.</w:t>
      </w:r>
    </w:p>
    <w:p w14:paraId="73DE9A38" w14:textId="77777777" w:rsidR="002F2A75" w:rsidRDefault="00B26B48">
      <w:pPr>
        <w:pStyle w:val="Heading1"/>
      </w:pPr>
      <w:r>
        <w:lastRenderedPageBreak/>
        <w:t>V. Data</w:t>
      </w:r>
    </w:p>
    <w:p w14:paraId="3DCF5247" w14:textId="77777777" w:rsidR="002F2A75" w:rsidRDefault="00B26B48">
      <w:pPr>
        <w:pStyle w:val="Heading2"/>
      </w:pPr>
      <w:r>
        <w:t>A. Corpora</w:t>
      </w:r>
    </w:p>
    <w:p w14:paraId="5594320D" w14:textId="77777777" w:rsidR="002F2A75" w:rsidRDefault="00B26B48">
      <w:pPr>
        <w:jc w:val="both"/>
      </w:pPr>
      <w:r>
        <w:t>We assembled six labelled corpora with raw URL strings and three timestamped or live feeds (Table III). Corpus A is PhiUSIIL [25]. Corpus B is a 253,098-URL stratified sample of the Kaggle/HuggingFace lineage, sized and balanced exactly like the unavailable original dataset (129,420 benign, 123,678 phishing). The external labelled corpora are Hannousse and Yahiouche 2021 [15], Ebbu2017 [6], PhishStorm [23] and the benign and phishing lists of ISCX-URL-2016 [5]; the 651k-URL Kaggle corpus [77] was scored in the first two runs only because it shares lineage with corpus B. The positive-only feeds are the PhishTank verified-online dump with submission times [78], URLhaus malware URLs [79] and an OpenPhish snapshot [80].</w:t>
      </w:r>
    </w:p>
    <w:p w14:paraId="315108C5" w14:textId="77777777" w:rsidR="002F2A75" w:rsidRDefault="00B26B48">
      <w:pPr>
        <w:jc w:val="both"/>
      </w:pPr>
      <w:r>
        <w:t>Every source is mapped to a URL and a label with malicious = 1. Duplicates are detected on a normalised key (lower-case scheme and host, default port and fragment removed, empty path collapsed); URLs carrying both labels are removed; features are always computed on the original string. Each URL is assigned a group equal to its registered domain, computed with an offline Public Suffix List snapshot, or its IP address.</w:t>
      </w:r>
    </w:p>
    <w:p w14:paraId="0CCA4490" w14:textId="77777777" w:rsidR="002F2A75" w:rsidRDefault="00B26B48">
      <w:pPr>
        <w:pStyle w:val="Caption"/>
        <w:keepNext/>
        <w:jc w:val="center"/>
      </w:pPr>
      <w:r>
        <w:rPr>
          <w:b/>
        </w:rPr>
        <w:t xml:space="preserve">TABLE III. </w:t>
      </w:r>
      <w:r>
        <w:t>Corpora after cleaning (malicious = 1). Shares are over all URLs of a corpus; PhishTank, URLhaus and OpenPhish contain only malicious URLs.</w:t>
      </w:r>
    </w:p>
    <w:tbl>
      <w:tblPr>
        <w:tblStyle w:val="TableGrid"/>
        <w:tblW w:w="0" w:type="auto"/>
        <w:jc w:val="center"/>
        <w:tblLayout w:type="fixed"/>
        <w:tblLook w:val="04A0" w:firstRow="1" w:lastRow="0" w:firstColumn="1" w:lastColumn="0" w:noHBand="0" w:noVBand="1"/>
      </w:tblPr>
      <w:tblGrid>
        <w:gridCol w:w="1240"/>
        <w:gridCol w:w="1116"/>
        <w:gridCol w:w="868"/>
        <w:gridCol w:w="868"/>
        <w:gridCol w:w="868"/>
        <w:gridCol w:w="868"/>
        <w:gridCol w:w="868"/>
        <w:gridCol w:w="620"/>
        <w:gridCol w:w="620"/>
        <w:gridCol w:w="1364"/>
      </w:tblGrid>
      <w:tr w:rsidR="002F2A75" w14:paraId="0EECB2A4" w14:textId="77777777">
        <w:trPr>
          <w:tblHeader/>
          <w:jc w:val="center"/>
        </w:trPr>
        <w:tc>
          <w:tcPr>
            <w:tcW w:w="1240" w:type="dxa"/>
            <w:shd w:val="clear" w:color="auto" w:fill="D9E2F3"/>
          </w:tcPr>
          <w:p w14:paraId="46B4F75E" w14:textId="77777777" w:rsidR="002F2A75" w:rsidRDefault="00B26B48">
            <w:pPr>
              <w:spacing w:after="0"/>
            </w:pPr>
            <w:r>
              <w:rPr>
                <w:b/>
                <w:sz w:val="14"/>
              </w:rPr>
              <w:t>Corpus</w:t>
            </w:r>
          </w:p>
        </w:tc>
        <w:tc>
          <w:tcPr>
            <w:tcW w:w="1116" w:type="dxa"/>
            <w:shd w:val="clear" w:color="auto" w:fill="D9E2F3"/>
          </w:tcPr>
          <w:p w14:paraId="2782ADB0" w14:textId="77777777" w:rsidR="002F2A75" w:rsidRDefault="00B26B48">
            <w:pPr>
              <w:spacing w:after="0"/>
            </w:pPr>
            <w:r>
              <w:rPr>
                <w:b/>
                <w:sz w:val="14"/>
              </w:rPr>
              <w:t>Role</w:t>
            </w:r>
          </w:p>
        </w:tc>
        <w:tc>
          <w:tcPr>
            <w:tcW w:w="868" w:type="dxa"/>
            <w:shd w:val="clear" w:color="auto" w:fill="D9E2F3"/>
          </w:tcPr>
          <w:p w14:paraId="5B4DF8ED" w14:textId="77777777" w:rsidR="002F2A75" w:rsidRDefault="00B26B48">
            <w:pPr>
              <w:spacing w:after="0"/>
            </w:pPr>
            <w:r>
              <w:rPr>
                <w:b/>
                <w:sz w:val="14"/>
              </w:rPr>
              <w:t>Raw</w:t>
            </w:r>
          </w:p>
        </w:tc>
        <w:tc>
          <w:tcPr>
            <w:tcW w:w="868" w:type="dxa"/>
            <w:shd w:val="clear" w:color="auto" w:fill="D9E2F3"/>
          </w:tcPr>
          <w:p w14:paraId="59537A95" w14:textId="77777777" w:rsidR="002F2A75" w:rsidRDefault="00B26B48">
            <w:pPr>
              <w:spacing w:after="0"/>
            </w:pPr>
            <w:r>
              <w:rPr>
                <w:b/>
                <w:sz w:val="14"/>
              </w:rPr>
              <w:t>Kept</w:t>
            </w:r>
          </w:p>
        </w:tc>
        <w:tc>
          <w:tcPr>
            <w:tcW w:w="868" w:type="dxa"/>
            <w:shd w:val="clear" w:color="auto" w:fill="D9E2F3"/>
          </w:tcPr>
          <w:p w14:paraId="729281D7" w14:textId="77777777" w:rsidR="002F2A75" w:rsidRDefault="00B26B48">
            <w:pPr>
              <w:spacing w:after="0"/>
            </w:pPr>
            <w:r>
              <w:rPr>
                <w:b/>
                <w:sz w:val="14"/>
              </w:rPr>
              <w:t>Malicious</w:t>
            </w:r>
          </w:p>
        </w:tc>
        <w:tc>
          <w:tcPr>
            <w:tcW w:w="868" w:type="dxa"/>
            <w:shd w:val="clear" w:color="auto" w:fill="D9E2F3"/>
          </w:tcPr>
          <w:p w14:paraId="798BFB87" w14:textId="77777777" w:rsidR="002F2A75" w:rsidRDefault="00B26B48">
            <w:pPr>
              <w:spacing w:after="0"/>
            </w:pPr>
            <w:r>
              <w:rPr>
                <w:b/>
                <w:sz w:val="14"/>
              </w:rPr>
              <w:t>Benign</w:t>
            </w:r>
          </w:p>
        </w:tc>
        <w:tc>
          <w:tcPr>
            <w:tcW w:w="868" w:type="dxa"/>
            <w:shd w:val="clear" w:color="auto" w:fill="D9E2F3"/>
          </w:tcPr>
          <w:p w14:paraId="0A3D75F0" w14:textId="77777777" w:rsidR="002F2A75" w:rsidRDefault="00B26B48">
            <w:pPr>
              <w:spacing w:after="0"/>
            </w:pPr>
            <w:r>
              <w:rPr>
                <w:b/>
                <w:sz w:val="14"/>
              </w:rPr>
              <w:t>Reg. domains</w:t>
            </w:r>
          </w:p>
        </w:tc>
        <w:tc>
          <w:tcPr>
            <w:tcW w:w="620" w:type="dxa"/>
            <w:shd w:val="clear" w:color="auto" w:fill="D9E2F3"/>
          </w:tcPr>
          <w:p w14:paraId="72E23075" w14:textId="77777777" w:rsidR="002F2A75" w:rsidRDefault="00B26B48">
            <w:pPr>
              <w:spacing w:after="0"/>
            </w:pPr>
            <w:r>
              <w:rPr>
                <w:b/>
                <w:sz w:val="14"/>
              </w:rPr>
              <w:t>https</w:t>
            </w:r>
          </w:p>
        </w:tc>
        <w:tc>
          <w:tcPr>
            <w:tcW w:w="620" w:type="dxa"/>
            <w:shd w:val="clear" w:color="auto" w:fill="D9E2F3"/>
          </w:tcPr>
          <w:p w14:paraId="6A69E227" w14:textId="77777777" w:rsidR="002F2A75" w:rsidRDefault="00B26B48">
            <w:pPr>
              <w:spacing w:after="0"/>
            </w:pPr>
            <w:r>
              <w:rPr>
                <w:b/>
                <w:sz w:val="14"/>
              </w:rPr>
              <w:t>www.</w:t>
            </w:r>
          </w:p>
        </w:tc>
        <w:tc>
          <w:tcPr>
            <w:tcW w:w="1364" w:type="dxa"/>
            <w:shd w:val="clear" w:color="auto" w:fill="D9E2F3"/>
          </w:tcPr>
          <w:p w14:paraId="7B15D080" w14:textId="77777777" w:rsidR="002F2A75" w:rsidRDefault="00B26B48">
            <w:pPr>
              <w:spacing w:after="0"/>
            </w:pPr>
            <w:r>
              <w:rPr>
                <w:b/>
                <w:sz w:val="14"/>
              </w:rPr>
              <w:t>Timestamps</w:t>
            </w:r>
          </w:p>
        </w:tc>
      </w:tr>
      <w:tr w:rsidR="002F2A75" w14:paraId="6E8B1047" w14:textId="77777777">
        <w:trPr>
          <w:jc w:val="center"/>
        </w:trPr>
        <w:tc>
          <w:tcPr>
            <w:tcW w:w="1240" w:type="dxa"/>
          </w:tcPr>
          <w:p w14:paraId="298E0609" w14:textId="77777777" w:rsidR="002F2A75" w:rsidRDefault="00B26B48">
            <w:pPr>
              <w:spacing w:after="0"/>
            </w:pPr>
            <w:r>
              <w:rPr>
                <w:sz w:val="14"/>
              </w:rPr>
              <w:t>PhiUSIIL</w:t>
            </w:r>
          </w:p>
        </w:tc>
        <w:tc>
          <w:tcPr>
            <w:tcW w:w="1116" w:type="dxa"/>
          </w:tcPr>
          <w:p w14:paraId="488A538C" w14:textId="77777777" w:rsidR="002F2A75" w:rsidRDefault="00B26B48">
            <w:pPr>
              <w:spacing w:after="0"/>
            </w:pPr>
            <w:r>
              <w:rPr>
                <w:sz w:val="14"/>
              </w:rPr>
              <w:t>training (A)</w:t>
            </w:r>
          </w:p>
        </w:tc>
        <w:tc>
          <w:tcPr>
            <w:tcW w:w="868" w:type="dxa"/>
          </w:tcPr>
          <w:p w14:paraId="7DB3F840" w14:textId="77777777" w:rsidR="002F2A75" w:rsidRDefault="00B26B48">
            <w:pPr>
              <w:spacing w:after="0"/>
            </w:pPr>
            <w:r>
              <w:rPr>
                <w:sz w:val="14"/>
              </w:rPr>
              <w:t>235,795</w:t>
            </w:r>
          </w:p>
        </w:tc>
        <w:tc>
          <w:tcPr>
            <w:tcW w:w="868" w:type="dxa"/>
          </w:tcPr>
          <w:p w14:paraId="7C4799A5" w14:textId="77777777" w:rsidR="002F2A75" w:rsidRDefault="00B26B48">
            <w:pPr>
              <w:spacing w:after="0"/>
            </w:pPr>
            <w:r>
              <w:rPr>
                <w:sz w:val="14"/>
              </w:rPr>
              <w:t>234,687</w:t>
            </w:r>
          </w:p>
        </w:tc>
        <w:tc>
          <w:tcPr>
            <w:tcW w:w="868" w:type="dxa"/>
          </w:tcPr>
          <w:p w14:paraId="61DE4C72" w14:textId="77777777" w:rsidR="002F2A75" w:rsidRDefault="00B26B48">
            <w:pPr>
              <w:spacing w:after="0"/>
            </w:pPr>
            <w:r>
              <w:rPr>
                <w:sz w:val="14"/>
              </w:rPr>
              <w:t>99,838</w:t>
            </w:r>
          </w:p>
        </w:tc>
        <w:tc>
          <w:tcPr>
            <w:tcW w:w="868" w:type="dxa"/>
          </w:tcPr>
          <w:p w14:paraId="282794D8" w14:textId="77777777" w:rsidR="002F2A75" w:rsidRDefault="00B26B48">
            <w:pPr>
              <w:spacing w:after="0"/>
            </w:pPr>
            <w:r>
              <w:rPr>
                <w:sz w:val="14"/>
              </w:rPr>
              <w:t>134,849</w:t>
            </w:r>
          </w:p>
        </w:tc>
        <w:tc>
          <w:tcPr>
            <w:tcW w:w="868" w:type="dxa"/>
          </w:tcPr>
          <w:p w14:paraId="1185FDBC" w14:textId="77777777" w:rsidR="002F2A75" w:rsidRDefault="00B26B48">
            <w:pPr>
              <w:spacing w:after="0"/>
            </w:pPr>
            <w:r>
              <w:rPr>
                <w:sz w:val="14"/>
              </w:rPr>
              <w:t>175,508</w:t>
            </w:r>
          </w:p>
        </w:tc>
        <w:tc>
          <w:tcPr>
            <w:tcW w:w="620" w:type="dxa"/>
          </w:tcPr>
          <w:p w14:paraId="5C63D1EA" w14:textId="77777777" w:rsidR="002F2A75" w:rsidRDefault="00B26B48">
            <w:pPr>
              <w:spacing w:after="0"/>
            </w:pPr>
            <w:r>
              <w:rPr>
                <w:sz w:val="14"/>
              </w:rPr>
              <w:t>0.78</w:t>
            </w:r>
          </w:p>
        </w:tc>
        <w:tc>
          <w:tcPr>
            <w:tcW w:w="620" w:type="dxa"/>
          </w:tcPr>
          <w:p w14:paraId="7C78D5D2" w14:textId="77777777" w:rsidR="002F2A75" w:rsidRDefault="00B26B48">
            <w:pPr>
              <w:spacing w:after="0"/>
            </w:pPr>
            <w:r>
              <w:rPr>
                <w:sz w:val="14"/>
              </w:rPr>
              <w:t>0.75</w:t>
            </w:r>
          </w:p>
        </w:tc>
        <w:tc>
          <w:tcPr>
            <w:tcW w:w="1364" w:type="dxa"/>
          </w:tcPr>
          <w:p w14:paraId="42AFD4FF" w14:textId="77777777" w:rsidR="002F2A75" w:rsidRDefault="00B26B48">
            <w:pPr>
              <w:spacing w:after="0"/>
            </w:pPr>
            <w:r>
              <w:rPr>
                <w:sz w:val="14"/>
              </w:rPr>
              <w:t>no</w:t>
            </w:r>
          </w:p>
        </w:tc>
      </w:tr>
      <w:tr w:rsidR="002F2A75" w14:paraId="74D32DBC" w14:textId="77777777">
        <w:trPr>
          <w:jc w:val="center"/>
        </w:trPr>
        <w:tc>
          <w:tcPr>
            <w:tcW w:w="1240" w:type="dxa"/>
          </w:tcPr>
          <w:p w14:paraId="67FC653B" w14:textId="77777777" w:rsidR="002F2A75" w:rsidRDefault="00B26B48">
            <w:pPr>
              <w:spacing w:after="0"/>
            </w:pPr>
            <w:r>
              <w:rPr>
                <w:sz w:val="14"/>
              </w:rPr>
              <w:t>Corpus B</w:t>
            </w:r>
          </w:p>
        </w:tc>
        <w:tc>
          <w:tcPr>
            <w:tcW w:w="1116" w:type="dxa"/>
          </w:tcPr>
          <w:p w14:paraId="58C488EF" w14:textId="77777777" w:rsidR="002F2A75" w:rsidRDefault="00B26B48">
            <w:pPr>
              <w:spacing w:after="0"/>
            </w:pPr>
            <w:r>
              <w:rPr>
                <w:sz w:val="14"/>
              </w:rPr>
              <w:t>training (B)</w:t>
            </w:r>
          </w:p>
        </w:tc>
        <w:tc>
          <w:tcPr>
            <w:tcW w:w="868" w:type="dxa"/>
          </w:tcPr>
          <w:p w14:paraId="06C62660" w14:textId="77777777" w:rsidR="002F2A75" w:rsidRDefault="00B26B48">
            <w:pPr>
              <w:spacing w:after="0"/>
            </w:pPr>
            <w:r>
              <w:rPr>
                <w:sz w:val="14"/>
              </w:rPr>
              <w:t>253,098</w:t>
            </w:r>
          </w:p>
        </w:tc>
        <w:tc>
          <w:tcPr>
            <w:tcW w:w="868" w:type="dxa"/>
          </w:tcPr>
          <w:p w14:paraId="7ABAD36A" w14:textId="77777777" w:rsidR="002F2A75" w:rsidRDefault="00B26B48">
            <w:pPr>
              <w:spacing w:after="0"/>
            </w:pPr>
            <w:r>
              <w:rPr>
                <w:sz w:val="14"/>
              </w:rPr>
              <w:t>252,394</w:t>
            </w:r>
          </w:p>
        </w:tc>
        <w:tc>
          <w:tcPr>
            <w:tcW w:w="868" w:type="dxa"/>
          </w:tcPr>
          <w:p w14:paraId="6C4D7F98" w14:textId="77777777" w:rsidR="002F2A75" w:rsidRDefault="00B26B48">
            <w:pPr>
              <w:spacing w:after="0"/>
            </w:pPr>
            <w:r>
              <w:rPr>
                <w:sz w:val="14"/>
              </w:rPr>
              <w:t>123,095</w:t>
            </w:r>
          </w:p>
        </w:tc>
        <w:tc>
          <w:tcPr>
            <w:tcW w:w="868" w:type="dxa"/>
          </w:tcPr>
          <w:p w14:paraId="7424CE3F" w14:textId="77777777" w:rsidR="002F2A75" w:rsidRDefault="00B26B48">
            <w:pPr>
              <w:spacing w:after="0"/>
            </w:pPr>
            <w:r>
              <w:rPr>
                <w:sz w:val="14"/>
              </w:rPr>
              <w:t>129,299</w:t>
            </w:r>
          </w:p>
        </w:tc>
        <w:tc>
          <w:tcPr>
            <w:tcW w:w="868" w:type="dxa"/>
          </w:tcPr>
          <w:p w14:paraId="4309339C" w14:textId="77777777" w:rsidR="002F2A75" w:rsidRDefault="00B26B48">
            <w:pPr>
              <w:spacing w:after="0"/>
            </w:pPr>
            <w:r>
              <w:rPr>
                <w:sz w:val="14"/>
              </w:rPr>
              <w:t>130,453</w:t>
            </w:r>
          </w:p>
        </w:tc>
        <w:tc>
          <w:tcPr>
            <w:tcW w:w="620" w:type="dxa"/>
          </w:tcPr>
          <w:p w14:paraId="530DB0BA" w14:textId="77777777" w:rsidR="002F2A75" w:rsidRDefault="00B26B48">
            <w:pPr>
              <w:spacing w:after="0"/>
            </w:pPr>
            <w:r>
              <w:rPr>
                <w:sz w:val="14"/>
              </w:rPr>
              <w:t>0.00</w:t>
            </w:r>
          </w:p>
        </w:tc>
        <w:tc>
          <w:tcPr>
            <w:tcW w:w="620" w:type="dxa"/>
          </w:tcPr>
          <w:p w14:paraId="4F41AD3B" w14:textId="77777777" w:rsidR="002F2A75" w:rsidRDefault="00B26B48">
            <w:pPr>
              <w:spacing w:after="0"/>
            </w:pPr>
            <w:r>
              <w:rPr>
                <w:sz w:val="14"/>
              </w:rPr>
              <w:t>0.16</w:t>
            </w:r>
          </w:p>
        </w:tc>
        <w:tc>
          <w:tcPr>
            <w:tcW w:w="1364" w:type="dxa"/>
          </w:tcPr>
          <w:p w14:paraId="259F8C39" w14:textId="77777777" w:rsidR="002F2A75" w:rsidRDefault="00B26B48">
            <w:pPr>
              <w:spacing w:after="0"/>
            </w:pPr>
            <w:r>
              <w:rPr>
                <w:sz w:val="14"/>
              </w:rPr>
              <w:t>no</w:t>
            </w:r>
          </w:p>
        </w:tc>
      </w:tr>
      <w:tr w:rsidR="002F2A75" w14:paraId="1F2D95BA" w14:textId="77777777">
        <w:trPr>
          <w:jc w:val="center"/>
        </w:trPr>
        <w:tc>
          <w:tcPr>
            <w:tcW w:w="1240" w:type="dxa"/>
          </w:tcPr>
          <w:p w14:paraId="648E8CFD" w14:textId="77777777" w:rsidR="002F2A75" w:rsidRDefault="00B26B48">
            <w:pPr>
              <w:spacing w:after="0"/>
            </w:pPr>
            <w:r>
              <w:rPr>
                <w:sz w:val="14"/>
              </w:rPr>
              <w:t>Hannousse 2021</w:t>
            </w:r>
          </w:p>
        </w:tc>
        <w:tc>
          <w:tcPr>
            <w:tcW w:w="1116" w:type="dxa"/>
          </w:tcPr>
          <w:p w14:paraId="4BC3C450" w14:textId="77777777" w:rsidR="002F2A75" w:rsidRDefault="00B26B48">
            <w:pPr>
              <w:spacing w:after="0"/>
            </w:pPr>
            <w:r>
              <w:rPr>
                <w:sz w:val="14"/>
              </w:rPr>
              <w:t>external</w:t>
            </w:r>
          </w:p>
        </w:tc>
        <w:tc>
          <w:tcPr>
            <w:tcW w:w="868" w:type="dxa"/>
          </w:tcPr>
          <w:p w14:paraId="304F1B50" w14:textId="77777777" w:rsidR="002F2A75" w:rsidRDefault="00B26B48">
            <w:pPr>
              <w:spacing w:after="0"/>
            </w:pPr>
            <w:r>
              <w:rPr>
                <w:sz w:val="14"/>
              </w:rPr>
              <w:t>11,430</w:t>
            </w:r>
          </w:p>
        </w:tc>
        <w:tc>
          <w:tcPr>
            <w:tcW w:w="868" w:type="dxa"/>
          </w:tcPr>
          <w:p w14:paraId="65D79544" w14:textId="77777777" w:rsidR="002F2A75" w:rsidRDefault="00B26B48">
            <w:pPr>
              <w:spacing w:after="0"/>
            </w:pPr>
            <w:r>
              <w:rPr>
                <w:sz w:val="14"/>
              </w:rPr>
              <w:t>11,416</w:t>
            </w:r>
          </w:p>
        </w:tc>
        <w:tc>
          <w:tcPr>
            <w:tcW w:w="868" w:type="dxa"/>
          </w:tcPr>
          <w:p w14:paraId="1A863D4E" w14:textId="77777777" w:rsidR="002F2A75" w:rsidRDefault="00B26B48">
            <w:pPr>
              <w:spacing w:after="0"/>
            </w:pPr>
            <w:r>
              <w:rPr>
                <w:sz w:val="14"/>
              </w:rPr>
              <w:t>5,701</w:t>
            </w:r>
          </w:p>
        </w:tc>
        <w:tc>
          <w:tcPr>
            <w:tcW w:w="868" w:type="dxa"/>
          </w:tcPr>
          <w:p w14:paraId="2AEA8685" w14:textId="77777777" w:rsidR="002F2A75" w:rsidRDefault="00B26B48">
            <w:pPr>
              <w:spacing w:after="0"/>
            </w:pPr>
            <w:r>
              <w:rPr>
                <w:sz w:val="14"/>
              </w:rPr>
              <w:t>5,715</w:t>
            </w:r>
          </w:p>
        </w:tc>
        <w:tc>
          <w:tcPr>
            <w:tcW w:w="868" w:type="dxa"/>
          </w:tcPr>
          <w:p w14:paraId="0237641A" w14:textId="77777777" w:rsidR="002F2A75" w:rsidRDefault="00B26B48">
            <w:pPr>
              <w:spacing w:after="0"/>
            </w:pPr>
            <w:r>
              <w:rPr>
                <w:sz w:val="14"/>
              </w:rPr>
              <w:t>6,634</w:t>
            </w:r>
          </w:p>
        </w:tc>
        <w:tc>
          <w:tcPr>
            <w:tcW w:w="620" w:type="dxa"/>
          </w:tcPr>
          <w:p w14:paraId="2207ED5F" w14:textId="77777777" w:rsidR="002F2A75" w:rsidRDefault="00B26B48">
            <w:pPr>
              <w:spacing w:after="0"/>
            </w:pPr>
            <w:r>
              <w:rPr>
                <w:sz w:val="14"/>
              </w:rPr>
              <w:t>0.39</w:t>
            </w:r>
          </w:p>
        </w:tc>
        <w:tc>
          <w:tcPr>
            <w:tcW w:w="620" w:type="dxa"/>
          </w:tcPr>
          <w:p w14:paraId="252A2AA2" w14:textId="77777777" w:rsidR="002F2A75" w:rsidRDefault="00B26B48">
            <w:pPr>
              <w:spacing w:after="0"/>
            </w:pPr>
            <w:r>
              <w:rPr>
                <w:sz w:val="14"/>
              </w:rPr>
              <w:t>0.44</w:t>
            </w:r>
          </w:p>
        </w:tc>
        <w:tc>
          <w:tcPr>
            <w:tcW w:w="1364" w:type="dxa"/>
          </w:tcPr>
          <w:p w14:paraId="5DB26084" w14:textId="77777777" w:rsidR="002F2A75" w:rsidRDefault="00B26B48">
            <w:pPr>
              <w:spacing w:after="0"/>
            </w:pPr>
            <w:r>
              <w:rPr>
                <w:sz w:val="14"/>
              </w:rPr>
              <w:t>no</w:t>
            </w:r>
          </w:p>
        </w:tc>
      </w:tr>
      <w:tr w:rsidR="002F2A75" w14:paraId="6C6DF824" w14:textId="77777777">
        <w:trPr>
          <w:jc w:val="center"/>
        </w:trPr>
        <w:tc>
          <w:tcPr>
            <w:tcW w:w="1240" w:type="dxa"/>
          </w:tcPr>
          <w:p w14:paraId="32D5B805" w14:textId="77777777" w:rsidR="002F2A75" w:rsidRDefault="00B26B48">
            <w:pPr>
              <w:spacing w:after="0"/>
            </w:pPr>
            <w:r>
              <w:rPr>
                <w:sz w:val="14"/>
              </w:rPr>
              <w:t>Ebbu2017</w:t>
            </w:r>
          </w:p>
        </w:tc>
        <w:tc>
          <w:tcPr>
            <w:tcW w:w="1116" w:type="dxa"/>
          </w:tcPr>
          <w:p w14:paraId="4C015B2D" w14:textId="77777777" w:rsidR="002F2A75" w:rsidRDefault="00B26B48">
            <w:pPr>
              <w:spacing w:after="0"/>
            </w:pPr>
            <w:r>
              <w:rPr>
                <w:sz w:val="14"/>
              </w:rPr>
              <w:t>external</w:t>
            </w:r>
          </w:p>
        </w:tc>
        <w:tc>
          <w:tcPr>
            <w:tcW w:w="868" w:type="dxa"/>
          </w:tcPr>
          <w:p w14:paraId="6B13B280" w14:textId="77777777" w:rsidR="002F2A75" w:rsidRDefault="00B26B48">
            <w:pPr>
              <w:spacing w:after="0"/>
            </w:pPr>
            <w:r>
              <w:rPr>
                <w:sz w:val="14"/>
              </w:rPr>
              <w:t>73,575</w:t>
            </w:r>
          </w:p>
        </w:tc>
        <w:tc>
          <w:tcPr>
            <w:tcW w:w="868" w:type="dxa"/>
          </w:tcPr>
          <w:p w14:paraId="6DB3BA94" w14:textId="77777777" w:rsidR="002F2A75" w:rsidRDefault="00B26B48">
            <w:pPr>
              <w:spacing w:after="0"/>
            </w:pPr>
            <w:r>
              <w:rPr>
                <w:sz w:val="14"/>
              </w:rPr>
              <w:t>54,721</w:t>
            </w:r>
          </w:p>
        </w:tc>
        <w:tc>
          <w:tcPr>
            <w:tcW w:w="868" w:type="dxa"/>
          </w:tcPr>
          <w:p w14:paraId="2309B721" w14:textId="77777777" w:rsidR="002F2A75" w:rsidRDefault="00B26B48">
            <w:pPr>
              <w:spacing w:after="0"/>
            </w:pPr>
            <w:r>
              <w:rPr>
                <w:sz w:val="14"/>
              </w:rPr>
              <w:t>24,811</w:t>
            </w:r>
          </w:p>
        </w:tc>
        <w:tc>
          <w:tcPr>
            <w:tcW w:w="868" w:type="dxa"/>
          </w:tcPr>
          <w:p w14:paraId="46C32E1A" w14:textId="77777777" w:rsidR="002F2A75" w:rsidRDefault="00B26B48">
            <w:pPr>
              <w:spacing w:after="0"/>
            </w:pPr>
            <w:r>
              <w:rPr>
                <w:sz w:val="14"/>
              </w:rPr>
              <w:t>29,910</w:t>
            </w:r>
          </w:p>
        </w:tc>
        <w:tc>
          <w:tcPr>
            <w:tcW w:w="868" w:type="dxa"/>
          </w:tcPr>
          <w:p w14:paraId="48CC6F5D" w14:textId="77777777" w:rsidR="002F2A75" w:rsidRDefault="00B26B48">
            <w:pPr>
              <w:spacing w:after="0"/>
            </w:pPr>
            <w:r>
              <w:rPr>
                <w:sz w:val="14"/>
              </w:rPr>
              <w:t>21,606</w:t>
            </w:r>
          </w:p>
        </w:tc>
        <w:tc>
          <w:tcPr>
            <w:tcW w:w="620" w:type="dxa"/>
          </w:tcPr>
          <w:p w14:paraId="65D92D68" w14:textId="77777777" w:rsidR="002F2A75" w:rsidRDefault="00B26B48">
            <w:pPr>
              <w:spacing w:after="0"/>
            </w:pPr>
            <w:r>
              <w:rPr>
                <w:sz w:val="14"/>
              </w:rPr>
              <w:t>0.21</w:t>
            </w:r>
          </w:p>
        </w:tc>
        <w:tc>
          <w:tcPr>
            <w:tcW w:w="620" w:type="dxa"/>
          </w:tcPr>
          <w:p w14:paraId="57AFDAD4" w14:textId="77777777" w:rsidR="002F2A75" w:rsidRDefault="00B26B48">
            <w:pPr>
              <w:spacing w:after="0"/>
            </w:pPr>
            <w:r>
              <w:rPr>
                <w:sz w:val="14"/>
              </w:rPr>
              <w:t>0.44</w:t>
            </w:r>
          </w:p>
        </w:tc>
        <w:tc>
          <w:tcPr>
            <w:tcW w:w="1364" w:type="dxa"/>
          </w:tcPr>
          <w:p w14:paraId="106ACE03" w14:textId="77777777" w:rsidR="002F2A75" w:rsidRDefault="00B26B48">
            <w:pPr>
              <w:spacing w:after="0"/>
            </w:pPr>
            <w:r>
              <w:rPr>
                <w:sz w:val="14"/>
              </w:rPr>
              <w:t>no</w:t>
            </w:r>
          </w:p>
        </w:tc>
      </w:tr>
      <w:tr w:rsidR="002F2A75" w14:paraId="14F35611" w14:textId="77777777">
        <w:trPr>
          <w:jc w:val="center"/>
        </w:trPr>
        <w:tc>
          <w:tcPr>
            <w:tcW w:w="1240" w:type="dxa"/>
          </w:tcPr>
          <w:p w14:paraId="51D57FFA" w14:textId="77777777" w:rsidR="002F2A75" w:rsidRDefault="00B26B48">
            <w:pPr>
              <w:spacing w:after="0"/>
            </w:pPr>
            <w:r>
              <w:rPr>
                <w:sz w:val="14"/>
              </w:rPr>
              <w:t>PhishStorm</w:t>
            </w:r>
          </w:p>
        </w:tc>
        <w:tc>
          <w:tcPr>
            <w:tcW w:w="1116" w:type="dxa"/>
          </w:tcPr>
          <w:p w14:paraId="069B8040" w14:textId="77777777" w:rsidR="002F2A75" w:rsidRDefault="00B26B48">
            <w:pPr>
              <w:spacing w:after="0"/>
            </w:pPr>
            <w:r>
              <w:rPr>
                <w:sz w:val="14"/>
              </w:rPr>
              <w:t>external</w:t>
            </w:r>
          </w:p>
        </w:tc>
        <w:tc>
          <w:tcPr>
            <w:tcW w:w="868" w:type="dxa"/>
          </w:tcPr>
          <w:p w14:paraId="1693D658" w14:textId="77777777" w:rsidR="002F2A75" w:rsidRDefault="00B26B48">
            <w:pPr>
              <w:spacing w:after="0"/>
            </w:pPr>
            <w:r>
              <w:rPr>
                <w:sz w:val="14"/>
              </w:rPr>
              <w:t>96,018</w:t>
            </w:r>
          </w:p>
        </w:tc>
        <w:tc>
          <w:tcPr>
            <w:tcW w:w="868" w:type="dxa"/>
          </w:tcPr>
          <w:p w14:paraId="40929F32" w14:textId="77777777" w:rsidR="002F2A75" w:rsidRDefault="00B26B48">
            <w:pPr>
              <w:spacing w:after="0"/>
            </w:pPr>
            <w:r>
              <w:rPr>
                <w:sz w:val="14"/>
              </w:rPr>
              <w:t>95,962</w:t>
            </w:r>
          </w:p>
        </w:tc>
        <w:tc>
          <w:tcPr>
            <w:tcW w:w="868" w:type="dxa"/>
          </w:tcPr>
          <w:p w14:paraId="53F227F7" w14:textId="77777777" w:rsidR="002F2A75" w:rsidRDefault="00B26B48">
            <w:pPr>
              <w:spacing w:after="0"/>
            </w:pPr>
            <w:r>
              <w:rPr>
                <w:sz w:val="14"/>
              </w:rPr>
              <w:t>47,972</w:t>
            </w:r>
          </w:p>
        </w:tc>
        <w:tc>
          <w:tcPr>
            <w:tcW w:w="868" w:type="dxa"/>
          </w:tcPr>
          <w:p w14:paraId="0BF410AA" w14:textId="77777777" w:rsidR="002F2A75" w:rsidRDefault="00B26B48">
            <w:pPr>
              <w:spacing w:after="0"/>
            </w:pPr>
            <w:r>
              <w:rPr>
                <w:sz w:val="14"/>
              </w:rPr>
              <w:t>47,990</w:t>
            </w:r>
          </w:p>
        </w:tc>
        <w:tc>
          <w:tcPr>
            <w:tcW w:w="868" w:type="dxa"/>
          </w:tcPr>
          <w:p w14:paraId="2D300CBF" w14:textId="77777777" w:rsidR="002F2A75" w:rsidRDefault="00B26B48">
            <w:pPr>
              <w:spacing w:after="0"/>
            </w:pPr>
            <w:r>
              <w:rPr>
                <w:sz w:val="14"/>
              </w:rPr>
              <w:t>30,894</w:t>
            </w:r>
          </w:p>
        </w:tc>
        <w:tc>
          <w:tcPr>
            <w:tcW w:w="620" w:type="dxa"/>
          </w:tcPr>
          <w:p w14:paraId="2765BDB3" w14:textId="77777777" w:rsidR="002F2A75" w:rsidRDefault="00B26B48">
            <w:pPr>
              <w:spacing w:after="0"/>
            </w:pPr>
            <w:r>
              <w:rPr>
                <w:sz w:val="14"/>
              </w:rPr>
              <w:t>0.02</w:t>
            </w:r>
          </w:p>
        </w:tc>
        <w:tc>
          <w:tcPr>
            <w:tcW w:w="620" w:type="dxa"/>
          </w:tcPr>
          <w:p w14:paraId="052B4C5B" w14:textId="77777777" w:rsidR="002F2A75" w:rsidRDefault="00B26B48">
            <w:pPr>
              <w:spacing w:after="0"/>
            </w:pPr>
            <w:r>
              <w:rPr>
                <w:sz w:val="14"/>
              </w:rPr>
              <w:t>0.52</w:t>
            </w:r>
          </w:p>
        </w:tc>
        <w:tc>
          <w:tcPr>
            <w:tcW w:w="1364" w:type="dxa"/>
          </w:tcPr>
          <w:p w14:paraId="691CE7BE" w14:textId="77777777" w:rsidR="002F2A75" w:rsidRDefault="00B26B48">
            <w:pPr>
              <w:spacing w:after="0"/>
            </w:pPr>
            <w:r>
              <w:rPr>
                <w:sz w:val="14"/>
              </w:rPr>
              <w:t>no</w:t>
            </w:r>
          </w:p>
        </w:tc>
      </w:tr>
      <w:tr w:rsidR="002F2A75" w14:paraId="68A461B1" w14:textId="77777777">
        <w:trPr>
          <w:jc w:val="center"/>
        </w:trPr>
        <w:tc>
          <w:tcPr>
            <w:tcW w:w="1240" w:type="dxa"/>
          </w:tcPr>
          <w:p w14:paraId="56398F2F" w14:textId="77777777" w:rsidR="002F2A75" w:rsidRDefault="00B26B48">
            <w:pPr>
              <w:spacing w:after="0"/>
            </w:pPr>
            <w:r>
              <w:rPr>
                <w:sz w:val="14"/>
              </w:rPr>
              <w:t>ISCX-2016</w:t>
            </w:r>
          </w:p>
        </w:tc>
        <w:tc>
          <w:tcPr>
            <w:tcW w:w="1116" w:type="dxa"/>
          </w:tcPr>
          <w:p w14:paraId="7936E313" w14:textId="77777777" w:rsidR="002F2A75" w:rsidRDefault="00B26B48">
            <w:pPr>
              <w:spacing w:after="0"/>
            </w:pPr>
            <w:r>
              <w:rPr>
                <w:sz w:val="14"/>
              </w:rPr>
              <w:t>external</w:t>
            </w:r>
          </w:p>
        </w:tc>
        <w:tc>
          <w:tcPr>
            <w:tcW w:w="868" w:type="dxa"/>
          </w:tcPr>
          <w:p w14:paraId="49B24A69" w14:textId="77777777" w:rsidR="002F2A75" w:rsidRDefault="00B26B48">
            <w:pPr>
              <w:spacing w:after="0"/>
            </w:pPr>
            <w:r>
              <w:rPr>
                <w:sz w:val="14"/>
              </w:rPr>
              <w:t>45,343</w:t>
            </w:r>
          </w:p>
        </w:tc>
        <w:tc>
          <w:tcPr>
            <w:tcW w:w="868" w:type="dxa"/>
          </w:tcPr>
          <w:p w14:paraId="57DD7762" w14:textId="77777777" w:rsidR="002F2A75" w:rsidRDefault="00B26B48">
            <w:pPr>
              <w:spacing w:after="0"/>
            </w:pPr>
            <w:r>
              <w:rPr>
                <w:sz w:val="14"/>
              </w:rPr>
              <w:t>45,324</w:t>
            </w:r>
          </w:p>
        </w:tc>
        <w:tc>
          <w:tcPr>
            <w:tcW w:w="868" w:type="dxa"/>
          </w:tcPr>
          <w:p w14:paraId="6639D140" w14:textId="77777777" w:rsidR="002F2A75" w:rsidRDefault="00B26B48">
            <w:pPr>
              <w:spacing w:after="0"/>
            </w:pPr>
            <w:r>
              <w:rPr>
                <w:sz w:val="14"/>
              </w:rPr>
              <w:t>9,946</w:t>
            </w:r>
          </w:p>
        </w:tc>
        <w:tc>
          <w:tcPr>
            <w:tcW w:w="868" w:type="dxa"/>
          </w:tcPr>
          <w:p w14:paraId="531D7E9B" w14:textId="77777777" w:rsidR="002F2A75" w:rsidRDefault="00B26B48">
            <w:pPr>
              <w:spacing w:after="0"/>
            </w:pPr>
            <w:r>
              <w:rPr>
                <w:sz w:val="14"/>
              </w:rPr>
              <w:t>35,378</w:t>
            </w:r>
          </w:p>
        </w:tc>
        <w:tc>
          <w:tcPr>
            <w:tcW w:w="868" w:type="dxa"/>
          </w:tcPr>
          <w:p w14:paraId="2D8EF1E7" w14:textId="77777777" w:rsidR="002F2A75" w:rsidRDefault="00B26B48">
            <w:pPr>
              <w:spacing w:after="0"/>
            </w:pPr>
            <w:r>
              <w:rPr>
                <w:sz w:val="14"/>
              </w:rPr>
              <w:t>4,304</w:t>
            </w:r>
          </w:p>
        </w:tc>
        <w:tc>
          <w:tcPr>
            <w:tcW w:w="620" w:type="dxa"/>
          </w:tcPr>
          <w:p w14:paraId="5FE2EC7B" w14:textId="77777777" w:rsidR="002F2A75" w:rsidRDefault="00B26B48">
            <w:pPr>
              <w:spacing w:after="0"/>
            </w:pPr>
            <w:r>
              <w:rPr>
                <w:sz w:val="14"/>
              </w:rPr>
              <w:t>0.05</w:t>
            </w:r>
          </w:p>
        </w:tc>
        <w:tc>
          <w:tcPr>
            <w:tcW w:w="620" w:type="dxa"/>
          </w:tcPr>
          <w:p w14:paraId="1F97020D" w14:textId="77777777" w:rsidR="002F2A75" w:rsidRDefault="00B26B48">
            <w:pPr>
              <w:spacing w:after="0"/>
            </w:pPr>
            <w:r>
              <w:rPr>
                <w:sz w:val="14"/>
              </w:rPr>
              <w:t>0.10</w:t>
            </w:r>
          </w:p>
        </w:tc>
        <w:tc>
          <w:tcPr>
            <w:tcW w:w="1364" w:type="dxa"/>
          </w:tcPr>
          <w:p w14:paraId="7F367E9E" w14:textId="77777777" w:rsidR="002F2A75" w:rsidRDefault="00B26B48">
            <w:pPr>
              <w:spacing w:after="0"/>
            </w:pPr>
            <w:r>
              <w:rPr>
                <w:sz w:val="14"/>
              </w:rPr>
              <w:t>no</w:t>
            </w:r>
          </w:p>
        </w:tc>
      </w:tr>
      <w:tr w:rsidR="002F2A75" w14:paraId="16D3ABC9" w14:textId="77777777">
        <w:trPr>
          <w:jc w:val="center"/>
        </w:trPr>
        <w:tc>
          <w:tcPr>
            <w:tcW w:w="1240" w:type="dxa"/>
          </w:tcPr>
          <w:p w14:paraId="0544AB88" w14:textId="77777777" w:rsidR="002F2A75" w:rsidRDefault="00B26B48">
            <w:pPr>
              <w:spacing w:after="0"/>
            </w:pPr>
            <w:r>
              <w:rPr>
                <w:sz w:val="14"/>
              </w:rPr>
              <w:t>Kaggle 651k</w:t>
            </w:r>
          </w:p>
        </w:tc>
        <w:tc>
          <w:tcPr>
            <w:tcW w:w="1116" w:type="dxa"/>
          </w:tcPr>
          <w:p w14:paraId="367526EC" w14:textId="77777777" w:rsidR="002F2A75" w:rsidRDefault="00B26B48">
            <w:pPr>
              <w:spacing w:after="0"/>
            </w:pPr>
            <w:r>
              <w:rPr>
                <w:sz w:val="14"/>
              </w:rPr>
              <w:t>external*</w:t>
            </w:r>
          </w:p>
        </w:tc>
        <w:tc>
          <w:tcPr>
            <w:tcW w:w="868" w:type="dxa"/>
          </w:tcPr>
          <w:p w14:paraId="4762ED26" w14:textId="77777777" w:rsidR="002F2A75" w:rsidRDefault="00B26B48">
            <w:pPr>
              <w:spacing w:after="0"/>
            </w:pPr>
            <w:r>
              <w:rPr>
                <w:sz w:val="14"/>
              </w:rPr>
              <w:t>522,214</w:t>
            </w:r>
          </w:p>
        </w:tc>
        <w:tc>
          <w:tcPr>
            <w:tcW w:w="868" w:type="dxa"/>
          </w:tcPr>
          <w:p w14:paraId="3930943C" w14:textId="77777777" w:rsidR="002F2A75" w:rsidRDefault="00B26B48">
            <w:pPr>
              <w:spacing w:after="0"/>
            </w:pPr>
            <w:r>
              <w:rPr>
                <w:sz w:val="14"/>
              </w:rPr>
              <w:t>514,031</w:t>
            </w:r>
          </w:p>
        </w:tc>
        <w:tc>
          <w:tcPr>
            <w:tcW w:w="868" w:type="dxa"/>
          </w:tcPr>
          <w:p w14:paraId="17B39BF0" w14:textId="77777777" w:rsidR="002F2A75" w:rsidRDefault="00B26B48">
            <w:pPr>
              <w:spacing w:after="0"/>
            </w:pPr>
            <w:r>
              <w:rPr>
                <w:sz w:val="14"/>
              </w:rPr>
              <w:t>90,015</w:t>
            </w:r>
          </w:p>
        </w:tc>
        <w:tc>
          <w:tcPr>
            <w:tcW w:w="868" w:type="dxa"/>
          </w:tcPr>
          <w:p w14:paraId="60720D5E" w14:textId="77777777" w:rsidR="002F2A75" w:rsidRDefault="00B26B48">
            <w:pPr>
              <w:spacing w:after="0"/>
            </w:pPr>
            <w:r>
              <w:rPr>
                <w:sz w:val="14"/>
              </w:rPr>
              <w:t>424,016</w:t>
            </w:r>
          </w:p>
        </w:tc>
        <w:tc>
          <w:tcPr>
            <w:tcW w:w="868" w:type="dxa"/>
          </w:tcPr>
          <w:p w14:paraId="1277BE6C" w14:textId="77777777" w:rsidR="002F2A75" w:rsidRDefault="00B26B48">
            <w:pPr>
              <w:spacing w:after="0"/>
            </w:pPr>
            <w:r>
              <w:rPr>
                <w:sz w:val="14"/>
              </w:rPr>
              <w:t>145,482</w:t>
            </w:r>
          </w:p>
        </w:tc>
        <w:tc>
          <w:tcPr>
            <w:tcW w:w="620" w:type="dxa"/>
          </w:tcPr>
          <w:p w14:paraId="16D0DE99" w14:textId="77777777" w:rsidR="002F2A75" w:rsidRDefault="00B26B48">
            <w:pPr>
              <w:spacing w:after="0"/>
            </w:pPr>
            <w:r>
              <w:rPr>
                <w:sz w:val="14"/>
              </w:rPr>
              <w:t>0.02</w:t>
            </w:r>
          </w:p>
        </w:tc>
        <w:tc>
          <w:tcPr>
            <w:tcW w:w="620" w:type="dxa"/>
          </w:tcPr>
          <w:p w14:paraId="65F8513F" w14:textId="77777777" w:rsidR="002F2A75" w:rsidRDefault="00B26B48">
            <w:pPr>
              <w:spacing w:after="0"/>
            </w:pPr>
            <w:r>
              <w:rPr>
                <w:sz w:val="14"/>
              </w:rPr>
              <w:t>0.10</w:t>
            </w:r>
          </w:p>
        </w:tc>
        <w:tc>
          <w:tcPr>
            <w:tcW w:w="1364" w:type="dxa"/>
          </w:tcPr>
          <w:p w14:paraId="0251CA89" w14:textId="77777777" w:rsidR="002F2A75" w:rsidRDefault="00B26B48">
            <w:pPr>
              <w:spacing w:after="0"/>
            </w:pPr>
            <w:r>
              <w:rPr>
                <w:sz w:val="14"/>
              </w:rPr>
              <w:t>no</w:t>
            </w:r>
          </w:p>
        </w:tc>
      </w:tr>
      <w:tr w:rsidR="002F2A75" w14:paraId="08C75A0E" w14:textId="77777777">
        <w:trPr>
          <w:jc w:val="center"/>
        </w:trPr>
        <w:tc>
          <w:tcPr>
            <w:tcW w:w="1240" w:type="dxa"/>
          </w:tcPr>
          <w:p w14:paraId="5171F279" w14:textId="77777777" w:rsidR="002F2A75" w:rsidRDefault="00B26B48">
            <w:pPr>
              <w:spacing w:after="0"/>
            </w:pPr>
            <w:r>
              <w:rPr>
                <w:sz w:val="14"/>
              </w:rPr>
              <w:t>PhishTank</w:t>
            </w:r>
          </w:p>
        </w:tc>
        <w:tc>
          <w:tcPr>
            <w:tcW w:w="1116" w:type="dxa"/>
          </w:tcPr>
          <w:p w14:paraId="1B6FDC22" w14:textId="77777777" w:rsidR="002F2A75" w:rsidRDefault="00B26B48">
            <w:pPr>
              <w:spacing w:after="0"/>
            </w:pPr>
            <w:r>
              <w:rPr>
                <w:sz w:val="14"/>
              </w:rPr>
              <w:t>feed</w:t>
            </w:r>
          </w:p>
        </w:tc>
        <w:tc>
          <w:tcPr>
            <w:tcW w:w="868" w:type="dxa"/>
          </w:tcPr>
          <w:p w14:paraId="2D5CC577" w14:textId="77777777" w:rsidR="002F2A75" w:rsidRDefault="00B26B48">
            <w:pPr>
              <w:spacing w:after="0"/>
            </w:pPr>
            <w:r>
              <w:rPr>
                <w:sz w:val="14"/>
              </w:rPr>
              <w:t>67,621</w:t>
            </w:r>
          </w:p>
        </w:tc>
        <w:tc>
          <w:tcPr>
            <w:tcW w:w="868" w:type="dxa"/>
          </w:tcPr>
          <w:p w14:paraId="5B103A26" w14:textId="77777777" w:rsidR="002F2A75" w:rsidRDefault="00B26B48">
            <w:pPr>
              <w:spacing w:after="0"/>
            </w:pPr>
            <w:r>
              <w:rPr>
                <w:sz w:val="14"/>
              </w:rPr>
              <w:t>67,326</w:t>
            </w:r>
          </w:p>
        </w:tc>
        <w:tc>
          <w:tcPr>
            <w:tcW w:w="868" w:type="dxa"/>
          </w:tcPr>
          <w:p w14:paraId="1893AE6E" w14:textId="77777777" w:rsidR="002F2A75" w:rsidRDefault="00B26B48">
            <w:pPr>
              <w:spacing w:after="0"/>
            </w:pPr>
            <w:r>
              <w:rPr>
                <w:sz w:val="14"/>
              </w:rPr>
              <w:t>67,326</w:t>
            </w:r>
          </w:p>
        </w:tc>
        <w:tc>
          <w:tcPr>
            <w:tcW w:w="868" w:type="dxa"/>
          </w:tcPr>
          <w:p w14:paraId="749777A4" w14:textId="77777777" w:rsidR="002F2A75" w:rsidRDefault="00B26B48">
            <w:pPr>
              <w:spacing w:after="0"/>
            </w:pPr>
            <w:r>
              <w:rPr>
                <w:sz w:val="14"/>
              </w:rPr>
              <w:t>0</w:t>
            </w:r>
          </w:p>
        </w:tc>
        <w:tc>
          <w:tcPr>
            <w:tcW w:w="868" w:type="dxa"/>
          </w:tcPr>
          <w:p w14:paraId="71D5CBEE" w14:textId="77777777" w:rsidR="002F2A75" w:rsidRDefault="00B26B48">
            <w:pPr>
              <w:spacing w:after="0"/>
            </w:pPr>
            <w:r>
              <w:rPr>
                <w:sz w:val="14"/>
              </w:rPr>
              <w:t>12,971</w:t>
            </w:r>
          </w:p>
        </w:tc>
        <w:tc>
          <w:tcPr>
            <w:tcW w:w="620" w:type="dxa"/>
          </w:tcPr>
          <w:p w14:paraId="31FD6552" w14:textId="77777777" w:rsidR="002F2A75" w:rsidRDefault="00B26B48">
            <w:pPr>
              <w:spacing w:after="0"/>
            </w:pPr>
            <w:r>
              <w:rPr>
                <w:sz w:val="14"/>
              </w:rPr>
              <w:t>0.92</w:t>
            </w:r>
          </w:p>
        </w:tc>
        <w:tc>
          <w:tcPr>
            <w:tcW w:w="620" w:type="dxa"/>
          </w:tcPr>
          <w:p w14:paraId="6124B801" w14:textId="77777777" w:rsidR="002F2A75" w:rsidRDefault="00B26B48">
            <w:pPr>
              <w:spacing w:after="0"/>
            </w:pPr>
            <w:r>
              <w:rPr>
                <w:sz w:val="14"/>
              </w:rPr>
              <w:t>0.04</w:t>
            </w:r>
          </w:p>
        </w:tc>
        <w:tc>
          <w:tcPr>
            <w:tcW w:w="1364" w:type="dxa"/>
          </w:tcPr>
          <w:p w14:paraId="58B3E790" w14:textId="77777777" w:rsidR="002F2A75" w:rsidRDefault="00B26B48">
            <w:pPr>
              <w:spacing w:after="0"/>
            </w:pPr>
            <w:r>
              <w:rPr>
                <w:sz w:val="14"/>
              </w:rPr>
              <w:t>2011-02 to 2026-10</w:t>
            </w:r>
          </w:p>
        </w:tc>
      </w:tr>
      <w:tr w:rsidR="002F2A75" w14:paraId="6A1D7BB0" w14:textId="77777777">
        <w:trPr>
          <w:jc w:val="center"/>
        </w:trPr>
        <w:tc>
          <w:tcPr>
            <w:tcW w:w="1240" w:type="dxa"/>
          </w:tcPr>
          <w:p w14:paraId="62D67D49" w14:textId="77777777" w:rsidR="002F2A75" w:rsidRDefault="00B26B48">
            <w:pPr>
              <w:spacing w:after="0"/>
            </w:pPr>
            <w:r>
              <w:rPr>
                <w:sz w:val="14"/>
              </w:rPr>
              <w:t>URLhaus</w:t>
            </w:r>
          </w:p>
        </w:tc>
        <w:tc>
          <w:tcPr>
            <w:tcW w:w="1116" w:type="dxa"/>
          </w:tcPr>
          <w:p w14:paraId="59914E2F" w14:textId="77777777" w:rsidR="002F2A75" w:rsidRDefault="00B26B48">
            <w:pPr>
              <w:spacing w:after="0"/>
            </w:pPr>
            <w:r>
              <w:rPr>
                <w:sz w:val="14"/>
              </w:rPr>
              <w:t>feed (malware)</w:t>
            </w:r>
          </w:p>
        </w:tc>
        <w:tc>
          <w:tcPr>
            <w:tcW w:w="868" w:type="dxa"/>
          </w:tcPr>
          <w:p w14:paraId="367133CC" w14:textId="77777777" w:rsidR="002F2A75" w:rsidRDefault="00B26B48">
            <w:pPr>
              <w:spacing w:after="0"/>
            </w:pPr>
            <w:r>
              <w:rPr>
                <w:sz w:val="14"/>
              </w:rPr>
              <w:t>72,849</w:t>
            </w:r>
          </w:p>
        </w:tc>
        <w:tc>
          <w:tcPr>
            <w:tcW w:w="868" w:type="dxa"/>
          </w:tcPr>
          <w:p w14:paraId="2FDCE0F8" w14:textId="77777777" w:rsidR="002F2A75" w:rsidRDefault="00B26B48">
            <w:pPr>
              <w:spacing w:after="0"/>
            </w:pPr>
            <w:r>
              <w:rPr>
                <w:sz w:val="14"/>
              </w:rPr>
              <w:t>72,847</w:t>
            </w:r>
          </w:p>
        </w:tc>
        <w:tc>
          <w:tcPr>
            <w:tcW w:w="868" w:type="dxa"/>
          </w:tcPr>
          <w:p w14:paraId="47AF44FD" w14:textId="77777777" w:rsidR="002F2A75" w:rsidRDefault="00B26B48">
            <w:pPr>
              <w:spacing w:after="0"/>
            </w:pPr>
            <w:r>
              <w:rPr>
                <w:sz w:val="14"/>
              </w:rPr>
              <w:t>72,847</w:t>
            </w:r>
          </w:p>
        </w:tc>
        <w:tc>
          <w:tcPr>
            <w:tcW w:w="868" w:type="dxa"/>
          </w:tcPr>
          <w:p w14:paraId="29F66EE9" w14:textId="77777777" w:rsidR="002F2A75" w:rsidRDefault="00B26B48">
            <w:pPr>
              <w:spacing w:after="0"/>
            </w:pPr>
            <w:r>
              <w:rPr>
                <w:sz w:val="14"/>
              </w:rPr>
              <w:t>0</w:t>
            </w:r>
          </w:p>
        </w:tc>
        <w:tc>
          <w:tcPr>
            <w:tcW w:w="868" w:type="dxa"/>
          </w:tcPr>
          <w:p w14:paraId="6E09A1AE" w14:textId="77777777" w:rsidR="002F2A75" w:rsidRDefault="00B26B48">
            <w:pPr>
              <w:spacing w:after="0"/>
            </w:pPr>
            <w:r>
              <w:rPr>
                <w:sz w:val="14"/>
              </w:rPr>
              <w:t>17,585</w:t>
            </w:r>
          </w:p>
        </w:tc>
        <w:tc>
          <w:tcPr>
            <w:tcW w:w="620" w:type="dxa"/>
          </w:tcPr>
          <w:p w14:paraId="028C8388" w14:textId="77777777" w:rsidR="002F2A75" w:rsidRDefault="00B26B48">
            <w:pPr>
              <w:spacing w:after="0"/>
            </w:pPr>
            <w:r>
              <w:rPr>
                <w:sz w:val="14"/>
              </w:rPr>
              <w:t>0.38</w:t>
            </w:r>
          </w:p>
        </w:tc>
        <w:tc>
          <w:tcPr>
            <w:tcW w:w="620" w:type="dxa"/>
          </w:tcPr>
          <w:p w14:paraId="639E9A7F" w14:textId="77777777" w:rsidR="002F2A75" w:rsidRDefault="00B26B48">
            <w:pPr>
              <w:spacing w:after="0"/>
            </w:pPr>
            <w:r>
              <w:rPr>
                <w:sz w:val="14"/>
              </w:rPr>
              <w:t>0.01</w:t>
            </w:r>
          </w:p>
        </w:tc>
        <w:tc>
          <w:tcPr>
            <w:tcW w:w="1364" w:type="dxa"/>
          </w:tcPr>
          <w:p w14:paraId="5699ECC7" w14:textId="77777777" w:rsidR="002F2A75" w:rsidRDefault="00B26B48">
            <w:pPr>
              <w:spacing w:after="0"/>
            </w:pPr>
            <w:r>
              <w:rPr>
                <w:sz w:val="14"/>
              </w:rPr>
              <w:t>2018-06 to 2026-10</w:t>
            </w:r>
          </w:p>
        </w:tc>
      </w:tr>
      <w:tr w:rsidR="002F2A75" w14:paraId="5CBE1CCF" w14:textId="77777777">
        <w:trPr>
          <w:jc w:val="center"/>
        </w:trPr>
        <w:tc>
          <w:tcPr>
            <w:tcW w:w="1240" w:type="dxa"/>
          </w:tcPr>
          <w:p w14:paraId="081EF046" w14:textId="77777777" w:rsidR="002F2A75" w:rsidRDefault="00B26B48">
            <w:pPr>
              <w:spacing w:after="0"/>
            </w:pPr>
            <w:r>
              <w:rPr>
                <w:sz w:val="14"/>
              </w:rPr>
              <w:t>OpenPhish</w:t>
            </w:r>
          </w:p>
        </w:tc>
        <w:tc>
          <w:tcPr>
            <w:tcW w:w="1116" w:type="dxa"/>
          </w:tcPr>
          <w:p w14:paraId="25F45F09" w14:textId="77777777" w:rsidR="002F2A75" w:rsidRDefault="00B26B48">
            <w:pPr>
              <w:spacing w:after="0"/>
            </w:pPr>
            <w:r>
              <w:rPr>
                <w:sz w:val="14"/>
              </w:rPr>
              <w:t>feed</w:t>
            </w:r>
          </w:p>
        </w:tc>
        <w:tc>
          <w:tcPr>
            <w:tcW w:w="868" w:type="dxa"/>
          </w:tcPr>
          <w:p w14:paraId="2AEE9930" w14:textId="77777777" w:rsidR="002F2A75" w:rsidRDefault="00B26B48">
            <w:pPr>
              <w:spacing w:after="0"/>
            </w:pPr>
            <w:r>
              <w:rPr>
                <w:sz w:val="14"/>
              </w:rPr>
              <w:t>300</w:t>
            </w:r>
          </w:p>
        </w:tc>
        <w:tc>
          <w:tcPr>
            <w:tcW w:w="868" w:type="dxa"/>
          </w:tcPr>
          <w:p w14:paraId="1E7793C4" w14:textId="77777777" w:rsidR="002F2A75" w:rsidRDefault="00B26B48">
            <w:pPr>
              <w:spacing w:after="0"/>
            </w:pPr>
            <w:r>
              <w:rPr>
                <w:sz w:val="14"/>
              </w:rPr>
              <w:t>300</w:t>
            </w:r>
          </w:p>
        </w:tc>
        <w:tc>
          <w:tcPr>
            <w:tcW w:w="868" w:type="dxa"/>
          </w:tcPr>
          <w:p w14:paraId="6C6C8B0F" w14:textId="77777777" w:rsidR="002F2A75" w:rsidRDefault="00B26B48">
            <w:pPr>
              <w:spacing w:after="0"/>
            </w:pPr>
            <w:r>
              <w:rPr>
                <w:sz w:val="14"/>
              </w:rPr>
              <w:t>300</w:t>
            </w:r>
          </w:p>
        </w:tc>
        <w:tc>
          <w:tcPr>
            <w:tcW w:w="868" w:type="dxa"/>
          </w:tcPr>
          <w:p w14:paraId="1B1FBBE2" w14:textId="77777777" w:rsidR="002F2A75" w:rsidRDefault="00B26B48">
            <w:pPr>
              <w:spacing w:after="0"/>
            </w:pPr>
            <w:r>
              <w:rPr>
                <w:sz w:val="14"/>
              </w:rPr>
              <w:t>0</w:t>
            </w:r>
          </w:p>
        </w:tc>
        <w:tc>
          <w:tcPr>
            <w:tcW w:w="868" w:type="dxa"/>
          </w:tcPr>
          <w:p w14:paraId="2B778347" w14:textId="77777777" w:rsidR="002F2A75" w:rsidRDefault="00B26B48">
            <w:pPr>
              <w:spacing w:after="0"/>
            </w:pPr>
            <w:r>
              <w:rPr>
                <w:sz w:val="14"/>
              </w:rPr>
              <w:t>144</w:t>
            </w:r>
          </w:p>
        </w:tc>
        <w:tc>
          <w:tcPr>
            <w:tcW w:w="620" w:type="dxa"/>
          </w:tcPr>
          <w:p w14:paraId="22F3FAC9" w14:textId="77777777" w:rsidR="002F2A75" w:rsidRDefault="00B26B48">
            <w:pPr>
              <w:spacing w:after="0"/>
            </w:pPr>
            <w:r>
              <w:rPr>
                <w:sz w:val="14"/>
              </w:rPr>
              <w:t>0.71</w:t>
            </w:r>
          </w:p>
        </w:tc>
        <w:tc>
          <w:tcPr>
            <w:tcW w:w="620" w:type="dxa"/>
          </w:tcPr>
          <w:p w14:paraId="04E8A925" w14:textId="77777777" w:rsidR="002F2A75" w:rsidRDefault="00B26B48">
            <w:pPr>
              <w:spacing w:after="0"/>
            </w:pPr>
            <w:r>
              <w:rPr>
                <w:sz w:val="14"/>
              </w:rPr>
              <w:t>0.19</w:t>
            </w:r>
          </w:p>
        </w:tc>
        <w:tc>
          <w:tcPr>
            <w:tcW w:w="1364" w:type="dxa"/>
          </w:tcPr>
          <w:p w14:paraId="6CADA5CA" w14:textId="77777777" w:rsidR="002F2A75" w:rsidRDefault="00B26B48">
            <w:pPr>
              <w:spacing w:after="0"/>
            </w:pPr>
            <w:r>
              <w:rPr>
                <w:sz w:val="14"/>
              </w:rPr>
              <w:t>no</w:t>
            </w:r>
          </w:p>
        </w:tc>
      </w:tr>
    </w:tbl>
    <w:p w14:paraId="046416BB" w14:textId="77777777" w:rsidR="002F2A75" w:rsidRDefault="002F2A75">
      <w:pPr>
        <w:spacing w:after="40"/>
      </w:pPr>
    </w:p>
    <w:p w14:paraId="0EC8BC22" w14:textId="77777777" w:rsidR="002F2A75" w:rsidRDefault="00B26B48">
      <w:pPr>
        <w:pStyle w:val="Heading2"/>
      </w:pPr>
      <w:r>
        <w:t>B. Collection artifacts</w:t>
      </w:r>
    </w:p>
    <w:p w14:paraId="45E620AB" w14:textId="77777777" w:rsidR="002F2A75" w:rsidRDefault="00B26B48">
      <w:pPr>
        <w:jc w:val="both"/>
      </w:pPr>
      <w:r>
        <w:t xml:space="preserve">Fig. 1 reports, per corpus and class, the share of URLs with an https scheme, a leading </w:t>
      </w:r>
      <w:r>
        <w:rPr>
          <w:rFonts w:ascii="Consolas" w:eastAsia="Consolas" w:hAnsi="Consolas"/>
          <w:sz w:val="19"/>
        </w:rPr>
        <w:t>www.</w:t>
      </w:r>
      <w:r>
        <w:t xml:space="preserve"> label and an empty path. In PhiUSIIL every benign URL is an </w:t>
      </w:r>
      <w:r>
        <w:rPr>
          <w:rFonts w:ascii="Consolas" w:eastAsia="Consolas" w:hAnsi="Consolas"/>
          <w:sz w:val="19"/>
        </w:rPr>
        <w:t>https://www.</w:t>
      </w:r>
      <w:r>
        <w:t xml:space="preserve"> homepage with no path, whereas 48 % of phishing URLs use https, 42 % start with </w:t>
      </w:r>
      <w:r>
        <w:rPr>
          <w:rFonts w:ascii="Consolas" w:eastAsia="Consolas" w:hAnsi="Consolas"/>
          <w:sz w:val="19"/>
        </w:rPr>
        <w:t>www.</w:t>
      </w:r>
      <w:r>
        <w:t xml:space="preserve"> and 72 % are homepages. The same properties behave very differently elsewhere. Corpus B and the Kaggle corpus store no scheme at all; in ISCX-2016 and the Kaggle corpus </w:t>
      </w:r>
      <w:r>
        <w:rPr>
          <w:rFonts w:ascii="Consolas" w:eastAsia="Consolas" w:hAnsi="Consolas"/>
          <w:sz w:val="19"/>
        </w:rPr>
        <w:t>www.</w:t>
      </w:r>
      <w:r>
        <w:t xml:space="preserve"> is </w:t>
      </w:r>
      <w:r>
        <w:rPr>
          <w:i/>
        </w:rPr>
        <w:t>more</w:t>
      </w:r>
      <w:r>
        <w:t xml:space="preserve"> common among phishing URLs than among benign ones; and ISCX-2016's 35,378 benign URLs are deep pages from only about 300 sites. The present-day phishing population differs again: 92 % of PhishTank URLs use https and only 4 % start with </w:t>
      </w:r>
      <w:r>
        <w:rPr>
          <w:rFonts w:ascii="Consolas" w:eastAsia="Consolas" w:hAnsi="Consolas"/>
          <w:sz w:val="19"/>
        </w:rPr>
        <w:t>www.</w:t>
      </w:r>
      <w:r>
        <w:t xml:space="preserve">. Measured as single-feature ROC-AUC (values below 0.5 indicate association with the benign class), the </w:t>
      </w:r>
      <w:r>
        <w:rPr>
          <w:rFonts w:ascii="Consolas" w:eastAsia="Consolas" w:hAnsi="Consolas"/>
          <w:sz w:val="19"/>
        </w:rPr>
        <w:t>www.</w:t>
      </w:r>
      <w:r>
        <w:t xml:space="preserve"> prefix scores 0.21 in PhiUSIIL, 0.27–0.34 in Hannousse, Ebbu2017 and PhishStorm, but 0.71 in ISCX-2016 and 0.69 in the Kaggle corpus; URL length scores 0.72–0.73 in PhiUSIIL and PhishStorm and 0.24 in ISCX-2016.</w:t>
      </w:r>
    </w:p>
    <w:p w14:paraId="2880226E" w14:textId="77777777" w:rsidR="002F2A75" w:rsidRDefault="00B26B48">
      <w:pPr>
        <w:keepNext/>
        <w:jc w:val="center"/>
      </w:pPr>
      <w:r>
        <w:rPr>
          <w:noProof/>
        </w:rPr>
        <w:lastRenderedPageBreak/>
        <w:drawing>
          <wp:inline distT="0" distB="0" distL="0" distR="0" wp14:anchorId="0727E103" wp14:editId="1FEFE12C">
            <wp:extent cx="5580000" cy="239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artifacts.png"/>
                    <pic:cNvPicPr/>
                  </pic:nvPicPr>
                  <pic:blipFill>
                    <a:blip r:embed="rId8"/>
                    <a:stretch>
                      <a:fillRect/>
                    </a:stretch>
                  </pic:blipFill>
                  <pic:spPr>
                    <a:xfrm>
                      <a:off x="0" y="0"/>
                      <a:ext cx="5580000" cy="2393600"/>
                    </a:xfrm>
                    <a:prstGeom prst="rect">
                      <a:avLst/>
                    </a:prstGeom>
                  </pic:spPr>
                </pic:pic>
              </a:graphicData>
            </a:graphic>
          </wp:inline>
        </w:drawing>
      </w:r>
    </w:p>
    <w:p w14:paraId="56B5956D" w14:textId="77777777" w:rsidR="002F2A75" w:rsidRDefault="00B26B48">
      <w:pPr>
        <w:pStyle w:val="Caption"/>
        <w:jc w:val="center"/>
      </w:pPr>
      <w:r>
        <w:rPr>
          <w:b/>
        </w:rPr>
        <w:t xml:space="preserve">Fig. 1. </w:t>
      </w:r>
      <w:r>
        <w:t>Share of URLs with an https scheme, a leading www. label and an empty path, by class and corpus. Corpus B and the Kaggle corpus store URLs without a scheme.</w:t>
      </w:r>
    </w:p>
    <w:p w14:paraId="0F324AAC" w14:textId="77777777" w:rsidR="002F2A75" w:rsidRDefault="00B26B48">
      <w:pPr>
        <w:pStyle w:val="Heading1"/>
      </w:pPr>
      <w:r>
        <w:t>VI. Methodology</w:t>
      </w:r>
    </w:p>
    <w:p w14:paraId="17675452" w14:textId="77777777" w:rsidR="002F2A75" w:rsidRDefault="00B26B48">
      <w:pPr>
        <w:jc w:val="both"/>
      </w:pPr>
      <w:r>
        <w:t>Fig. 2 summarises the pipeline. All fitting uses training rows only; every model, threshold and calibration choice uses validation rows only; test partitions, external corpora and feeds are scored once.</w:t>
      </w:r>
    </w:p>
    <w:p w14:paraId="721A8B3A" w14:textId="77777777" w:rsidR="002F2A75" w:rsidRDefault="00B26B48">
      <w:pPr>
        <w:keepNext/>
        <w:jc w:val="center"/>
      </w:pPr>
      <w:r>
        <w:rPr>
          <w:noProof/>
        </w:rPr>
        <w:drawing>
          <wp:inline distT="0" distB="0" distL="0" distR="0" wp14:anchorId="509E077C" wp14:editId="59920A38">
            <wp:extent cx="4860000" cy="2685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860000" cy="2685266"/>
                    </a:xfrm>
                    <a:prstGeom prst="rect">
                      <a:avLst/>
                    </a:prstGeom>
                  </pic:spPr>
                </pic:pic>
              </a:graphicData>
            </a:graphic>
          </wp:inline>
        </w:drawing>
      </w:r>
    </w:p>
    <w:p w14:paraId="7F5C2E2C" w14:textId="77777777" w:rsidR="002F2A75" w:rsidRDefault="00B26B48">
      <w:pPr>
        <w:pStyle w:val="Caption"/>
        <w:jc w:val="center"/>
      </w:pPr>
      <w:r>
        <w:rPr>
          <w:b/>
        </w:rPr>
        <w:t xml:space="preserve">Fig. 2. </w:t>
      </w:r>
      <w:r>
        <w:t>Artifact-aware evaluation pipeline.</w:t>
      </w:r>
    </w:p>
    <w:p w14:paraId="0E6442CD" w14:textId="77777777" w:rsidR="002F2A75" w:rsidRDefault="00B26B48">
      <w:pPr>
        <w:pStyle w:val="Heading2"/>
      </w:pPr>
      <w:r>
        <w:t>A. URL parsing</w:t>
      </w:r>
    </w:p>
    <w:p w14:paraId="37636CD8" w14:textId="77777777" w:rsidR="002F2A75" w:rsidRDefault="00B26B48">
      <w:pPr>
        <w:jc w:val="both"/>
      </w:pPr>
      <w:r>
        <w:t xml:space="preserve">URLs are untrusted input, so the parser accepts any string and never raises. When no scheme is present it parses the string as </w:t>
      </w:r>
      <w:r>
        <w:rPr>
          <w:rFonts w:ascii="Consolas" w:eastAsia="Consolas" w:hAnsi="Consolas"/>
          <w:sz w:val="19"/>
        </w:rPr>
        <w:t>http://</w:t>
      </w:r>
      <w:r>
        <w:t xml:space="preserve"> + URL and records that the scheme was absent; malformed authorities and invalid ports set a parse-error flag. It extracts the scheme, user information, host, port, path, query, fragment, subdomain, registered domain, public suffix, IP and IPv6 status and the IDNA-decoded host. Unit tests cover missing schemes, IPv4 and IPv6 literals, ports, user information, punycode, Unicode hosts, single and double percent-encoding, very long strings and non-URL input.</w:t>
      </w:r>
    </w:p>
    <w:p w14:paraId="7C53610C" w14:textId="77777777" w:rsidR="002F2A75" w:rsidRDefault="00B26B48">
      <w:pPr>
        <w:pStyle w:val="Heading2"/>
      </w:pPr>
      <w:r>
        <w:t>B. Representations</w:t>
      </w:r>
    </w:p>
    <w:p w14:paraId="25BF0D9C" w14:textId="77777777" w:rsidR="002F2A75" w:rsidRDefault="00B26B48">
      <w:pPr>
        <w:jc w:val="both"/>
      </w:pPr>
      <w:r>
        <w:t>We compare four handcrafted representations:</w:t>
      </w:r>
    </w:p>
    <w:p w14:paraId="2D79E414" w14:textId="77777777" w:rsidR="002F2A75" w:rsidRDefault="00B26B48">
      <w:pPr>
        <w:pStyle w:val="ListBullet"/>
        <w:spacing w:after="40"/>
      </w:pPr>
      <w:r>
        <w:rPr>
          <w:b/>
        </w:rPr>
        <w:lastRenderedPageBreak/>
        <w:t>baseline28</w:t>
      </w:r>
      <w:r>
        <w:t xml:space="preserve"> — the original 28 features computed by the original, unmodified code; </w:t>
      </w:r>
      <w:r>
        <w:rPr>
          <w:rFonts w:ascii="Consolas" w:eastAsia="Consolas" w:hAnsi="Consolas"/>
          <w:sz w:val="19"/>
        </w:rPr>
        <w:t>tld_type</w:t>
      </w:r>
      <w:r>
        <w:t xml:space="preserve"> is one-hot encoded with the encoder fitted on training rows only and TLDs with fewer than 20 occurrences pooled.</w:t>
      </w:r>
    </w:p>
    <w:p w14:paraId="382F94E7" w14:textId="77777777" w:rsidR="002F2A75" w:rsidRDefault="00B26B48">
      <w:pPr>
        <w:pStyle w:val="ListBullet"/>
        <w:spacing w:after="40"/>
      </w:pPr>
      <w:r>
        <w:rPr>
          <w:b/>
        </w:rPr>
        <w:t>lexical_v2</w:t>
      </w:r>
      <w:r>
        <w:t xml:space="preserve"> — 91 offline features computed from the parsed components: whole-URL shape (length, entropy, character-class counts and ratios, longest digit run, token statistics, hexadecimal tokens, double encoding); scheme and authority (https, explicit scheme, </w:t>
      </w:r>
      <w:r>
        <w:rPr>
          <w:rFonts w:ascii="Consolas" w:eastAsia="Consolas" w:hAnsi="Consolas"/>
          <w:sz w:val="19"/>
        </w:rPr>
        <w:t>www.</w:t>
      </w:r>
      <w:r>
        <w:t xml:space="preserve"> prefix, user information, ports); host structure (lengths and entropy, label counts with and without the public suffix, registered-domain length, digits and hyphens, consonant runs, IP, punycode and non-ASCII flags, abused suffixes, free-hosting suffixes, shorteners); brand tokens </w:t>
      </w:r>
      <w:r>
        <w:rPr>
          <w:i/>
        </w:rPr>
        <w:t>placed</w:t>
      </w:r>
      <w:r>
        <w:t xml:space="preserve"> in subdomain, registered domain or path rather than matched as raw substrings; and path, query and fragment structure.</w:t>
      </w:r>
    </w:p>
    <w:p w14:paraId="14704041" w14:textId="77777777" w:rsidR="002F2A75" w:rsidRDefault="00B26B48">
      <w:pPr>
        <w:pStyle w:val="ListBullet"/>
        <w:spacing w:after="40"/>
      </w:pPr>
      <w:r>
        <w:rPr>
          <w:b/>
        </w:rPr>
        <w:t>lexical_v2 − artifacts</w:t>
      </w:r>
      <w:r>
        <w:t xml:space="preserve"> — lexical_v2 without the five columns that encode recording format (https, explicit scheme, </w:t>
      </w:r>
      <w:r>
        <w:rPr>
          <w:rFonts w:ascii="Consolas" w:eastAsia="Consolas" w:hAnsi="Consolas"/>
          <w:sz w:val="19"/>
        </w:rPr>
        <w:t>www.</w:t>
      </w:r>
      <w:r>
        <w:t xml:space="preserve"> prefix and two label counts); the analogous ablation of baseline28 removes </w:t>
      </w:r>
      <w:r>
        <w:rPr>
          <w:rFonts w:ascii="Consolas" w:eastAsia="Consolas" w:hAnsi="Consolas"/>
          <w:sz w:val="19"/>
        </w:rPr>
        <w:t>https_usage</w:t>
      </w:r>
      <w:r>
        <w:t xml:space="preserve"> and </w:t>
      </w:r>
      <w:r>
        <w:rPr>
          <w:rFonts w:ascii="Consolas" w:eastAsia="Consolas" w:hAnsi="Consolas"/>
          <w:sz w:val="19"/>
        </w:rPr>
        <w:t>num_subdomains</w:t>
      </w:r>
      <w:r>
        <w:t>.</w:t>
      </w:r>
    </w:p>
    <w:p w14:paraId="315DCB64" w14:textId="77777777" w:rsidR="002F2A75" w:rsidRDefault="00B26B48">
      <w:pPr>
        <w:pStyle w:val="ListBullet"/>
        <w:spacing w:after="40"/>
      </w:pPr>
      <w:r>
        <w:rPr>
          <w:b/>
        </w:rPr>
        <w:t>lexical_v2_canon</w:t>
      </w:r>
      <w:r>
        <w:t xml:space="preserve"> — the URL string is first </w:t>
      </w:r>
      <w:r>
        <w:rPr>
          <w:i/>
        </w:rPr>
        <w:t>canonicalised</w:t>
      </w:r>
      <w:r>
        <w:t xml:space="preserve"> by removing the scheme and one leading </w:t>
      </w:r>
      <w:r>
        <w:rPr>
          <w:rFonts w:ascii="Consolas" w:eastAsia="Consolas" w:hAnsi="Consolas"/>
          <w:sz w:val="19"/>
        </w:rPr>
        <w:t>www.</w:t>
      </w:r>
      <w:r>
        <w:t>/</w:t>
      </w:r>
      <w:r>
        <w:rPr>
          <w:rFonts w:ascii="Consolas" w:eastAsia="Consolas" w:hAnsi="Consolas"/>
          <w:sz w:val="19"/>
        </w:rPr>
        <w:t>wwwN.</w:t>
      </w:r>
      <w:r>
        <w:t xml:space="preserve"> label; lexical_v2 is computed on the result and the five artifact columns are dropped, leaving 86 features. Every feature is therefore invariant to the presence or form of the scheme and the </w:t>
      </w:r>
      <w:r>
        <w:rPr>
          <w:rFonts w:ascii="Consolas" w:eastAsia="Consolas" w:hAnsi="Consolas"/>
          <w:sz w:val="19"/>
        </w:rPr>
        <w:t>www.</w:t>
      </w:r>
      <w:r>
        <w:t xml:space="preserve"> prefix, a property verified by unit tests.</w:t>
      </w:r>
    </w:p>
    <w:p w14:paraId="765083A2" w14:textId="77777777" w:rsidR="002F2A75" w:rsidRDefault="00B26B48">
      <w:pPr>
        <w:pStyle w:val="Heading2"/>
      </w:pPr>
      <w:r>
        <w:t>C. Models</w:t>
      </w:r>
    </w:p>
    <w:p w14:paraId="09D6C28F" w14:textId="77777777" w:rsidR="002F2A75" w:rsidRDefault="00B26B48">
      <w:pPr>
        <w:jc w:val="both"/>
      </w:pPr>
      <w:r>
        <w:t>We evaluate the baseline's four models with its own hyper-parameters, so that every comparison is faithful to the original system: logistic regression (standardised inputs, C = 1, balanced class weights), a random forest of 200 trees with balanced class weights, XGBoost with 200 rounds of depth 6, learning rate 0.1 and row and column subsampling of 0.8, and the soft vote that averages their probabilities with weights 1:2:2. No hyper-parameter is tuned on test or external data. Linear and tree models were chosen because they dominate published lexical detectors (Section II-A, II-B) and expose the decision mechanism through coefficients and exact tree SHAP values.</w:t>
      </w:r>
    </w:p>
    <w:p w14:paraId="0EF2A039" w14:textId="77777777" w:rsidR="002F2A75" w:rsidRDefault="00B26B48">
      <w:pPr>
        <w:pStyle w:val="Heading2"/>
      </w:pPr>
      <w:r>
        <w:t>D. Evaluation protocols</w:t>
      </w:r>
    </w:p>
    <w:p w14:paraId="0CF96DFF" w14:textId="77777777" w:rsidR="002F2A75" w:rsidRDefault="00B26B48">
      <w:pPr>
        <w:jc w:val="both"/>
      </w:pPr>
      <w:r>
        <w:t xml:space="preserve">We use three split protocols. </w:t>
      </w:r>
      <w:r>
        <w:rPr>
          <w:b/>
        </w:rPr>
        <w:t>Random</w:t>
      </w:r>
      <w:r>
        <w:t xml:space="preserve">: stratified 60/20/20. </w:t>
      </w:r>
      <w:r>
        <w:rPr>
          <w:b/>
        </w:rPr>
        <w:t>Grouped</w:t>
      </w:r>
      <w:r>
        <w:t xml:space="preserve">: ten stratified folds grouped by registered domain, of which two form the test set, two the validation set and six the training set, so that no registered domain appears in two partitions. </w:t>
      </w:r>
      <w:r>
        <w:rPr>
          <w:b/>
        </w:rPr>
        <w:t>Leave-one-corpus-out (LOCO)</w:t>
      </w:r>
      <w:r>
        <w:t>: for each of the six labelled corpora, the other five are pooled (each capped at 50,000 URLs, stratified), split by registered domain into training, validation and test partitions, and the entire held-out corpus becomes the evaluation set. In addition, models trained on corpus A or B are applied unchanged to every other corpus and feed (</w:t>
      </w:r>
      <w:r>
        <w:rPr>
          <w:b/>
        </w:rPr>
        <w:t>external</w:t>
      </w:r>
      <w:r>
        <w:t xml:space="preserve"> evaluation).</w:t>
      </w:r>
    </w:p>
    <w:p w14:paraId="57FD8775" w14:textId="77777777" w:rsidR="002F2A75" w:rsidRDefault="00B26B48">
      <w:pPr>
        <w:pStyle w:val="Heading2"/>
      </w:pPr>
      <w:r>
        <w:t>E. Operating points and calibration</w:t>
      </w:r>
    </w:p>
    <w:p w14:paraId="344279B5" w14:textId="77777777" w:rsidR="002F2A75" w:rsidRDefault="00B26B48">
      <w:pPr>
        <w:jc w:val="both"/>
      </w:pPr>
      <w:r>
        <w:t>For every model and seed, four thresholds are fixed on validation data: 0.5; the threshold maximising F1; and the most sensitive thresholds whose validation false-positive rate is at most 1 % and 0.1 %. The same thresholds are applied unchanged to test partitions and external corpora. Isotonic regression and Platt scaling are fitted on validation scores to test post-hoc calibration.</w:t>
      </w:r>
    </w:p>
    <w:p w14:paraId="7543E54D" w14:textId="77777777" w:rsidR="002F2A75" w:rsidRDefault="00B26B48">
      <w:pPr>
        <w:pStyle w:val="Heading2"/>
      </w:pPr>
      <w:r>
        <w:t>F. Analyses</w:t>
      </w:r>
    </w:p>
    <w:p w14:paraId="48C09EED" w14:textId="77777777" w:rsidR="002F2A75" w:rsidRDefault="00B26B48">
      <w:pPr>
        <w:jc w:val="both"/>
      </w:pPr>
      <w:r>
        <w:rPr>
          <w:b/>
        </w:rPr>
        <w:t>Probe.</w:t>
      </w:r>
      <w:r>
        <w:t xml:space="preserve"> For each class separately, up to 8,000 URLs per corpus are pooled from the six labelled corpora and a multinomial logistic regression predicts the source corpus, under five-fold cross-validation grouped by registered domain (chance 1/6). </w:t>
      </w:r>
      <w:r>
        <w:rPr>
          <w:b/>
        </w:rPr>
        <w:t>Explanations.</w:t>
      </w:r>
      <w:r>
        <w:t xml:space="preserve"> TreeExplainer SHAP values are computed for XGBoost on 3,000 test URLs. </w:t>
      </w:r>
      <w:r>
        <w:rPr>
          <w:b/>
        </w:rPr>
        <w:t>Label-preserving variants.</w:t>
      </w:r>
      <w:r>
        <w:t xml:space="preserve"> </w:t>
      </w:r>
      <w:r>
        <w:rPr>
          <w:i/>
        </w:rPr>
        <w:t>Tier A</w:t>
      </w:r>
      <w:r>
        <w:t xml:space="preserve"> transformations are equivalent under RFC 3986 and preserve the label by construction: upper-casing scheme and host, adding an empty-path slash, adding the default port, percent-encoding one unreserved path character and adding a fragment. </w:t>
      </w:r>
      <w:r>
        <w:rPr>
          <w:i/>
        </w:rPr>
        <w:lastRenderedPageBreak/>
        <w:t>Tier B</w:t>
      </w:r>
      <w:r>
        <w:t xml:space="preserve"> transformations change only presentation and are </w:t>
      </w:r>
      <w:r>
        <w:rPr>
          <w:i/>
        </w:rPr>
        <w:t>assumed</w:t>
      </w:r>
      <w:r>
        <w:t xml:space="preserve"> to preserve the label: toggling a leading </w:t>
      </w:r>
      <w:r>
        <w:rPr>
          <w:rFonts w:ascii="Consolas" w:eastAsia="Consolas" w:hAnsi="Consolas"/>
          <w:sz w:val="19"/>
        </w:rPr>
        <w:t>www.</w:t>
      </w:r>
      <w:r>
        <w:t xml:space="preserve">, toggling </w:t>
      </w:r>
      <w:r>
        <w:rPr>
          <w:rFonts w:ascii="Consolas" w:eastAsia="Consolas" w:hAnsi="Consolas"/>
          <w:sz w:val="19"/>
        </w:rPr>
        <w:t>http</w:t>
      </w:r>
      <w:r>
        <w:t>/</w:t>
      </w:r>
      <w:r>
        <w:rPr>
          <w:rFonts w:ascii="Consolas" w:eastAsia="Consolas" w:hAnsi="Consolas"/>
          <w:sz w:val="19"/>
        </w:rPr>
        <w:t>https</w:t>
      </w:r>
      <w:r>
        <w:t xml:space="preserve"> and appending a tracking parameter. We report how often the decision at 0.5 flips. </w:t>
      </w:r>
      <w:r>
        <w:rPr>
          <w:b/>
        </w:rPr>
        <w:t>Errors.</w:t>
      </w:r>
      <w:r>
        <w:t xml:space="preserve"> False positives and false negatives are stratified by domain novelty, scheme, </w:t>
      </w:r>
      <w:r>
        <w:rPr>
          <w:rFonts w:ascii="Consolas" w:eastAsia="Consolas" w:hAnsi="Consolas"/>
          <w:sz w:val="19"/>
        </w:rPr>
        <w:t>www.</w:t>
      </w:r>
      <w:r>
        <w:t>, length, path depth, encoding and hosting type.</w:t>
      </w:r>
    </w:p>
    <w:p w14:paraId="209DCFED" w14:textId="77777777" w:rsidR="002F2A75" w:rsidRDefault="00B26B48">
      <w:pPr>
        <w:pStyle w:val="Heading2"/>
      </w:pPr>
      <w:r>
        <w:t>G. Metrics and statistics</w:t>
      </w:r>
    </w:p>
    <w:p w14:paraId="613E8B2A" w14:textId="77777777" w:rsidR="002F2A75" w:rsidRDefault="00B26B48">
      <w:pPr>
        <w:jc w:val="both"/>
      </w:pPr>
      <w:r>
        <w:t>Malicious URLs are the positive class. We report accuracy, precision, recall, specificity, F1, false-positive and false-negative rates, ROC-AUC, PR-AUC, the true-positive rate at 1 % and 0.1 % FPR, log-loss, Brier score and expected calibration error (ECE, 15 bins). On positive-only feeds only recall is defined. Results are averaged over seeds and reported as mean ± standard deviation; single-seed estimates carry 95 % percentile-bootstrap intervals; comparisons on identical test URLs use a paired bootstrap of metric differences and McNemar's exact test. A difference is called significant only if its paired 95 % interval excludes zero and its sign agrees across seeds.</w:t>
      </w:r>
    </w:p>
    <w:p w14:paraId="376DC2D1" w14:textId="77777777" w:rsidR="002F2A75" w:rsidRDefault="00B26B48">
      <w:pPr>
        <w:pStyle w:val="Heading1"/>
      </w:pPr>
      <w:r>
        <w:t>VII. Experimental Setup</w:t>
      </w:r>
    </w:p>
    <w:p w14:paraId="08D7AFBC" w14:textId="77777777" w:rsidR="002F2A75" w:rsidRDefault="00B26B48">
      <w:pPr>
        <w:jc w:val="both"/>
      </w:pPr>
      <w:r>
        <w:t>All experiments ran on an Intel Core i7-1355U laptop processor (10 cores) with 16 GB of RAM and no GPU, under Windows 11 with Python 3.10.11, scikit-learn 1.7.2, XGBoost 3.2.0, SHAP 0.49.1 and tldextract 5.3.1. SHAP values for XGBoost are computed with XGBoost's built-in exact TreeSHAP. Runs on corpus A use seeds 42–46 and LOCO runs seeds 42–44. Each run stores its configuration, software environment, split indices with a domain-overlap report, per-URL predictions, metrics and resource measurements, so that every number in this paper can be regenerated. Table IV lists the runs reported and the number of seeds behind each.</w:t>
      </w:r>
    </w:p>
    <w:p w14:paraId="557D70AC" w14:textId="77777777" w:rsidR="002F2A75" w:rsidRDefault="00B26B48">
      <w:pPr>
        <w:pStyle w:val="Caption"/>
        <w:keepNext/>
        <w:jc w:val="center"/>
      </w:pPr>
      <w:r>
        <w:rPr>
          <w:b/>
        </w:rPr>
        <w:t xml:space="preserve">TABLE IV. </w:t>
      </w:r>
      <w:r>
        <w:t>Experiment runs reported in this paper. Seeds = completed random seeds per model; every number reported is a mean over these seeds.</w:t>
      </w:r>
    </w:p>
    <w:tbl>
      <w:tblPr>
        <w:tblStyle w:val="TableGrid"/>
        <w:tblW w:w="0" w:type="auto"/>
        <w:jc w:val="center"/>
        <w:tblLayout w:type="fixed"/>
        <w:tblLook w:val="04A0" w:firstRow="1" w:lastRow="0" w:firstColumn="1" w:lastColumn="0" w:noHBand="0" w:noVBand="1"/>
      </w:tblPr>
      <w:tblGrid>
        <w:gridCol w:w="2359"/>
        <w:gridCol w:w="2498"/>
        <w:gridCol w:w="1526"/>
        <w:gridCol w:w="555"/>
        <w:gridCol w:w="2359"/>
      </w:tblGrid>
      <w:tr w:rsidR="002F2A75" w14:paraId="685F359D" w14:textId="77777777">
        <w:trPr>
          <w:tblHeader/>
          <w:jc w:val="center"/>
        </w:trPr>
        <w:tc>
          <w:tcPr>
            <w:tcW w:w="2359" w:type="dxa"/>
            <w:shd w:val="clear" w:color="auto" w:fill="D9E2F3"/>
          </w:tcPr>
          <w:p w14:paraId="48586B39" w14:textId="77777777" w:rsidR="002F2A75" w:rsidRDefault="00B26B48">
            <w:pPr>
              <w:spacing w:after="0"/>
            </w:pPr>
            <w:r>
              <w:rPr>
                <w:b/>
                <w:sz w:val="14"/>
              </w:rPr>
              <w:t>Run</w:t>
            </w:r>
          </w:p>
        </w:tc>
        <w:tc>
          <w:tcPr>
            <w:tcW w:w="2498" w:type="dxa"/>
            <w:shd w:val="clear" w:color="auto" w:fill="D9E2F3"/>
          </w:tcPr>
          <w:p w14:paraId="03164366" w14:textId="77777777" w:rsidR="002F2A75" w:rsidRDefault="00B26B48">
            <w:pPr>
              <w:spacing w:after="0"/>
            </w:pPr>
            <w:r>
              <w:rPr>
                <w:b/>
                <w:sz w:val="14"/>
              </w:rPr>
              <w:t>Description</w:t>
            </w:r>
          </w:p>
        </w:tc>
        <w:tc>
          <w:tcPr>
            <w:tcW w:w="1526" w:type="dxa"/>
            <w:shd w:val="clear" w:color="auto" w:fill="D9E2F3"/>
          </w:tcPr>
          <w:p w14:paraId="082463CB" w14:textId="77777777" w:rsidR="002F2A75" w:rsidRDefault="00B26B48">
            <w:pPr>
              <w:spacing w:after="0"/>
            </w:pPr>
            <w:r>
              <w:rPr>
                <w:b/>
                <w:sz w:val="14"/>
              </w:rPr>
              <w:t>Models</w:t>
            </w:r>
          </w:p>
        </w:tc>
        <w:tc>
          <w:tcPr>
            <w:tcW w:w="555" w:type="dxa"/>
            <w:shd w:val="clear" w:color="auto" w:fill="D9E2F3"/>
          </w:tcPr>
          <w:p w14:paraId="77151E04" w14:textId="77777777" w:rsidR="002F2A75" w:rsidRDefault="00B26B48">
            <w:pPr>
              <w:spacing w:after="0"/>
            </w:pPr>
            <w:r>
              <w:rPr>
                <w:b/>
                <w:sz w:val="14"/>
              </w:rPr>
              <w:t>Seeds</w:t>
            </w:r>
          </w:p>
        </w:tc>
        <w:tc>
          <w:tcPr>
            <w:tcW w:w="2359" w:type="dxa"/>
            <w:shd w:val="clear" w:color="auto" w:fill="D9E2F3"/>
          </w:tcPr>
          <w:p w14:paraId="002D63ED" w14:textId="77777777" w:rsidR="002F2A75" w:rsidRDefault="00B26B48">
            <w:pPr>
              <w:spacing w:after="0"/>
            </w:pPr>
            <w:r>
              <w:rPr>
                <w:b/>
                <w:sz w:val="14"/>
              </w:rPr>
              <w:t>Evaluated on (besides own test split)</w:t>
            </w:r>
          </w:p>
        </w:tc>
      </w:tr>
      <w:tr w:rsidR="002F2A75" w14:paraId="339519F8" w14:textId="77777777">
        <w:trPr>
          <w:jc w:val="center"/>
        </w:trPr>
        <w:tc>
          <w:tcPr>
            <w:tcW w:w="2359" w:type="dxa"/>
          </w:tcPr>
          <w:p w14:paraId="2798C2EC" w14:textId="77777777" w:rsidR="002F2A75" w:rsidRDefault="00B26B48">
            <w:pPr>
              <w:spacing w:after="0"/>
            </w:pPr>
            <w:r>
              <w:rPr>
                <w:sz w:val="14"/>
              </w:rPr>
              <w:t>A_b28_random</w:t>
            </w:r>
          </w:p>
        </w:tc>
        <w:tc>
          <w:tcPr>
            <w:tcW w:w="2498" w:type="dxa"/>
          </w:tcPr>
          <w:p w14:paraId="2A7A9567" w14:textId="77777777" w:rsidR="002F2A75" w:rsidRDefault="00B26B48">
            <w:pPr>
              <w:spacing w:after="0"/>
            </w:pPr>
            <w:r>
              <w:rPr>
                <w:sz w:val="14"/>
              </w:rPr>
              <w:t>Corpus A, original features, random split</w:t>
            </w:r>
          </w:p>
        </w:tc>
        <w:tc>
          <w:tcPr>
            <w:tcW w:w="1526" w:type="dxa"/>
          </w:tcPr>
          <w:p w14:paraId="3BC256B4" w14:textId="77777777" w:rsidR="002F2A75" w:rsidRDefault="00B26B48">
            <w:pPr>
              <w:spacing w:after="0"/>
            </w:pPr>
            <w:r>
              <w:rPr>
                <w:sz w:val="14"/>
              </w:rPr>
              <w:t>LR, RF, Soft vote 1:2:2, XGBoost</w:t>
            </w:r>
          </w:p>
        </w:tc>
        <w:tc>
          <w:tcPr>
            <w:tcW w:w="555" w:type="dxa"/>
          </w:tcPr>
          <w:p w14:paraId="2984F967" w14:textId="77777777" w:rsidR="002F2A75" w:rsidRDefault="00B26B48">
            <w:pPr>
              <w:spacing w:after="0"/>
            </w:pPr>
            <w:r>
              <w:rPr>
                <w:sz w:val="14"/>
              </w:rPr>
              <w:t>5</w:t>
            </w:r>
          </w:p>
        </w:tc>
        <w:tc>
          <w:tcPr>
            <w:tcW w:w="2359" w:type="dxa"/>
          </w:tcPr>
          <w:p w14:paraId="6D60BF3B" w14:textId="77777777" w:rsidR="002F2A75" w:rsidRDefault="00B26B48">
            <w:pPr>
              <w:spacing w:after="0"/>
            </w:pPr>
            <w:r>
              <w:rPr>
                <w:sz w:val="14"/>
              </w:rPr>
              <w:t>Ebbu2017, Hannousse 2021, ISCX-2016, Kaggle 651k, Corpus B, OpenPhish, PhishStorm, PhishTank, URLhaus</w:t>
            </w:r>
          </w:p>
        </w:tc>
      </w:tr>
      <w:tr w:rsidR="002F2A75" w14:paraId="7F60D234" w14:textId="77777777">
        <w:trPr>
          <w:jc w:val="center"/>
        </w:trPr>
        <w:tc>
          <w:tcPr>
            <w:tcW w:w="2359" w:type="dxa"/>
          </w:tcPr>
          <w:p w14:paraId="7A120958" w14:textId="77777777" w:rsidR="002F2A75" w:rsidRDefault="00B26B48">
            <w:pPr>
              <w:spacing w:after="0"/>
            </w:pPr>
            <w:r>
              <w:rPr>
                <w:sz w:val="14"/>
              </w:rPr>
              <w:t>A_b28_grouped</w:t>
            </w:r>
          </w:p>
        </w:tc>
        <w:tc>
          <w:tcPr>
            <w:tcW w:w="2498" w:type="dxa"/>
          </w:tcPr>
          <w:p w14:paraId="20FD7566" w14:textId="77777777" w:rsidR="002F2A75" w:rsidRDefault="00B26B48">
            <w:pPr>
              <w:spacing w:after="0"/>
            </w:pPr>
            <w:r>
              <w:rPr>
                <w:sz w:val="14"/>
              </w:rPr>
              <w:t>Corpus A, original features, grouped split</w:t>
            </w:r>
          </w:p>
        </w:tc>
        <w:tc>
          <w:tcPr>
            <w:tcW w:w="1526" w:type="dxa"/>
          </w:tcPr>
          <w:p w14:paraId="368D8A6B" w14:textId="77777777" w:rsidR="002F2A75" w:rsidRDefault="00B26B48">
            <w:pPr>
              <w:spacing w:after="0"/>
            </w:pPr>
            <w:r>
              <w:rPr>
                <w:sz w:val="14"/>
              </w:rPr>
              <w:t>LR, RF, Soft vote 1:2:2, XGBoost</w:t>
            </w:r>
          </w:p>
        </w:tc>
        <w:tc>
          <w:tcPr>
            <w:tcW w:w="555" w:type="dxa"/>
          </w:tcPr>
          <w:p w14:paraId="6F0405D5" w14:textId="77777777" w:rsidR="002F2A75" w:rsidRDefault="00B26B48">
            <w:pPr>
              <w:spacing w:after="0"/>
            </w:pPr>
            <w:r>
              <w:rPr>
                <w:sz w:val="14"/>
              </w:rPr>
              <w:t>5</w:t>
            </w:r>
          </w:p>
        </w:tc>
        <w:tc>
          <w:tcPr>
            <w:tcW w:w="2359" w:type="dxa"/>
          </w:tcPr>
          <w:p w14:paraId="0860A9DA" w14:textId="77777777" w:rsidR="002F2A75" w:rsidRDefault="00B26B48">
            <w:pPr>
              <w:spacing w:after="0"/>
            </w:pPr>
            <w:r>
              <w:rPr>
                <w:sz w:val="14"/>
              </w:rPr>
              <w:t>Ebbu2017, Hannousse 2021, ISCX-2016, Kaggle 651k, Corpus B, OpenPhish, PhishStorm, PhishTank, URLhaus</w:t>
            </w:r>
          </w:p>
        </w:tc>
      </w:tr>
      <w:tr w:rsidR="002F2A75" w14:paraId="39578202" w14:textId="77777777">
        <w:trPr>
          <w:jc w:val="center"/>
        </w:trPr>
        <w:tc>
          <w:tcPr>
            <w:tcW w:w="2359" w:type="dxa"/>
          </w:tcPr>
          <w:p w14:paraId="406D1611" w14:textId="77777777" w:rsidR="002F2A75" w:rsidRDefault="00B26B48">
            <w:pPr>
              <w:spacing w:after="0"/>
            </w:pPr>
            <w:r>
              <w:rPr>
                <w:sz w:val="14"/>
              </w:rPr>
              <w:t>A_b28noart_grouped</w:t>
            </w:r>
          </w:p>
        </w:tc>
        <w:tc>
          <w:tcPr>
            <w:tcW w:w="2498" w:type="dxa"/>
          </w:tcPr>
          <w:p w14:paraId="33F469B6" w14:textId="77777777" w:rsidR="002F2A75" w:rsidRDefault="00B26B48">
            <w:pPr>
              <w:spacing w:after="0"/>
            </w:pPr>
            <w:r>
              <w:rPr>
                <w:sz w:val="14"/>
              </w:rPr>
              <w:t>Corpus A, original features minus artifact columns, grouped</w:t>
            </w:r>
          </w:p>
        </w:tc>
        <w:tc>
          <w:tcPr>
            <w:tcW w:w="1526" w:type="dxa"/>
          </w:tcPr>
          <w:p w14:paraId="4288354C" w14:textId="77777777" w:rsidR="002F2A75" w:rsidRDefault="00B26B48">
            <w:pPr>
              <w:spacing w:after="0"/>
            </w:pPr>
            <w:r>
              <w:rPr>
                <w:sz w:val="14"/>
              </w:rPr>
              <w:t>LR, RF, Soft vote 1:2:2, XGBoost</w:t>
            </w:r>
          </w:p>
        </w:tc>
        <w:tc>
          <w:tcPr>
            <w:tcW w:w="555" w:type="dxa"/>
          </w:tcPr>
          <w:p w14:paraId="7E7177B4" w14:textId="77777777" w:rsidR="002F2A75" w:rsidRDefault="00B26B48">
            <w:pPr>
              <w:spacing w:after="0"/>
            </w:pPr>
            <w:r>
              <w:rPr>
                <w:sz w:val="14"/>
              </w:rPr>
              <w:t>4–5</w:t>
            </w:r>
          </w:p>
        </w:tc>
        <w:tc>
          <w:tcPr>
            <w:tcW w:w="2359" w:type="dxa"/>
          </w:tcPr>
          <w:p w14:paraId="620A1F16" w14:textId="77777777" w:rsidR="002F2A75" w:rsidRDefault="00B26B48">
            <w:pPr>
              <w:spacing w:after="0"/>
            </w:pPr>
            <w:r>
              <w:rPr>
                <w:sz w:val="14"/>
              </w:rPr>
              <w:t>Ebbu2017, Hannousse 2021, ISCX-2016, Corpus B, OpenPhish, PhishStorm, PhishTank, URLhaus</w:t>
            </w:r>
          </w:p>
        </w:tc>
      </w:tr>
      <w:tr w:rsidR="002F2A75" w14:paraId="0DE2C052" w14:textId="77777777">
        <w:trPr>
          <w:jc w:val="center"/>
        </w:trPr>
        <w:tc>
          <w:tcPr>
            <w:tcW w:w="2359" w:type="dxa"/>
          </w:tcPr>
          <w:p w14:paraId="6D235998" w14:textId="77777777" w:rsidR="002F2A75" w:rsidRDefault="00B26B48">
            <w:pPr>
              <w:spacing w:after="0"/>
            </w:pPr>
            <w:r>
              <w:rPr>
                <w:sz w:val="14"/>
              </w:rPr>
              <w:t>LOCO_phiusiil_v2</w:t>
            </w:r>
          </w:p>
        </w:tc>
        <w:tc>
          <w:tcPr>
            <w:tcW w:w="2498" w:type="dxa"/>
          </w:tcPr>
          <w:p w14:paraId="00311861" w14:textId="77777777" w:rsidR="002F2A75" w:rsidRDefault="00B26B48">
            <w:pPr>
              <w:spacing w:after="0"/>
            </w:pPr>
            <w:r>
              <w:rPr>
                <w:sz w:val="14"/>
              </w:rPr>
              <w:t>LOCO, PhiUSIIL held out, lexical_v2</w:t>
            </w:r>
          </w:p>
        </w:tc>
        <w:tc>
          <w:tcPr>
            <w:tcW w:w="1526" w:type="dxa"/>
          </w:tcPr>
          <w:p w14:paraId="7680F3F6" w14:textId="77777777" w:rsidR="002F2A75" w:rsidRDefault="00B26B48">
            <w:pPr>
              <w:spacing w:after="0"/>
            </w:pPr>
            <w:r>
              <w:rPr>
                <w:sz w:val="14"/>
              </w:rPr>
              <w:t>LR, RF, XGBoost</w:t>
            </w:r>
          </w:p>
        </w:tc>
        <w:tc>
          <w:tcPr>
            <w:tcW w:w="555" w:type="dxa"/>
          </w:tcPr>
          <w:p w14:paraId="4C1C2372" w14:textId="77777777" w:rsidR="002F2A75" w:rsidRDefault="00B26B48">
            <w:pPr>
              <w:spacing w:after="0"/>
            </w:pPr>
            <w:r>
              <w:rPr>
                <w:sz w:val="14"/>
              </w:rPr>
              <w:t>3</w:t>
            </w:r>
          </w:p>
        </w:tc>
        <w:tc>
          <w:tcPr>
            <w:tcW w:w="2359" w:type="dxa"/>
          </w:tcPr>
          <w:p w14:paraId="6E88B709" w14:textId="77777777" w:rsidR="002F2A75" w:rsidRDefault="00B26B48">
            <w:pPr>
              <w:spacing w:after="0"/>
            </w:pPr>
            <w:r>
              <w:rPr>
                <w:sz w:val="14"/>
              </w:rPr>
              <w:t>PhishTank, PhiUSIIL</w:t>
            </w:r>
          </w:p>
        </w:tc>
      </w:tr>
      <w:tr w:rsidR="002F2A75" w14:paraId="5E77CB54" w14:textId="77777777">
        <w:trPr>
          <w:jc w:val="center"/>
        </w:trPr>
        <w:tc>
          <w:tcPr>
            <w:tcW w:w="2359" w:type="dxa"/>
          </w:tcPr>
          <w:p w14:paraId="4EF8BA91" w14:textId="77777777" w:rsidR="002F2A75" w:rsidRDefault="00B26B48">
            <w:pPr>
              <w:spacing w:after="0"/>
            </w:pPr>
            <w:r>
              <w:rPr>
                <w:sz w:val="14"/>
              </w:rPr>
              <w:t>LOCO_phiusiil_v2noart</w:t>
            </w:r>
          </w:p>
        </w:tc>
        <w:tc>
          <w:tcPr>
            <w:tcW w:w="2498" w:type="dxa"/>
          </w:tcPr>
          <w:p w14:paraId="371A3008" w14:textId="77777777" w:rsidR="002F2A75" w:rsidRDefault="00B26B48">
            <w:pPr>
              <w:spacing w:after="0"/>
            </w:pPr>
            <w:r>
              <w:rPr>
                <w:sz w:val="14"/>
              </w:rPr>
              <w:t>LOCO, PhiUSIIL held out, lexical_v2 minus artifact columns</w:t>
            </w:r>
          </w:p>
        </w:tc>
        <w:tc>
          <w:tcPr>
            <w:tcW w:w="1526" w:type="dxa"/>
          </w:tcPr>
          <w:p w14:paraId="02B17734" w14:textId="77777777" w:rsidR="002F2A75" w:rsidRDefault="00B26B48">
            <w:pPr>
              <w:spacing w:after="0"/>
            </w:pPr>
            <w:r>
              <w:rPr>
                <w:sz w:val="14"/>
              </w:rPr>
              <w:t>LR, RF, XGBoost</w:t>
            </w:r>
          </w:p>
        </w:tc>
        <w:tc>
          <w:tcPr>
            <w:tcW w:w="555" w:type="dxa"/>
          </w:tcPr>
          <w:p w14:paraId="6D36C6A0" w14:textId="77777777" w:rsidR="002F2A75" w:rsidRDefault="00B26B48">
            <w:pPr>
              <w:spacing w:after="0"/>
            </w:pPr>
            <w:r>
              <w:rPr>
                <w:sz w:val="14"/>
              </w:rPr>
              <w:t>3</w:t>
            </w:r>
          </w:p>
        </w:tc>
        <w:tc>
          <w:tcPr>
            <w:tcW w:w="2359" w:type="dxa"/>
          </w:tcPr>
          <w:p w14:paraId="696EE5EE" w14:textId="77777777" w:rsidR="002F2A75" w:rsidRDefault="00B26B48">
            <w:pPr>
              <w:spacing w:after="0"/>
            </w:pPr>
            <w:r>
              <w:rPr>
                <w:sz w:val="14"/>
              </w:rPr>
              <w:t>PhishTank, PhiUSIIL</w:t>
            </w:r>
          </w:p>
        </w:tc>
      </w:tr>
      <w:tr w:rsidR="002F2A75" w14:paraId="0FA7FA2E" w14:textId="77777777">
        <w:trPr>
          <w:jc w:val="center"/>
        </w:trPr>
        <w:tc>
          <w:tcPr>
            <w:tcW w:w="2359" w:type="dxa"/>
          </w:tcPr>
          <w:p w14:paraId="34C036A0" w14:textId="77777777" w:rsidR="002F2A75" w:rsidRDefault="00B26B48">
            <w:pPr>
              <w:spacing w:after="0"/>
            </w:pPr>
            <w:r>
              <w:rPr>
                <w:sz w:val="14"/>
              </w:rPr>
              <w:t>LOCO_lineage253k_v2</w:t>
            </w:r>
          </w:p>
        </w:tc>
        <w:tc>
          <w:tcPr>
            <w:tcW w:w="2498" w:type="dxa"/>
          </w:tcPr>
          <w:p w14:paraId="4CFC5B2F" w14:textId="77777777" w:rsidR="002F2A75" w:rsidRDefault="00B26B48">
            <w:pPr>
              <w:spacing w:after="0"/>
            </w:pPr>
            <w:r>
              <w:rPr>
                <w:sz w:val="14"/>
              </w:rPr>
              <w:t>LOCO, corpus B held out, lexical_v2</w:t>
            </w:r>
          </w:p>
        </w:tc>
        <w:tc>
          <w:tcPr>
            <w:tcW w:w="1526" w:type="dxa"/>
          </w:tcPr>
          <w:p w14:paraId="084309B9" w14:textId="77777777" w:rsidR="002F2A75" w:rsidRDefault="00B26B48">
            <w:pPr>
              <w:spacing w:after="0"/>
            </w:pPr>
            <w:r>
              <w:rPr>
                <w:sz w:val="14"/>
              </w:rPr>
              <w:t>LR, RF, XGBoost</w:t>
            </w:r>
          </w:p>
        </w:tc>
        <w:tc>
          <w:tcPr>
            <w:tcW w:w="555" w:type="dxa"/>
          </w:tcPr>
          <w:p w14:paraId="0ED8A40D" w14:textId="77777777" w:rsidR="002F2A75" w:rsidRDefault="00B26B48">
            <w:pPr>
              <w:spacing w:after="0"/>
            </w:pPr>
            <w:r>
              <w:rPr>
                <w:sz w:val="14"/>
              </w:rPr>
              <w:t>3</w:t>
            </w:r>
          </w:p>
        </w:tc>
        <w:tc>
          <w:tcPr>
            <w:tcW w:w="2359" w:type="dxa"/>
          </w:tcPr>
          <w:p w14:paraId="281A2FC9" w14:textId="77777777" w:rsidR="002F2A75" w:rsidRDefault="00B26B48">
            <w:pPr>
              <w:spacing w:after="0"/>
            </w:pPr>
            <w:r>
              <w:rPr>
                <w:sz w:val="14"/>
              </w:rPr>
              <w:t>Corpus B, PhishTank</w:t>
            </w:r>
          </w:p>
        </w:tc>
      </w:tr>
      <w:tr w:rsidR="002F2A75" w14:paraId="3F0CAC39" w14:textId="77777777">
        <w:trPr>
          <w:jc w:val="center"/>
        </w:trPr>
        <w:tc>
          <w:tcPr>
            <w:tcW w:w="2359" w:type="dxa"/>
          </w:tcPr>
          <w:p w14:paraId="3A35671E" w14:textId="77777777" w:rsidR="002F2A75" w:rsidRDefault="00B26B48">
            <w:pPr>
              <w:spacing w:after="0"/>
            </w:pPr>
            <w:r>
              <w:rPr>
                <w:sz w:val="14"/>
              </w:rPr>
              <w:t>LOCO_lineage253k_v2noart</w:t>
            </w:r>
          </w:p>
        </w:tc>
        <w:tc>
          <w:tcPr>
            <w:tcW w:w="2498" w:type="dxa"/>
          </w:tcPr>
          <w:p w14:paraId="2DC1AA6A" w14:textId="77777777" w:rsidR="002F2A75" w:rsidRDefault="00B26B48">
            <w:pPr>
              <w:spacing w:after="0"/>
            </w:pPr>
            <w:r>
              <w:rPr>
                <w:sz w:val="14"/>
              </w:rPr>
              <w:t>LOCO, corpus B held out, lexical_v2 minus artifact columns</w:t>
            </w:r>
          </w:p>
        </w:tc>
        <w:tc>
          <w:tcPr>
            <w:tcW w:w="1526" w:type="dxa"/>
          </w:tcPr>
          <w:p w14:paraId="79B3670A" w14:textId="77777777" w:rsidR="002F2A75" w:rsidRDefault="00B26B48">
            <w:pPr>
              <w:spacing w:after="0"/>
            </w:pPr>
            <w:r>
              <w:rPr>
                <w:sz w:val="14"/>
              </w:rPr>
              <w:t>LR, RF, XGBoost</w:t>
            </w:r>
          </w:p>
        </w:tc>
        <w:tc>
          <w:tcPr>
            <w:tcW w:w="555" w:type="dxa"/>
          </w:tcPr>
          <w:p w14:paraId="7284F639" w14:textId="77777777" w:rsidR="002F2A75" w:rsidRDefault="00B26B48">
            <w:pPr>
              <w:spacing w:after="0"/>
            </w:pPr>
            <w:r>
              <w:rPr>
                <w:sz w:val="14"/>
              </w:rPr>
              <w:t>3</w:t>
            </w:r>
          </w:p>
        </w:tc>
        <w:tc>
          <w:tcPr>
            <w:tcW w:w="2359" w:type="dxa"/>
          </w:tcPr>
          <w:p w14:paraId="71E6D1D4" w14:textId="77777777" w:rsidR="002F2A75" w:rsidRDefault="00B26B48">
            <w:pPr>
              <w:spacing w:after="0"/>
            </w:pPr>
            <w:r>
              <w:rPr>
                <w:sz w:val="14"/>
              </w:rPr>
              <w:t>Corpus B, PhishTank</w:t>
            </w:r>
          </w:p>
        </w:tc>
      </w:tr>
      <w:tr w:rsidR="002F2A75" w14:paraId="2DE02644" w14:textId="77777777">
        <w:trPr>
          <w:jc w:val="center"/>
        </w:trPr>
        <w:tc>
          <w:tcPr>
            <w:tcW w:w="2359" w:type="dxa"/>
          </w:tcPr>
          <w:p w14:paraId="6437EA6F" w14:textId="77777777" w:rsidR="002F2A75" w:rsidRDefault="00B26B48">
            <w:pPr>
              <w:spacing w:after="0"/>
            </w:pPr>
            <w:r>
              <w:rPr>
                <w:sz w:val="14"/>
              </w:rPr>
              <w:t>LOCO_hannousse2021_v2</w:t>
            </w:r>
          </w:p>
        </w:tc>
        <w:tc>
          <w:tcPr>
            <w:tcW w:w="2498" w:type="dxa"/>
          </w:tcPr>
          <w:p w14:paraId="50299B76" w14:textId="77777777" w:rsidR="002F2A75" w:rsidRDefault="00B26B48">
            <w:pPr>
              <w:spacing w:after="0"/>
            </w:pPr>
            <w:r>
              <w:rPr>
                <w:sz w:val="14"/>
              </w:rPr>
              <w:t>LOCO, Hannousse 2021 held out, lexical_v2</w:t>
            </w:r>
          </w:p>
        </w:tc>
        <w:tc>
          <w:tcPr>
            <w:tcW w:w="1526" w:type="dxa"/>
          </w:tcPr>
          <w:p w14:paraId="673DD05C" w14:textId="77777777" w:rsidR="002F2A75" w:rsidRDefault="00B26B48">
            <w:pPr>
              <w:spacing w:after="0"/>
            </w:pPr>
            <w:r>
              <w:rPr>
                <w:sz w:val="14"/>
              </w:rPr>
              <w:t>LR, RF, XGBoost</w:t>
            </w:r>
          </w:p>
        </w:tc>
        <w:tc>
          <w:tcPr>
            <w:tcW w:w="555" w:type="dxa"/>
          </w:tcPr>
          <w:p w14:paraId="496F5919" w14:textId="77777777" w:rsidR="002F2A75" w:rsidRDefault="00B26B48">
            <w:pPr>
              <w:spacing w:after="0"/>
            </w:pPr>
            <w:r>
              <w:rPr>
                <w:sz w:val="14"/>
              </w:rPr>
              <w:t>3</w:t>
            </w:r>
          </w:p>
        </w:tc>
        <w:tc>
          <w:tcPr>
            <w:tcW w:w="2359" w:type="dxa"/>
          </w:tcPr>
          <w:p w14:paraId="4FBA01B4" w14:textId="77777777" w:rsidR="002F2A75" w:rsidRDefault="00B26B48">
            <w:pPr>
              <w:spacing w:after="0"/>
            </w:pPr>
            <w:r>
              <w:rPr>
                <w:sz w:val="14"/>
              </w:rPr>
              <w:t>Hannousse 2021, PhishTank</w:t>
            </w:r>
          </w:p>
        </w:tc>
      </w:tr>
      <w:tr w:rsidR="002F2A75" w14:paraId="6EC6D977" w14:textId="77777777">
        <w:trPr>
          <w:jc w:val="center"/>
        </w:trPr>
        <w:tc>
          <w:tcPr>
            <w:tcW w:w="2359" w:type="dxa"/>
          </w:tcPr>
          <w:p w14:paraId="0B28CA4F" w14:textId="77777777" w:rsidR="002F2A75" w:rsidRDefault="00B26B48">
            <w:pPr>
              <w:spacing w:after="0"/>
            </w:pPr>
            <w:r>
              <w:rPr>
                <w:sz w:val="14"/>
              </w:rPr>
              <w:t>LOCO_hannousse2021_v2noart</w:t>
            </w:r>
          </w:p>
        </w:tc>
        <w:tc>
          <w:tcPr>
            <w:tcW w:w="2498" w:type="dxa"/>
          </w:tcPr>
          <w:p w14:paraId="36E5F6BE" w14:textId="77777777" w:rsidR="002F2A75" w:rsidRDefault="00B26B48">
            <w:pPr>
              <w:spacing w:after="0"/>
            </w:pPr>
            <w:r>
              <w:rPr>
                <w:sz w:val="14"/>
              </w:rPr>
              <w:t>LOCO, Hannousse 2021 held out, lexical_v2 minus artifact columns</w:t>
            </w:r>
          </w:p>
        </w:tc>
        <w:tc>
          <w:tcPr>
            <w:tcW w:w="1526" w:type="dxa"/>
          </w:tcPr>
          <w:p w14:paraId="2F3799C9" w14:textId="77777777" w:rsidR="002F2A75" w:rsidRDefault="00B26B48">
            <w:pPr>
              <w:spacing w:after="0"/>
            </w:pPr>
            <w:r>
              <w:rPr>
                <w:sz w:val="14"/>
              </w:rPr>
              <w:t>LR, RF, XGBoost</w:t>
            </w:r>
          </w:p>
        </w:tc>
        <w:tc>
          <w:tcPr>
            <w:tcW w:w="555" w:type="dxa"/>
          </w:tcPr>
          <w:p w14:paraId="031387CB" w14:textId="77777777" w:rsidR="002F2A75" w:rsidRDefault="00B26B48">
            <w:pPr>
              <w:spacing w:after="0"/>
            </w:pPr>
            <w:r>
              <w:rPr>
                <w:sz w:val="14"/>
              </w:rPr>
              <w:t>3</w:t>
            </w:r>
          </w:p>
        </w:tc>
        <w:tc>
          <w:tcPr>
            <w:tcW w:w="2359" w:type="dxa"/>
          </w:tcPr>
          <w:p w14:paraId="1F4D2D12" w14:textId="77777777" w:rsidR="002F2A75" w:rsidRDefault="00B26B48">
            <w:pPr>
              <w:spacing w:after="0"/>
            </w:pPr>
            <w:r>
              <w:rPr>
                <w:sz w:val="14"/>
              </w:rPr>
              <w:t>Hannousse 2021, PhishTank</w:t>
            </w:r>
          </w:p>
        </w:tc>
      </w:tr>
    </w:tbl>
    <w:p w14:paraId="5D919779" w14:textId="77777777" w:rsidR="002F2A75" w:rsidRDefault="002F2A75">
      <w:pPr>
        <w:spacing w:after="40"/>
      </w:pPr>
    </w:p>
    <w:p w14:paraId="356CF6DE" w14:textId="77777777" w:rsidR="002F2A75" w:rsidRDefault="00B26B48">
      <w:pPr>
        <w:pStyle w:val="Heading1"/>
      </w:pPr>
      <w:r>
        <w:t>VIII. Results</w:t>
      </w:r>
    </w:p>
    <w:p w14:paraId="30476A6E" w14:textId="77777777" w:rsidR="002F2A75" w:rsidRDefault="00B26B48">
      <w:pPr>
        <w:pStyle w:val="Heading2"/>
      </w:pPr>
      <w:r>
        <w:t>A. The source corpus of a URL is learnable (RQ1, RQ2)</w:t>
      </w:r>
    </w:p>
    <w:p w14:paraId="3ECAD840" w14:textId="77777777" w:rsidR="002F2A75" w:rsidRDefault="00B26B48">
      <w:pPr>
        <w:jc w:val="both"/>
      </w:pPr>
      <w:r>
        <w:t xml:space="preserve">If collection artifacts differ between corpora, a classifier should be able to tell corpora apart from lexical features alone. Table V confirms this. With lexical_v2, a linear probe identifies which of six corpora a </w:t>
      </w:r>
      <w:r>
        <w:rPr>
          <w:b/>
        </w:rPr>
        <w:t>benign</w:t>
      </w:r>
      <w:r>
        <w:t xml:space="preserve"> URL comes from with accuracy 0.830, against a chance level of 0.167, and a malicious URL with accuracy 0.606. Dropping the five artifact columns barely changes this (0.814 and 0.578), because the scheme still leaks through slash, colon and length counts: the two scheme-less corpora remain identifiable with accuracy of 0.97 or more. Canonicalising the URL string before computing features </w:t>
      </w:r>
      <w:r>
        <w:lastRenderedPageBreak/>
        <w:t>lowers the accuracies to 0.617 and 0.428 and makes the scheme-less corpus B almost indistinguishable among benign URLs (0.184). PhiUSIIL's benign URLs remain identifiable at 0.981 even after canonicalisation, because being a bare homepage is a sampling property that no string transformation can remove. The baseline's own 28 features identify the source corpus with accuracy 0.803 (benign) and 0.577 (malicious).</w:t>
      </w:r>
    </w:p>
    <w:p w14:paraId="06D6E45F" w14:textId="77777777" w:rsidR="002F2A75" w:rsidRDefault="00B26B48">
      <w:pPr>
        <w:pStyle w:val="Caption"/>
        <w:keepNext/>
        <w:jc w:val="center"/>
      </w:pPr>
      <w:r>
        <w:rPr>
          <w:b/>
        </w:rPr>
        <w:t xml:space="preserve">TABLE V. </w:t>
      </w:r>
      <w:r>
        <w:t>Dataset-identification probe: accuracy of a six-way logistic regression predicting the source corpus of a URL (grouped five-fold cross-validation; chance = 0.167), overall and recall per corpus.</w:t>
      </w:r>
    </w:p>
    <w:tbl>
      <w:tblPr>
        <w:tblStyle w:val="TableGrid"/>
        <w:tblW w:w="0" w:type="auto"/>
        <w:jc w:val="center"/>
        <w:tblLayout w:type="fixed"/>
        <w:tblLook w:val="04A0" w:firstRow="1" w:lastRow="0" w:firstColumn="1" w:lastColumn="0" w:noHBand="0" w:noVBand="1"/>
      </w:tblPr>
      <w:tblGrid>
        <w:gridCol w:w="880"/>
        <w:gridCol w:w="2262"/>
        <w:gridCol w:w="880"/>
        <w:gridCol w:w="880"/>
        <w:gridCol w:w="880"/>
        <w:gridCol w:w="880"/>
        <w:gridCol w:w="880"/>
        <w:gridCol w:w="880"/>
        <w:gridCol w:w="880"/>
      </w:tblGrid>
      <w:tr w:rsidR="002F2A75" w14:paraId="712E2CCD" w14:textId="77777777">
        <w:trPr>
          <w:tblHeader/>
          <w:jc w:val="center"/>
        </w:trPr>
        <w:tc>
          <w:tcPr>
            <w:tcW w:w="880" w:type="dxa"/>
            <w:shd w:val="clear" w:color="auto" w:fill="D9E2F3"/>
          </w:tcPr>
          <w:p w14:paraId="7D03D12C" w14:textId="77777777" w:rsidR="002F2A75" w:rsidRDefault="00B26B48">
            <w:pPr>
              <w:spacing w:after="0"/>
            </w:pPr>
            <w:r>
              <w:rPr>
                <w:b/>
                <w:sz w:val="15"/>
              </w:rPr>
              <w:t>Class</w:t>
            </w:r>
          </w:p>
        </w:tc>
        <w:tc>
          <w:tcPr>
            <w:tcW w:w="2262" w:type="dxa"/>
            <w:shd w:val="clear" w:color="auto" w:fill="D9E2F3"/>
          </w:tcPr>
          <w:p w14:paraId="167C7BD3" w14:textId="77777777" w:rsidR="002F2A75" w:rsidRDefault="00B26B48">
            <w:pPr>
              <w:spacing w:after="0"/>
            </w:pPr>
            <w:r>
              <w:rPr>
                <w:b/>
                <w:sz w:val="15"/>
              </w:rPr>
              <w:t>Representation</w:t>
            </w:r>
          </w:p>
        </w:tc>
        <w:tc>
          <w:tcPr>
            <w:tcW w:w="880" w:type="dxa"/>
            <w:shd w:val="clear" w:color="auto" w:fill="D9E2F3"/>
          </w:tcPr>
          <w:p w14:paraId="40A7046D" w14:textId="77777777" w:rsidR="002F2A75" w:rsidRDefault="00B26B48">
            <w:pPr>
              <w:spacing w:after="0"/>
            </w:pPr>
            <w:r>
              <w:rPr>
                <w:b/>
                <w:sz w:val="15"/>
              </w:rPr>
              <w:t>Accuracy</w:t>
            </w:r>
          </w:p>
        </w:tc>
        <w:tc>
          <w:tcPr>
            <w:tcW w:w="880" w:type="dxa"/>
            <w:shd w:val="clear" w:color="auto" w:fill="D9E2F3"/>
          </w:tcPr>
          <w:p w14:paraId="62619AF8" w14:textId="77777777" w:rsidR="002F2A75" w:rsidRDefault="00B26B48">
            <w:pPr>
              <w:spacing w:after="0"/>
            </w:pPr>
            <w:r>
              <w:rPr>
                <w:b/>
                <w:sz w:val="15"/>
              </w:rPr>
              <w:t>PhiUSIIL</w:t>
            </w:r>
          </w:p>
        </w:tc>
        <w:tc>
          <w:tcPr>
            <w:tcW w:w="880" w:type="dxa"/>
            <w:shd w:val="clear" w:color="auto" w:fill="D9E2F3"/>
          </w:tcPr>
          <w:p w14:paraId="5582FFF9" w14:textId="77777777" w:rsidR="002F2A75" w:rsidRDefault="00B26B48">
            <w:pPr>
              <w:spacing w:after="0"/>
            </w:pPr>
            <w:r>
              <w:rPr>
                <w:b/>
                <w:sz w:val="15"/>
              </w:rPr>
              <w:t>Corpus B</w:t>
            </w:r>
          </w:p>
        </w:tc>
        <w:tc>
          <w:tcPr>
            <w:tcW w:w="880" w:type="dxa"/>
            <w:shd w:val="clear" w:color="auto" w:fill="D9E2F3"/>
          </w:tcPr>
          <w:p w14:paraId="1DA2D22B" w14:textId="77777777" w:rsidR="002F2A75" w:rsidRDefault="00B26B48">
            <w:pPr>
              <w:spacing w:after="0"/>
            </w:pPr>
            <w:r>
              <w:rPr>
                <w:b/>
                <w:sz w:val="15"/>
              </w:rPr>
              <w:t>Hannousse</w:t>
            </w:r>
          </w:p>
        </w:tc>
        <w:tc>
          <w:tcPr>
            <w:tcW w:w="880" w:type="dxa"/>
            <w:shd w:val="clear" w:color="auto" w:fill="D9E2F3"/>
          </w:tcPr>
          <w:p w14:paraId="0A6585E1" w14:textId="77777777" w:rsidR="002F2A75" w:rsidRDefault="00B26B48">
            <w:pPr>
              <w:spacing w:after="0"/>
            </w:pPr>
            <w:r>
              <w:rPr>
                <w:b/>
                <w:sz w:val="15"/>
              </w:rPr>
              <w:t>Ebbu2017</w:t>
            </w:r>
          </w:p>
        </w:tc>
        <w:tc>
          <w:tcPr>
            <w:tcW w:w="880" w:type="dxa"/>
            <w:shd w:val="clear" w:color="auto" w:fill="D9E2F3"/>
          </w:tcPr>
          <w:p w14:paraId="73CDBC70" w14:textId="77777777" w:rsidR="002F2A75" w:rsidRDefault="00B26B48">
            <w:pPr>
              <w:spacing w:after="0"/>
            </w:pPr>
            <w:r>
              <w:rPr>
                <w:b/>
                <w:sz w:val="15"/>
              </w:rPr>
              <w:t>PhishStorm</w:t>
            </w:r>
          </w:p>
        </w:tc>
        <w:tc>
          <w:tcPr>
            <w:tcW w:w="880" w:type="dxa"/>
            <w:shd w:val="clear" w:color="auto" w:fill="D9E2F3"/>
          </w:tcPr>
          <w:p w14:paraId="36C2FB44" w14:textId="77777777" w:rsidR="002F2A75" w:rsidRDefault="00B26B48">
            <w:pPr>
              <w:spacing w:after="0"/>
            </w:pPr>
            <w:r>
              <w:rPr>
                <w:b/>
                <w:sz w:val="15"/>
              </w:rPr>
              <w:t>ISCX-2016</w:t>
            </w:r>
          </w:p>
        </w:tc>
      </w:tr>
      <w:tr w:rsidR="002F2A75" w14:paraId="2BF30B02" w14:textId="77777777">
        <w:trPr>
          <w:jc w:val="center"/>
        </w:trPr>
        <w:tc>
          <w:tcPr>
            <w:tcW w:w="880" w:type="dxa"/>
          </w:tcPr>
          <w:p w14:paraId="1379B128" w14:textId="77777777" w:rsidR="002F2A75" w:rsidRDefault="00B26B48">
            <w:pPr>
              <w:spacing w:after="0"/>
            </w:pPr>
            <w:r>
              <w:rPr>
                <w:sz w:val="15"/>
              </w:rPr>
              <w:t>benign</w:t>
            </w:r>
          </w:p>
        </w:tc>
        <w:tc>
          <w:tcPr>
            <w:tcW w:w="2262" w:type="dxa"/>
          </w:tcPr>
          <w:p w14:paraId="3E8E0899" w14:textId="77777777" w:rsidR="002F2A75" w:rsidRDefault="00B26B48">
            <w:pPr>
              <w:spacing w:after="0"/>
            </w:pPr>
            <w:r>
              <w:rPr>
                <w:sz w:val="15"/>
              </w:rPr>
              <w:t>original 28 features</w:t>
            </w:r>
          </w:p>
        </w:tc>
        <w:tc>
          <w:tcPr>
            <w:tcW w:w="880" w:type="dxa"/>
          </w:tcPr>
          <w:p w14:paraId="69ECB0D8" w14:textId="77777777" w:rsidR="002F2A75" w:rsidRDefault="00B26B48">
            <w:pPr>
              <w:spacing w:after="0"/>
            </w:pPr>
            <w:r>
              <w:rPr>
                <w:sz w:val="15"/>
              </w:rPr>
              <w:t>0.803</w:t>
            </w:r>
          </w:p>
        </w:tc>
        <w:tc>
          <w:tcPr>
            <w:tcW w:w="880" w:type="dxa"/>
          </w:tcPr>
          <w:p w14:paraId="38493173" w14:textId="77777777" w:rsidR="002F2A75" w:rsidRDefault="00B26B48">
            <w:pPr>
              <w:spacing w:after="0"/>
            </w:pPr>
            <w:r>
              <w:rPr>
                <w:sz w:val="15"/>
              </w:rPr>
              <w:t>1.000</w:t>
            </w:r>
          </w:p>
        </w:tc>
        <w:tc>
          <w:tcPr>
            <w:tcW w:w="880" w:type="dxa"/>
          </w:tcPr>
          <w:p w14:paraId="6AFAE097" w14:textId="77777777" w:rsidR="002F2A75" w:rsidRDefault="00B26B48">
            <w:pPr>
              <w:spacing w:after="0"/>
            </w:pPr>
            <w:r>
              <w:rPr>
                <w:sz w:val="15"/>
              </w:rPr>
              <w:t>0.999</w:t>
            </w:r>
          </w:p>
        </w:tc>
        <w:tc>
          <w:tcPr>
            <w:tcW w:w="880" w:type="dxa"/>
          </w:tcPr>
          <w:p w14:paraId="3586FC90" w14:textId="77777777" w:rsidR="002F2A75" w:rsidRDefault="00B26B48">
            <w:pPr>
              <w:spacing w:after="0"/>
            </w:pPr>
            <w:r>
              <w:rPr>
                <w:sz w:val="15"/>
              </w:rPr>
              <w:t>0.367</w:t>
            </w:r>
          </w:p>
        </w:tc>
        <w:tc>
          <w:tcPr>
            <w:tcW w:w="880" w:type="dxa"/>
          </w:tcPr>
          <w:p w14:paraId="1693F5F5" w14:textId="77777777" w:rsidR="002F2A75" w:rsidRDefault="00B26B48">
            <w:pPr>
              <w:spacing w:after="0"/>
            </w:pPr>
            <w:r>
              <w:rPr>
                <w:sz w:val="15"/>
              </w:rPr>
              <w:t>0.544</w:t>
            </w:r>
          </w:p>
        </w:tc>
        <w:tc>
          <w:tcPr>
            <w:tcW w:w="880" w:type="dxa"/>
          </w:tcPr>
          <w:p w14:paraId="454F8315" w14:textId="77777777" w:rsidR="002F2A75" w:rsidRDefault="00B26B48">
            <w:pPr>
              <w:spacing w:after="0"/>
            </w:pPr>
            <w:r>
              <w:rPr>
                <w:sz w:val="15"/>
              </w:rPr>
              <w:t>0.841</w:t>
            </w:r>
          </w:p>
        </w:tc>
        <w:tc>
          <w:tcPr>
            <w:tcW w:w="880" w:type="dxa"/>
          </w:tcPr>
          <w:p w14:paraId="1664969F" w14:textId="77777777" w:rsidR="002F2A75" w:rsidRDefault="00B26B48">
            <w:pPr>
              <w:spacing w:after="0"/>
            </w:pPr>
            <w:r>
              <w:rPr>
                <w:sz w:val="15"/>
              </w:rPr>
              <w:t>0.945</w:t>
            </w:r>
          </w:p>
        </w:tc>
      </w:tr>
      <w:tr w:rsidR="002F2A75" w14:paraId="12F31D55" w14:textId="77777777">
        <w:trPr>
          <w:jc w:val="center"/>
        </w:trPr>
        <w:tc>
          <w:tcPr>
            <w:tcW w:w="880" w:type="dxa"/>
          </w:tcPr>
          <w:p w14:paraId="25FA1CE0" w14:textId="77777777" w:rsidR="002F2A75" w:rsidRDefault="00B26B48">
            <w:pPr>
              <w:spacing w:after="0"/>
            </w:pPr>
            <w:r>
              <w:rPr>
                <w:sz w:val="15"/>
              </w:rPr>
              <w:t>benign</w:t>
            </w:r>
          </w:p>
        </w:tc>
        <w:tc>
          <w:tcPr>
            <w:tcW w:w="2262" w:type="dxa"/>
          </w:tcPr>
          <w:p w14:paraId="07328C5A" w14:textId="77777777" w:rsidR="002F2A75" w:rsidRDefault="00B26B48">
            <w:pPr>
              <w:spacing w:after="0"/>
            </w:pPr>
            <w:r>
              <w:rPr>
                <w:sz w:val="15"/>
              </w:rPr>
              <w:t>lexical_v2</w:t>
            </w:r>
          </w:p>
        </w:tc>
        <w:tc>
          <w:tcPr>
            <w:tcW w:w="880" w:type="dxa"/>
          </w:tcPr>
          <w:p w14:paraId="393F1D68" w14:textId="77777777" w:rsidR="002F2A75" w:rsidRDefault="00B26B48">
            <w:pPr>
              <w:spacing w:after="0"/>
            </w:pPr>
            <w:r>
              <w:rPr>
                <w:sz w:val="15"/>
              </w:rPr>
              <w:t>0.830</w:t>
            </w:r>
          </w:p>
        </w:tc>
        <w:tc>
          <w:tcPr>
            <w:tcW w:w="880" w:type="dxa"/>
          </w:tcPr>
          <w:p w14:paraId="4557E7E9" w14:textId="77777777" w:rsidR="002F2A75" w:rsidRDefault="00B26B48">
            <w:pPr>
              <w:spacing w:after="0"/>
            </w:pPr>
            <w:r>
              <w:rPr>
                <w:sz w:val="15"/>
              </w:rPr>
              <w:t>1.000</w:t>
            </w:r>
          </w:p>
        </w:tc>
        <w:tc>
          <w:tcPr>
            <w:tcW w:w="880" w:type="dxa"/>
          </w:tcPr>
          <w:p w14:paraId="5868BA46" w14:textId="77777777" w:rsidR="002F2A75" w:rsidRDefault="00B26B48">
            <w:pPr>
              <w:spacing w:after="0"/>
            </w:pPr>
            <w:r>
              <w:rPr>
                <w:sz w:val="15"/>
              </w:rPr>
              <w:t>1.000</w:t>
            </w:r>
          </w:p>
        </w:tc>
        <w:tc>
          <w:tcPr>
            <w:tcW w:w="880" w:type="dxa"/>
          </w:tcPr>
          <w:p w14:paraId="44BEE719" w14:textId="77777777" w:rsidR="002F2A75" w:rsidRDefault="00B26B48">
            <w:pPr>
              <w:spacing w:after="0"/>
            </w:pPr>
            <w:r>
              <w:rPr>
                <w:sz w:val="15"/>
              </w:rPr>
              <w:t>0.402</w:t>
            </w:r>
          </w:p>
        </w:tc>
        <w:tc>
          <w:tcPr>
            <w:tcW w:w="880" w:type="dxa"/>
          </w:tcPr>
          <w:p w14:paraId="6AB4717D" w14:textId="77777777" w:rsidR="002F2A75" w:rsidRDefault="00B26B48">
            <w:pPr>
              <w:spacing w:after="0"/>
            </w:pPr>
            <w:r>
              <w:rPr>
                <w:sz w:val="15"/>
              </w:rPr>
              <w:t>0.670</w:t>
            </w:r>
          </w:p>
        </w:tc>
        <w:tc>
          <w:tcPr>
            <w:tcW w:w="880" w:type="dxa"/>
          </w:tcPr>
          <w:p w14:paraId="2772A639" w14:textId="77777777" w:rsidR="002F2A75" w:rsidRDefault="00B26B48">
            <w:pPr>
              <w:spacing w:after="0"/>
            </w:pPr>
            <w:r>
              <w:rPr>
                <w:sz w:val="15"/>
              </w:rPr>
              <w:t>0.820</w:t>
            </w:r>
          </w:p>
        </w:tc>
        <w:tc>
          <w:tcPr>
            <w:tcW w:w="880" w:type="dxa"/>
          </w:tcPr>
          <w:p w14:paraId="745F9C11" w14:textId="77777777" w:rsidR="002F2A75" w:rsidRDefault="00B26B48">
            <w:pPr>
              <w:spacing w:after="0"/>
            </w:pPr>
            <w:r>
              <w:rPr>
                <w:sz w:val="15"/>
              </w:rPr>
              <w:t>0.967</w:t>
            </w:r>
          </w:p>
        </w:tc>
      </w:tr>
      <w:tr w:rsidR="002F2A75" w14:paraId="5BBDBAED" w14:textId="77777777">
        <w:trPr>
          <w:jc w:val="center"/>
        </w:trPr>
        <w:tc>
          <w:tcPr>
            <w:tcW w:w="880" w:type="dxa"/>
          </w:tcPr>
          <w:p w14:paraId="13B901C0" w14:textId="77777777" w:rsidR="002F2A75" w:rsidRDefault="00B26B48">
            <w:pPr>
              <w:spacing w:after="0"/>
            </w:pPr>
            <w:r>
              <w:rPr>
                <w:sz w:val="15"/>
              </w:rPr>
              <w:t>benign</w:t>
            </w:r>
          </w:p>
        </w:tc>
        <w:tc>
          <w:tcPr>
            <w:tcW w:w="2262" w:type="dxa"/>
          </w:tcPr>
          <w:p w14:paraId="3B84DB3F" w14:textId="77777777" w:rsidR="002F2A75" w:rsidRDefault="00B26B48">
            <w:pPr>
              <w:spacing w:after="0"/>
            </w:pPr>
            <w:r>
              <w:rPr>
                <w:sz w:val="15"/>
              </w:rPr>
              <w:t>lexical_v2 minus artifact columns</w:t>
            </w:r>
          </w:p>
        </w:tc>
        <w:tc>
          <w:tcPr>
            <w:tcW w:w="880" w:type="dxa"/>
          </w:tcPr>
          <w:p w14:paraId="72DBD813" w14:textId="77777777" w:rsidR="002F2A75" w:rsidRDefault="00B26B48">
            <w:pPr>
              <w:spacing w:after="0"/>
            </w:pPr>
            <w:r>
              <w:rPr>
                <w:sz w:val="15"/>
              </w:rPr>
              <w:t>0.814</w:t>
            </w:r>
          </w:p>
        </w:tc>
        <w:tc>
          <w:tcPr>
            <w:tcW w:w="880" w:type="dxa"/>
          </w:tcPr>
          <w:p w14:paraId="76FD4916" w14:textId="77777777" w:rsidR="002F2A75" w:rsidRDefault="00B26B48">
            <w:pPr>
              <w:spacing w:after="0"/>
            </w:pPr>
            <w:r>
              <w:rPr>
                <w:sz w:val="15"/>
              </w:rPr>
              <w:t>1.000</w:t>
            </w:r>
          </w:p>
        </w:tc>
        <w:tc>
          <w:tcPr>
            <w:tcW w:w="880" w:type="dxa"/>
          </w:tcPr>
          <w:p w14:paraId="6DE9B851" w14:textId="77777777" w:rsidR="002F2A75" w:rsidRDefault="00B26B48">
            <w:pPr>
              <w:spacing w:after="0"/>
            </w:pPr>
            <w:r>
              <w:rPr>
                <w:sz w:val="15"/>
              </w:rPr>
              <w:t>0.990</w:t>
            </w:r>
          </w:p>
        </w:tc>
        <w:tc>
          <w:tcPr>
            <w:tcW w:w="880" w:type="dxa"/>
          </w:tcPr>
          <w:p w14:paraId="3A50E7D9" w14:textId="77777777" w:rsidR="002F2A75" w:rsidRDefault="00B26B48">
            <w:pPr>
              <w:spacing w:after="0"/>
            </w:pPr>
            <w:r>
              <w:rPr>
                <w:sz w:val="15"/>
              </w:rPr>
              <w:t>0.383</w:t>
            </w:r>
          </w:p>
        </w:tc>
        <w:tc>
          <w:tcPr>
            <w:tcW w:w="880" w:type="dxa"/>
          </w:tcPr>
          <w:p w14:paraId="4CDB4360" w14:textId="77777777" w:rsidR="002F2A75" w:rsidRDefault="00B26B48">
            <w:pPr>
              <w:spacing w:after="0"/>
            </w:pPr>
            <w:r>
              <w:rPr>
                <w:sz w:val="15"/>
              </w:rPr>
              <w:t>0.661</w:t>
            </w:r>
          </w:p>
        </w:tc>
        <w:tc>
          <w:tcPr>
            <w:tcW w:w="880" w:type="dxa"/>
          </w:tcPr>
          <w:p w14:paraId="12B4A806" w14:textId="77777777" w:rsidR="002F2A75" w:rsidRDefault="00B26B48">
            <w:pPr>
              <w:spacing w:after="0"/>
            </w:pPr>
            <w:r>
              <w:rPr>
                <w:sz w:val="15"/>
              </w:rPr>
              <w:t>0.766</w:t>
            </w:r>
          </w:p>
        </w:tc>
        <w:tc>
          <w:tcPr>
            <w:tcW w:w="880" w:type="dxa"/>
          </w:tcPr>
          <w:p w14:paraId="379EA21B" w14:textId="77777777" w:rsidR="002F2A75" w:rsidRDefault="00B26B48">
            <w:pPr>
              <w:spacing w:after="0"/>
            </w:pPr>
            <w:r>
              <w:rPr>
                <w:sz w:val="15"/>
              </w:rPr>
              <w:t>0.961</w:t>
            </w:r>
          </w:p>
        </w:tc>
      </w:tr>
      <w:tr w:rsidR="002F2A75" w14:paraId="694E909C" w14:textId="77777777">
        <w:trPr>
          <w:jc w:val="center"/>
        </w:trPr>
        <w:tc>
          <w:tcPr>
            <w:tcW w:w="880" w:type="dxa"/>
          </w:tcPr>
          <w:p w14:paraId="18B8FD20" w14:textId="77777777" w:rsidR="002F2A75" w:rsidRDefault="00B26B48">
            <w:pPr>
              <w:spacing w:after="0"/>
            </w:pPr>
            <w:r>
              <w:rPr>
                <w:sz w:val="15"/>
              </w:rPr>
              <w:t>benign</w:t>
            </w:r>
          </w:p>
        </w:tc>
        <w:tc>
          <w:tcPr>
            <w:tcW w:w="2262" w:type="dxa"/>
          </w:tcPr>
          <w:p w14:paraId="0BD3851A" w14:textId="77777777" w:rsidR="002F2A75" w:rsidRDefault="00B26B48">
            <w:pPr>
              <w:spacing w:after="0"/>
            </w:pPr>
            <w:r>
              <w:rPr>
                <w:sz w:val="15"/>
              </w:rPr>
              <w:t>lexical_v2_canon (canonicalised)</w:t>
            </w:r>
          </w:p>
        </w:tc>
        <w:tc>
          <w:tcPr>
            <w:tcW w:w="880" w:type="dxa"/>
          </w:tcPr>
          <w:p w14:paraId="4CA5ED11" w14:textId="77777777" w:rsidR="002F2A75" w:rsidRDefault="00B26B48">
            <w:pPr>
              <w:spacing w:after="0"/>
            </w:pPr>
            <w:r>
              <w:rPr>
                <w:sz w:val="15"/>
              </w:rPr>
              <w:t>0.617</w:t>
            </w:r>
          </w:p>
        </w:tc>
        <w:tc>
          <w:tcPr>
            <w:tcW w:w="880" w:type="dxa"/>
          </w:tcPr>
          <w:p w14:paraId="14848EFA" w14:textId="77777777" w:rsidR="002F2A75" w:rsidRDefault="00B26B48">
            <w:pPr>
              <w:spacing w:after="0"/>
            </w:pPr>
            <w:r>
              <w:rPr>
                <w:sz w:val="15"/>
              </w:rPr>
              <w:t>0.981</w:t>
            </w:r>
          </w:p>
        </w:tc>
        <w:tc>
          <w:tcPr>
            <w:tcW w:w="880" w:type="dxa"/>
          </w:tcPr>
          <w:p w14:paraId="3C6DD294" w14:textId="77777777" w:rsidR="002F2A75" w:rsidRDefault="00B26B48">
            <w:pPr>
              <w:spacing w:after="0"/>
            </w:pPr>
            <w:r>
              <w:rPr>
                <w:sz w:val="15"/>
              </w:rPr>
              <w:t>0.184</w:t>
            </w:r>
          </w:p>
        </w:tc>
        <w:tc>
          <w:tcPr>
            <w:tcW w:w="880" w:type="dxa"/>
          </w:tcPr>
          <w:p w14:paraId="5C3455B9" w14:textId="77777777" w:rsidR="002F2A75" w:rsidRDefault="00B26B48">
            <w:pPr>
              <w:spacing w:after="0"/>
            </w:pPr>
            <w:r>
              <w:rPr>
                <w:sz w:val="15"/>
              </w:rPr>
              <w:t>0.319</w:t>
            </w:r>
          </w:p>
        </w:tc>
        <w:tc>
          <w:tcPr>
            <w:tcW w:w="880" w:type="dxa"/>
          </w:tcPr>
          <w:p w14:paraId="5EC991DE" w14:textId="77777777" w:rsidR="002F2A75" w:rsidRDefault="00B26B48">
            <w:pPr>
              <w:spacing w:after="0"/>
            </w:pPr>
            <w:r>
              <w:rPr>
                <w:sz w:val="15"/>
              </w:rPr>
              <w:t>0.553</w:t>
            </w:r>
          </w:p>
        </w:tc>
        <w:tc>
          <w:tcPr>
            <w:tcW w:w="880" w:type="dxa"/>
          </w:tcPr>
          <w:p w14:paraId="75EDCE8E" w14:textId="77777777" w:rsidR="002F2A75" w:rsidRDefault="00B26B48">
            <w:pPr>
              <w:spacing w:after="0"/>
            </w:pPr>
            <w:r>
              <w:rPr>
                <w:sz w:val="15"/>
              </w:rPr>
              <w:t>0.703</w:t>
            </w:r>
          </w:p>
        </w:tc>
        <w:tc>
          <w:tcPr>
            <w:tcW w:w="880" w:type="dxa"/>
          </w:tcPr>
          <w:p w14:paraId="3F1A26C8" w14:textId="77777777" w:rsidR="002F2A75" w:rsidRDefault="00B26B48">
            <w:pPr>
              <w:spacing w:after="0"/>
            </w:pPr>
            <w:r>
              <w:rPr>
                <w:sz w:val="15"/>
              </w:rPr>
              <w:t>0.874</w:t>
            </w:r>
          </w:p>
        </w:tc>
      </w:tr>
      <w:tr w:rsidR="002F2A75" w14:paraId="4CF25F75" w14:textId="77777777">
        <w:trPr>
          <w:jc w:val="center"/>
        </w:trPr>
        <w:tc>
          <w:tcPr>
            <w:tcW w:w="880" w:type="dxa"/>
          </w:tcPr>
          <w:p w14:paraId="060E953B" w14:textId="77777777" w:rsidR="002F2A75" w:rsidRDefault="00B26B48">
            <w:pPr>
              <w:spacing w:after="0"/>
            </w:pPr>
            <w:r>
              <w:rPr>
                <w:sz w:val="15"/>
              </w:rPr>
              <w:t>malicious</w:t>
            </w:r>
          </w:p>
        </w:tc>
        <w:tc>
          <w:tcPr>
            <w:tcW w:w="2262" w:type="dxa"/>
          </w:tcPr>
          <w:p w14:paraId="787FA2C4" w14:textId="77777777" w:rsidR="002F2A75" w:rsidRDefault="00B26B48">
            <w:pPr>
              <w:spacing w:after="0"/>
            </w:pPr>
            <w:r>
              <w:rPr>
                <w:sz w:val="15"/>
              </w:rPr>
              <w:t>original 28 features</w:t>
            </w:r>
          </w:p>
        </w:tc>
        <w:tc>
          <w:tcPr>
            <w:tcW w:w="880" w:type="dxa"/>
          </w:tcPr>
          <w:p w14:paraId="53942B18" w14:textId="77777777" w:rsidR="002F2A75" w:rsidRDefault="00B26B48">
            <w:pPr>
              <w:spacing w:after="0"/>
            </w:pPr>
            <w:r>
              <w:rPr>
                <w:sz w:val="15"/>
              </w:rPr>
              <w:t>0.577</w:t>
            </w:r>
          </w:p>
        </w:tc>
        <w:tc>
          <w:tcPr>
            <w:tcW w:w="880" w:type="dxa"/>
          </w:tcPr>
          <w:p w14:paraId="76461527" w14:textId="77777777" w:rsidR="002F2A75" w:rsidRDefault="00B26B48">
            <w:pPr>
              <w:spacing w:after="0"/>
            </w:pPr>
            <w:r>
              <w:rPr>
                <w:sz w:val="15"/>
              </w:rPr>
              <w:t>0.872</w:t>
            </w:r>
          </w:p>
        </w:tc>
        <w:tc>
          <w:tcPr>
            <w:tcW w:w="880" w:type="dxa"/>
          </w:tcPr>
          <w:p w14:paraId="79A66669" w14:textId="77777777" w:rsidR="002F2A75" w:rsidRDefault="00B26B48">
            <w:pPr>
              <w:spacing w:after="0"/>
            </w:pPr>
            <w:r>
              <w:rPr>
                <w:sz w:val="15"/>
              </w:rPr>
              <w:t>0.999</w:t>
            </w:r>
          </w:p>
        </w:tc>
        <w:tc>
          <w:tcPr>
            <w:tcW w:w="880" w:type="dxa"/>
          </w:tcPr>
          <w:p w14:paraId="7FB3C40D" w14:textId="77777777" w:rsidR="002F2A75" w:rsidRDefault="00B26B48">
            <w:pPr>
              <w:spacing w:after="0"/>
            </w:pPr>
            <w:r>
              <w:rPr>
                <w:sz w:val="15"/>
              </w:rPr>
              <w:t>0.180</w:t>
            </w:r>
          </w:p>
        </w:tc>
        <w:tc>
          <w:tcPr>
            <w:tcW w:w="880" w:type="dxa"/>
          </w:tcPr>
          <w:p w14:paraId="2E7514F2" w14:textId="77777777" w:rsidR="002F2A75" w:rsidRDefault="00B26B48">
            <w:pPr>
              <w:spacing w:after="0"/>
            </w:pPr>
            <w:r>
              <w:rPr>
                <w:sz w:val="15"/>
              </w:rPr>
              <w:t>0.506</w:t>
            </w:r>
          </w:p>
        </w:tc>
        <w:tc>
          <w:tcPr>
            <w:tcW w:w="880" w:type="dxa"/>
          </w:tcPr>
          <w:p w14:paraId="5CB142E2" w14:textId="77777777" w:rsidR="002F2A75" w:rsidRDefault="00B26B48">
            <w:pPr>
              <w:spacing w:after="0"/>
            </w:pPr>
            <w:r>
              <w:rPr>
                <w:sz w:val="15"/>
              </w:rPr>
              <w:t>0.300</w:t>
            </w:r>
          </w:p>
        </w:tc>
        <w:tc>
          <w:tcPr>
            <w:tcW w:w="880" w:type="dxa"/>
          </w:tcPr>
          <w:p w14:paraId="175FB012" w14:textId="77777777" w:rsidR="002F2A75" w:rsidRDefault="00B26B48">
            <w:pPr>
              <w:spacing w:after="0"/>
            </w:pPr>
            <w:r>
              <w:rPr>
                <w:sz w:val="15"/>
              </w:rPr>
              <w:t>0.489</w:t>
            </w:r>
          </w:p>
        </w:tc>
      </w:tr>
      <w:tr w:rsidR="002F2A75" w14:paraId="2D542D41" w14:textId="77777777">
        <w:trPr>
          <w:jc w:val="center"/>
        </w:trPr>
        <w:tc>
          <w:tcPr>
            <w:tcW w:w="880" w:type="dxa"/>
          </w:tcPr>
          <w:p w14:paraId="0944D8D5" w14:textId="77777777" w:rsidR="002F2A75" w:rsidRDefault="00B26B48">
            <w:pPr>
              <w:spacing w:after="0"/>
            </w:pPr>
            <w:r>
              <w:rPr>
                <w:sz w:val="15"/>
              </w:rPr>
              <w:t>malicious</w:t>
            </w:r>
          </w:p>
        </w:tc>
        <w:tc>
          <w:tcPr>
            <w:tcW w:w="2262" w:type="dxa"/>
          </w:tcPr>
          <w:p w14:paraId="313F283D" w14:textId="77777777" w:rsidR="002F2A75" w:rsidRDefault="00B26B48">
            <w:pPr>
              <w:spacing w:after="0"/>
            </w:pPr>
            <w:r>
              <w:rPr>
                <w:sz w:val="15"/>
              </w:rPr>
              <w:t>lexical_v2</w:t>
            </w:r>
          </w:p>
        </w:tc>
        <w:tc>
          <w:tcPr>
            <w:tcW w:w="880" w:type="dxa"/>
          </w:tcPr>
          <w:p w14:paraId="5EF7833A" w14:textId="77777777" w:rsidR="002F2A75" w:rsidRDefault="00B26B48">
            <w:pPr>
              <w:spacing w:after="0"/>
            </w:pPr>
            <w:r>
              <w:rPr>
                <w:sz w:val="15"/>
              </w:rPr>
              <w:t>0.606</w:t>
            </w:r>
          </w:p>
        </w:tc>
        <w:tc>
          <w:tcPr>
            <w:tcW w:w="880" w:type="dxa"/>
          </w:tcPr>
          <w:p w14:paraId="58722475" w14:textId="77777777" w:rsidR="002F2A75" w:rsidRDefault="00B26B48">
            <w:pPr>
              <w:spacing w:after="0"/>
            </w:pPr>
            <w:r>
              <w:rPr>
                <w:sz w:val="15"/>
              </w:rPr>
              <w:t>0.865</w:t>
            </w:r>
          </w:p>
        </w:tc>
        <w:tc>
          <w:tcPr>
            <w:tcW w:w="880" w:type="dxa"/>
          </w:tcPr>
          <w:p w14:paraId="2DED74EC" w14:textId="77777777" w:rsidR="002F2A75" w:rsidRDefault="00B26B48">
            <w:pPr>
              <w:spacing w:after="0"/>
            </w:pPr>
            <w:r>
              <w:rPr>
                <w:sz w:val="15"/>
              </w:rPr>
              <w:t>0.999</w:t>
            </w:r>
          </w:p>
        </w:tc>
        <w:tc>
          <w:tcPr>
            <w:tcW w:w="880" w:type="dxa"/>
          </w:tcPr>
          <w:p w14:paraId="09AB421A" w14:textId="77777777" w:rsidR="002F2A75" w:rsidRDefault="00B26B48">
            <w:pPr>
              <w:spacing w:after="0"/>
            </w:pPr>
            <w:r>
              <w:rPr>
                <w:sz w:val="15"/>
              </w:rPr>
              <w:t>0.277</w:t>
            </w:r>
          </w:p>
        </w:tc>
        <w:tc>
          <w:tcPr>
            <w:tcW w:w="880" w:type="dxa"/>
          </w:tcPr>
          <w:p w14:paraId="0A13940C" w14:textId="77777777" w:rsidR="002F2A75" w:rsidRDefault="00B26B48">
            <w:pPr>
              <w:spacing w:after="0"/>
            </w:pPr>
            <w:r>
              <w:rPr>
                <w:sz w:val="15"/>
              </w:rPr>
              <w:t>0.535</w:t>
            </w:r>
          </w:p>
        </w:tc>
        <w:tc>
          <w:tcPr>
            <w:tcW w:w="880" w:type="dxa"/>
          </w:tcPr>
          <w:p w14:paraId="2C235778" w14:textId="77777777" w:rsidR="002F2A75" w:rsidRDefault="00B26B48">
            <w:pPr>
              <w:spacing w:after="0"/>
            </w:pPr>
            <w:r>
              <w:rPr>
                <w:sz w:val="15"/>
              </w:rPr>
              <w:t>0.385</w:t>
            </w:r>
          </w:p>
        </w:tc>
        <w:tc>
          <w:tcPr>
            <w:tcW w:w="880" w:type="dxa"/>
          </w:tcPr>
          <w:p w14:paraId="62DF5887" w14:textId="77777777" w:rsidR="002F2A75" w:rsidRDefault="00B26B48">
            <w:pPr>
              <w:spacing w:after="0"/>
            </w:pPr>
            <w:r>
              <w:rPr>
                <w:sz w:val="15"/>
              </w:rPr>
              <w:t>0.481</w:t>
            </w:r>
          </w:p>
        </w:tc>
      </w:tr>
      <w:tr w:rsidR="002F2A75" w14:paraId="172D4C30" w14:textId="77777777">
        <w:trPr>
          <w:jc w:val="center"/>
        </w:trPr>
        <w:tc>
          <w:tcPr>
            <w:tcW w:w="880" w:type="dxa"/>
          </w:tcPr>
          <w:p w14:paraId="1158D3E8" w14:textId="77777777" w:rsidR="002F2A75" w:rsidRDefault="00B26B48">
            <w:pPr>
              <w:spacing w:after="0"/>
            </w:pPr>
            <w:r>
              <w:rPr>
                <w:sz w:val="15"/>
              </w:rPr>
              <w:t>malicious</w:t>
            </w:r>
          </w:p>
        </w:tc>
        <w:tc>
          <w:tcPr>
            <w:tcW w:w="2262" w:type="dxa"/>
          </w:tcPr>
          <w:p w14:paraId="17C63517" w14:textId="77777777" w:rsidR="002F2A75" w:rsidRDefault="00B26B48">
            <w:pPr>
              <w:spacing w:after="0"/>
            </w:pPr>
            <w:r>
              <w:rPr>
                <w:sz w:val="15"/>
              </w:rPr>
              <w:t>lexical_v2 minus artifact columns</w:t>
            </w:r>
          </w:p>
        </w:tc>
        <w:tc>
          <w:tcPr>
            <w:tcW w:w="880" w:type="dxa"/>
          </w:tcPr>
          <w:p w14:paraId="29EF639C" w14:textId="77777777" w:rsidR="002F2A75" w:rsidRDefault="00B26B48">
            <w:pPr>
              <w:spacing w:after="0"/>
            </w:pPr>
            <w:r>
              <w:rPr>
                <w:sz w:val="15"/>
              </w:rPr>
              <w:t>0.578</w:t>
            </w:r>
          </w:p>
        </w:tc>
        <w:tc>
          <w:tcPr>
            <w:tcW w:w="880" w:type="dxa"/>
          </w:tcPr>
          <w:p w14:paraId="5FCD309C" w14:textId="77777777" w:rsidR="002F2A75" w:rsidRDefault="00B26B48">
            <w:pPr>
              <w:spacing w:after="0"/>
            </w:pPr>
            <w:r>
              <w:rPr>
                <w:sz w:val="15"/>
              </w:rPr>
              <w:t>0.839</w:t>
            </w:r>
          </w:p>
        </w:tc>
        <w:tc>
          <w:tcPr>
            <w:tcW w:w="880" w:type="dxa"/>
          </w:tcPr>
          <w:p w14:paraId="5DCEC1D0" w14:textId="77777777" w:rsidR="002F2A75" w:rsidRDefault="00B26B48">
            <w:pPr>
              <w:spacing w:after="0"/>
            </w:pPr>
            <w:r>
              <w:rPr>
                <w:sz w:val="15"/>
              </w:rPr>
              <w:t>0.972</w:t>
            </w:r>
          </w:p>
        </w:tc>
        <w:tc>
          <w:tcPr>
            <w:tcW w:w="880" w:type="dxa"/>
          </w:tcPr>
          <w:p w14:paraId="5FEE2D0A" w14:textId="77777777" w:rsidR="002F2A75" w:rsidRDefault="00B26B48">
            <w:pPr>
              <w:spacing w:after="0"/>
            </w:pPr>
            <w:r>
              <w:rPr>
                <w:sz w:val="15"/>
              </w:rPr>
              <w:t>0.179</w:t>
            </w:r>
          </w:p>
        </w:tc>
        <w:tc>
          <w:tcPr>
            <w:tcW w:w="880" w:type="dxa"/>
          </w:tcPr>
          <w:p w14:paraId="4F42C8BA" w14:textId="77777777" w:rsidR="002F2A75" w:rsidRDefault="00B26B48">
            <w:pPr>
              <w:spacing w:after="0"/>
            </w:pPr>
            <w:r>
              <w:rPr>
                <w:sz w:val="15"/>
              </w:rPr>
              <w:t>0.544</w:t>
            </w:r>
          </w:p>
        </w:tc>
        <w:tc>
          <w:tcPr>
            <w:tcW w:w="880" w:type="dxa"/>
          </w:tcPr>
          <w:p w14:paraId="501B5738" w14:textId="77777777" w:rsidR="002F2A75" w:rsidRDefault="00B26B48">
            <w:pPr>
              <w:spacing w:after="0"/>
            </w:pPr>
            <w:r>
              <w:rPr>
                <w:sz w:val="15"/>
              </w:rPr>
              <w:t>0.369</w:t>
            </w:r>
          </w:p>
        </w:tc>
        <w:tc>
          <w:tcPr>
            <w:tcW w:w="880" w:type="dxa"/>
          </w:tcPr>
          <w:p w14:paraId="43EDDC68" w14:textId="77777777" w:rsidR="002F2A75" w:rsidRDefault="00B26B48">
            <w:pPr>
              <w:spacing w:after="0"/>
            </w:pPr>
            <w:r>
              <w:rPr>
                <w:sz w:val="15"/>
              </w:rPr>
              <w:t>0.450</w:t>
            </w:r>
          </w:p>
        </w:tc>
      </w:tr>
      <w:tr w:rsidR="002F2A75" w14:paraId="704C2CC9" w14:textId="77777777">
        <w:trPr>
          <w:jc w:val="center"/>
        </w:trPr>
        <w:tc>
          <w:tcPr>
            <w:tcW w:w="880" w:type="dxa"/>
          </w:tcPr>
          <w:p w14:paraId="3FD08F13" w14:textId="77777777" w:rsidR="002F2A75" w:rsidRDefault="00B26B48">
            <w:pPr>
              <w:spacing w:after="0"/>
            </w:pPr>
            <w:r>
              <w:rPr>
                <w:sz w:val="15"/>
              </w:rPr>
              <w:t>malicious</w:t>
            </w:r>
          </w:p>
        </w:tc>
        <w:tc>
          <w:tcPr>
            <w:tcW w:w="2262" w:type="dxa"/>
          </w:tcPr>
          <w:p w14:paraId="3F0DAA3D" w14:textId="77777777" w:rsidR="002F2A75" w:rsidRDefault="00B26B48">
            <w:pPr>
              <w:spacing w:after="0"/>
            </w:pPr>
            <w:r>
              <w:rPr>
                <w:sz w:val="15"/>
              </w:rPr>
              <w:t>lexical_v2_canon (canonicalised)</w:t>
            </w:r>
          </w:p>
        </w:tc>
        <w:tc>
          <w:tcPr>
            <w:tcW w:w="880" w:type="dxa"/>
          </w:tcPr>
          <w:p w14:paraId="0A48B3F0" w14:textId="77777777" w:rsidR="002F2A75" w:rsidRDefault="00B26B48">
            <w:pPr>
              <w:spacing w:after="0"/>
            </w:pPr>
            <w:r>
              <w:rPr>
                <w:sz w:val="15"/>
              </w:rPr>
              <w:t>0.428</w:t>
            </w:r>
          </w:p>
        </w:tc>
        <w:tc>
          <w:tcPr>
            <w:tcW w:w="880" w:type="dxa"/>
          </w:tcPr>
          <w:p w14:paraId="222BC67F" w14:textId="77777777" w:rsidR="002F2A75" w:rsidRDefault="00B26B48">
            <w:pPr>
              <w:spacing w:after="0"/>
            </w:pPr>
            <w:r>
              <w:rPr>
                <w:sz w:val="15"/>
              </w:rPr>
              <w:t>0.748</w:t>
            </w:r>
          </w:p>
        </w:tc>
        <w:tc>
          <w:tcPr>
            <w:tcW w:w="880" w:type="dxa"/>
          </w:tcPr>
          <w:p w14:paraId="046AB47B" w14:textId="77777777" w:rsidR="002F2A75" w:rsidRDefault="00B26B48">
            <w:pPr>
              <w:spacing w:after="0"/>
            </w:pPr>
            <w:r>
              <w:rPr>
                <w:sz w:val="15"/>
              </w:rPr>
              <w:t>0.344</w:t>
            </w:r>
          </w:p>
        </w:tc>
        <w:tc>
          <w:tcPr>
            <w:tcW w:w="880" w:type="dxa"/>
          </w:tcPr>
          <w:p w14:paraId="0C9A8AF5" w14:textId="77777777" w:rsidR="002F2A75" w:rsidRDefault="00B26B48">
            <w:pPr>
              <w:spacing w:after="0"/>
            </w:pPr>
            <w:r>
              <w:rPr>
                <w:sz w:val="15"/>
              </w:rPr>
              <w:t>0.107</w:t>
            </w:r>
          </w:p>
        </w:tc>
        <w:tc>
          <w:tcPr>
            <w:tcW w:w="880" w:type="dxa"/>
          </w:tcPr>
          <w:p w14:paraId="1FD19C4B" w14:textId="77777777" w:rsidR="002F2A75" w:rsidRDefault="00B26B48">
            <w:pPr>
              <w:spacing w:after="0"/>
            </w:pPr>
            <w:r>
              <w:rPr>
                <w:sz w:val="15"/>
              </w:rPr>
              <w:t>0.505</w:t>
            </w:r>
          </w:p>
        </w:tc>
        <w:tc>
          <w:tcPr>
            <w:tcW w:w="880" w:type="dxa"/>
          </w:tcPr>
          <w:p w14:paraId="4765A111" w14:textId="77777777" w:rsidR="002F2A75" w:rsidRDefault="00B26B48">
            <w:pPr>
              <w:spacing w:after="0"/>
            </w:pPr>
            <w:r>
              <w:rPr>
                <w:sz w:val="15"/>
              </w:rPr>
              <w:t>0.370</w:t>
            </w:r>
          </w:p>
        </w:tc>
        <w:tc>
          <w:tcPr>
            <w:tcW w:w="880" w:type="dxa"/>
          </w:tcPr>
          <w:p w14:paraId="20E0EF61" w14:textId="77777777" w:rsidR="002F2A75" w:rsidRDefault="00B26B48">
            <w:pPr>
              <w:spacing w:after="0"/>
            </w:pPr>
            <w:r>
              <w:rPr>
                <w:sz w:val="15"/>
              </w:rPr>
              <w:t>0.402</w:t>
            </w:r>
          </w:p>
        </w:tc>
      </w:tr>
    </w:tbl>
    <w:p w14:paraId="355EFEFA" w14:textId="77777777" w:rsidR="002F2A75" w:rsidRDefault="002F2A75">
      <w:pPr>
        <w:spacing w:after="40"/>
      </w:pPr>
    </w:p>
    <w:p w14:paraId="18687C4A" w14:textId="77777777" w:rsidR="002F2A75" w:rsidRDefault="00B26B48">
      <w:pPr>
        <w:pStyle w:val="Heading2"/>
      </w:pPr>
      <w:r>
        <w:t>B. In-distribution performance and the role of domain leakage (RQ1)</w:t>
      </w:r>
    </w:p>
    <w:p w14:paraId="7B74D096" w14:textId="77777777" w:rsidR="002F2A75" w:rsidRDefault="00B26B48">
      <w:pPr>
        <w:jc w:val="both"/>
      </w:pPr>
      <w:r>
        <w:t>Random splitting leaks registered domains asymmetrically. With seed 42, 59.4 % of the phishing test URLs of corpus A share a registered domain with some training URL, against only 2.4 % of the benign test URLs (26.7 % overall); grouped splitting removes this overlap by construction. Despite the leakage, grouping hardly changes in-distribution performance (Table VI): every model reaches a ROC-AUC of 0.998–0.999 under both protocols, and F1 drops by at most 0.002. The models do not need memorised domains, because the collection artifacts already separate the classes.</w:t>
      </w:r>
    </w:p>
    <w:p w14:paraId="4B73030D" w14:textId="77777777" w:rsidR="002F2A75" w:rsidRDefault="00B26B48">
      <w:pPr>
        <w:pStyle w:val="Caption"/>
        <w:keepNext/>
        <w:jc w:val="center"/>
      </w:pPr>
      <w:r>
        <w:rPr>
          <w:b/>
        </w:rPr>
        <w:t xml:space="preserve">TABLE VI. </w:t>
      </w:r>
      <w:r>
        <w:t>In-distribution test performance on corpus A with the original 28 features: random vs registered-domain-grouped split (mean ± sd over 5 seeds).</w:t>
      </w:r>
    </w:p>
    <w:tbl>
      <w:tblPr>
        <w:tblStyle w:val="TableGrid"/>
        <w:tblW w:w="0" w:type="auto"/>
        <w:jc w:val="center"/>
        <w:tblLayout w:type="fixed"/>
        <w:tblLook w:val="04A0" w:firstRow="1" w:lastRow="0" w:firstColumn="1" w:lastColumn="0" w:noHBand="0" w:noVBand="1"/>
      </w:tblPr>
      <w:tblGrid>
        <w:gridCol w:w="2488"/>
        <w:gridCol w:w="1702"/>
        <w:gridCol w:w="1702"/>
        <w:gridCol w:w="1702"/>
        <w:gridCol w:w="1702"/>
      </w:tblGrid>
      <w:tr w:rsidR="002F2A75" w14:paraId="27612686" w14:textId="77777777">
        <w:trPr>
          <w:tblHeader/>
          <w:jc w:val="center"/>
        </w:trPr>
        <w:tc>
          <w:tcPr>
            <w:tcW w:w="2488" w:type="dxa"/>
            <w:shd w:val="clear" w:color="auto" w:fill="D9E2F3"/>
          </w:tcPr>
          <w:p w14:paraId="1648ED9B" w14:textId="77777777" w:rsidR="002F2A75" w:rsidRDefault="00B26B48">
            <w:pPr>
              <w:spacing w:after="0"/>
            </w:pPr>
            <w:r>
              <w:rPr>
                <w:b/>
                <w:sz w:val="16"/>
              </w:rPr>
              <w:t>Model</w:t>
            </w:r>
          </w:p>
        </w:tc>
        <w:tc>
          <w:tcPr>
            <w:tcW w:w="1702" w:type="dxa"/>
            <w:shd w:val="clear" w:color="auto" w:fill="D9E2F3"/>
          </w:tcPr>
          <w:p w14:paraId="06D00BA9" w14:textId="77777777" w:rsidR="002F2A75" w:rsidRDefault="00B26B48">
            <w:pPr>
              <w:spacing w:after="0"/>
            </w:pPr>
            <w:r>
              <w:rPr>
                <w:b/>
                <w:sz w:val="16"/>
              </w:rPr>
              <w:t>ROC-AUC random</w:t>
            </w:r>
          </w:p>
        </w:tc>
        <w:tc>
          <w:tcPr>
            <w:tcW w:w="1702" w:type="dxa"/>
            <w:shd w:val="clear" w:color="auto" w:fill="D9E2F3"/>
          </w:tcPr>
          <w:p w14:paraId="765BF648" w14:textId="77777777" w:rsidR="002F2A75" w:rsidRDefault="00B26B48">
            <w:pPr>
              <w:spacing w:after="0"/>
            </w:pPr>
            <w:r>
              <w:rPr>
                <w:b/>
                <w:sz w:val="16"/>
              </w:rPr>
              <w:t>ROC-AUC grouped</w:t>
            </w:r>
          </w:p>
        </w:tc>
        <w:tc>
          <w:tcPr>
            <w:tcW w:w="1702" w:type="dxa"/>
            <w:shd w:val="clear" w:color="auto" w:fill="D9E2F3"/>
          </w:tcPr>
          <w:p w14:paraId="41042895" w14:textId="77777777" w:rsidR="002F2A75" w:rsidRDefault="00B26B48">
            <w:pPr>
              <w:spacing w:after="0"/>
            </w:pPr>
            <w:r>
              <w:rPr>
                <w:b/>
                <w:sz w:val="16"/>
              </w:rPr>
              <w:t>F1@0.5 random</w:t>
            </w:r>
          </w:p>
        </w:tc>
        <w:tc>
          <w:tcPr>
            <w:tcW w:w="1702" w:type="dxa"/>
            <w:shd w:val="clear" w:color="auto" w:fill="D9E2F3"/>
          </w:tcPr>
          <w:p w14:paraId="5795C2DB" w14:textId="77777777" w:rsidR="002F2A75" w:rsidRDefault="00B26B48">
            <w:pPr>
              <w:spacing w:after="0"/>
            </w:pPr>
            <w:r>
              <w:rPr>
                <w:b/>
                <w:sz w:val="16"/>
              </w:rPr>
              <w:t>F1@0.5 grouped</w:t>
            </w:r>
          </w:p>
        </w:tc>
      </w:tr>
      <w:tr w:rsidR="002F2A75" w14:paraId="5EE7D186" w14:textId="77777777">
        <w:trPr>
          <w:jc w:val="center"/>
        </w:trPr>
        <w:tc>
          <w:tcPr>
            <w:tcW w:w="2488" w:type="dxa"/>
          </w:tcPr>
          <w:p w14:paraId="550FA9C9" w14:textId="77777777" w:rsidR="002F2A75" w:rsidRDefault="00B26B48">
            <w:pPr>
              <w:spacing w:after="0"/>
            </w:pPr>
            <w:r>
              <w:rPr>
                <w:sz w:val="16"/>
              </w:rPr>
              <w:t>Logistic regression</w:t>
            </w:r>
          </w:p>
        </w:tc>
        <w:tc>
          <w:tcPr>
            <w:tcW w:w="1702" w:type="dxa"/>
          </w:tcPr>
          <w:p w14:paraId="54F16C52" w14:textId="77777777" w:rsidR="002F2A75" w:rsidRDefault="00B26B48">
            <w:pPr>
              <w:spacing w:after="0"/>
            </w:pPr>
            <w:r>
              <w:rPr>
                <w:sz w:val="16"/>
              </w:rPr>
              <w:t>0.998 ± 0.000</w:t>
            </w:r>
          </w:p>
        </w:tc>
        <w:tc>
          <w:tcPr>
            <w:tcW w:w="1702" w:type="dxa"/>
          </w:tcPr>
          <w:p w14:paraId="4CD559A2" w14:textId="77777777" w:rsidR="002F2A75" w:rsidRDefault="00B26B48">
            <w:pPr>
              <w:spacing w:after="0"/>
            </w:pPr>
            <w:r>
              <w:rPr>
                <w:sz w:val="16"/>
              </w:rPr>
              <w:t>0.998 ± 0.000</w:t>
            </w:r>
          </w:p>
        </w:tc>
        <w:tc>
          <w:tcPr>
            <w:tcW w:w="1702" w:type="dxa"/>
          </w:tcPr>
          <w:p w14:paraId="2FDC7F82" w14:textId="77777777" w:rsidR="002F2A75" w:rsidRDefault="00B26B48">
            <w:pPr>
              <w:spacing w:after="0"/>
            </w:pPr>
            <w:r>
              <w:rPr>
                <w:sz w:val="16"/>
              </w:rPr>
              <w:t>0.995 ± 0.001</w:t>
            </w:r>
          </w:p>
        </w:tc>
        <w:tc>
          <w:tcPr>
            <w:tcW w:w="1702" w:type="dxa"/>
          </w:tcPr>
          <w:p w14:paraId="39146808" w14:textId="77777777" w:rsidR="002F2A75" w:rsidRDefault="00B26B48">
            <w:pPr>
              <w:spacing w:after="0"/>
            </w:pPr>
            <w:r>
              <w:rPr>
                <w:sz w:val="16"/>
              </w:rPr>
              <w:t>0.993 ± 0.003</w:t>
            </w:r>
          </w:p>
        </w:tc>
      </w:tr>
      <w:tr w:rsidR="002F2A75" w14:paraId="50EFC28D" w14:textId="77777777">
        <w:trPr>
          <w:jc w:val="center"/>
        </w:trPr>
        <w:tc>
          <w:tcPr>
            <w:tcW w:w="2488" w:type="dxa"/>
          </w:tcPr>
          <w:p w14:paraId="7E5DDA9E" w14:textId="77777777" w:rsidR="002F2A75" w:rsidRDefault="00B26B48">
            <w:pPr>
              <w:spacing w:after="0"/>
            </w:pPr>
            <w:r>
              <w:rPr>
                <w:sz w:val="16"/>
              </w:rPr>
              <w:t>Random forest</w:t>
            </w:r>
          </w:p>
        </w:tc>
        <w:tc>
          <w:tcPr>
            <w:tcW w:w="1702" w:type="dxa"/>
          </w:tcPr>
          <w:p w14:paraId="7198D08A" w14:textId="77777777" w:rsidR="002F2A75" w:rsidRDefault="00B26B48">
            <w:pPr>
              <w:spacing w:after="0"/>
            </w:pPr>
            <w:r>
              <w:rPr>
                <w:sz w:val="16"/>
              </w:rPr>
              <w:t>0.998 ± 0.000</w:t>
            </w:r>
          </w:p>
        </w:tc>
        <w:tc>
          <w:tcPr>
            <w:tcW w:w="1702" w:type="dxa"/>
          </w:tcPr>
          <w:p w14:paraId="0E8522C4" w14:textId="77777777" w:rsidR="002F2A75" w:rsidRDefault="00B26B48">
            <w:pPr>
              <w:spacing w:after="0"/>
            </w:pPr>
            <w:r>
              <w:rPr>
                <w:sz w:val="16"/>
              </w:rPr>
              <w:t>0.998 ± 0.000</w:t>
            </w:r>
          </w:p>
        </w:tc>
        <w:tc>
          <w:tcPr>
            <w:tcW w:w="1702" w:type="dxa"/>
          </w:tcPr>
          <w:p w14:paraId="24936A95" w14:textId="77777777" w:rsidR="002F2A75" w:rsidRDefault="00B26B48">
            <w:pPr>
              <w:spacing w:after="0"/>
            </w:pPr>
            <w:r>
              <w:rPr>
                <w:sz w:val="16"/>
              </w:rPr>
              <w:t>0.996 ± 0.001</w:t>
            </w:r>
          </w:p>
        </w:tc>
        <w:tc>
          <w:tcPr>
            <w:tcW w:w="1702" w:type="dxa"/>
          </w:tcPr>
          <w:p w14:paraId="466CA481" w14:textId="77777777" w:rsidR="002F2A75" w:rsidRDefault="00B26B48">
            <w:pPr>
              <w:spacing w:after="0"/>
            </w:pPr>
            <w:r>
              <w:rPr>
                <w:sz w:val="16"/>
              </w:rPr>
              <w:t>0.994 ± 0.003</w:t>
            </w:r>
          </w:p>
        </w:tc>
      </w:tr>
      <w:tr w:rsidR="002F2A75" w14:paraId="02C9CB85" w14:textId="77777777">
        <w:trPr>
          <w:jc w:val="center"/>
        </w:trPr>
        <w:tc>
          <w:tcPr>
            <w:tcW w:w="2488" w:type="dxa"/>
          </w:tcPr>
          <w:p w14:paraId="19078553" w14:textId="77777777" w:rsidR="002F2A75" w:rsidRDefault="00B26B48">
            <w:pPr>
              <w:spacing w:after="0"/>
            </w:pPr>
            <w:r>
              <w:rPr>
                <w:sz w:val="16"/>
              </w:rPr>
              <w:t>XGBoost</w:t>
            </w:r>
          </w:p>
        </w:tc>
        <w:tc>
          <w:tcPr>
            <w:tcW w:w="1702" w:type="dxa"/>
          </w:tcPr>
          <w:p w14:paraId="50927C6C" w14:textId="77777777" w:rsidR="002F2A75" w:rsidRDefault="00B26B48">
            <w:pPr>
              <w:spacing w:after="0"/>
            </w:pPr>
            <w:r>
              <w:rPr>
                <w:sz w:val="16"/>
              </w:rPr>
              <w:t>0.999 ± 0.000</w:t>
            </w:r>
          </w:p>
        </w:tc>
        <w:tc>
          <w:tcPr>
            <w:tcW w:w="1702" w:type="dxa"/>
          </w:tcPr>
          <w:p w14:paraId="1EBC08B6" w14:textId="77777777" w:rsidR="002F2A75" w:rsidRDefault="00B26B48">
            <w:pPr>
              <w:spacing w:after="0"/>
            </w:pPr>
            <w:r>
              <w:rPr>
                <w:sz w:val="16"/>
              </w:rPr>
              <w:t>0.999 ± 0.000</w:t>
            </w:r>
          </w:p>
        </w:tc>
        <w:tc>
          <w:tcPr>
            <w:tcW w:w="1702" w:type="dxa"/>
          </w:tcPr>
          <w:p w14:paraId="2EA700EA" w14:textId="77777777" w:rsidR="002F2A75" w:rsidRDefault="00B26B48">
            <w:pPr>
              <w:spacing w:after="0"/>
            </w:pPr>
            <w:r>
              <w:rPr>
                <w:sz w:val="16"/>
              </w:rPr>
              <w:t>0.996 ± 0.001</w:t>
            </w:r>
          </w:p>
        </w:tc>
        <w:tc>
          <w:tcPr>
            <w:tcW w:w="1702" w:type="dxa"/>
          </w:tcPr>
          <w:p w14:paraId="57DADFD5" w14:textId="77777777" w:rsidR="002F2A75" w:rsidRDefault="00B26B48">
            <w:pPr>
              <w:spacing w:after="0"/>
            </w:pPr>
            <w:r>
              <w:rPr>
                <w:sz w:val="16"/>
              </w:rPr>
              <w:t>0.995 ± 0.003</w:t>
            </w:r>
          </w:p>
        </w:tc>
      </w:tr>
      <w:tr w:rsidR="002F2A75" w14:paraId="13A8B4A7" w14:textId="77777777">
        <w:trPr>
          <w:jc w:val="center"/>
        </w:trPr>
        <w:tc>
          <w:tcPr>
            <w:tcW w:w="2488" w:type="dxa"/>
          </w:tcPr>
          <w:p w14:paraId="12915854" w14:textId="77777777" w:rsidR="002F2A75" w:rsidRDefault="00B26B48">
            <w:pPr>
              <w:spacing w:after="0"/>
            </w:pPr>
            <w:r>
              <w:rPr>
                <w:sz w:val="16"/>
              </w:rPr>
              <w:t>Soft vote 1:2:2</w:t>
            </w:r>
          </w:p>
        </w:tc>
        <w:tc>
          <w:tcPr>
            <w:tcW w:w="1702" w:type="dxa"/>
          </w:tcPr>
          <w:p w14:paraId="6CF64C08" w14:textId="77777777" w:rsidR="002F2A75" w:rsidRDefault="00B26B48">
            <w:pPr>
              <w:spacing w:after="0"/>
            </w:pPr>
            <w:r>
              <w:rPr>
                <w:sz w:val="16"/>
              </w:rPr>
              <w:t>0.999 ± 0.000</w:t>
            </w:r>
          </w:p>
        </w:tc>
        <w:tc>
          <w:tcPr>
            <w:tcW w:w="1702" w:type="dxa"/>
          </w:tcPr>
          <w:p w14:paraId="3FCFC49E" w14:textId="77777777" w:rsidR="002F2A75" w:rsidRDefault="00B26B48">
            <w:pPr>
              <w:spacing w:after="0"/>
            </w:pPr>
            <w:r>
              <w:rPr>
                <w:sz w:val="16"/>
              </w:rPr>
              <w:t>0.999 ± 0.000</w:t>
            </w:r>
          </w:p>
        </w:tc>
        <w:tc>
          <w:tcPr>
            <w:tcW w:w="1702" w:type="dxa"/>
          </w:tcPr>
          <w:p w14:paraId="20B6C907" w14:textId="77777777" w:rsidR="002F2A75" w:rsidRDefault="00B26B48">
            <w:pPr>
              <w:spacing w:after="0"/>
            </w:pPr>
            <w:r>
              <w:rPr>
                <w:sz w:val="16"/>
              </w:rPr>
              <w:t>0.996 ± 0.001</w:t>
            </w:r>
          </w:p>
        </w:tc>
        <w:tc>
          <w:tcPr>
            <w:tcW w:w="1702" w:type="dxa"/>
          </w:tcPr>
          <w:p w14:paraId="1F4ACD0A" w14:textId="77777777" w:rsidR="002F2A75" w:rsidRDefault="00B26B48">
            <w:pPr>
              <w:spacing w:after="0"/>
            </w:pPr>
            <w:r>
              <w:rPr>
                <w:sz w:val="16"/>
              </w:rPr>
              <w:t>0.995 ± 0.003</w:t>
            </w:r>
          </w:p>
        </w:tc>
      </w:tr>
    </w:tbl>
    <w:p w14:paraId="4A27311A" w14:textId="77777777" w:rsidR="002F2A75" w:rsidRDefault="002F2A75">
      <w:pPr>
        <w:spacing w:after="40"/>
      </w:pPr>
    </w:p>
    <w:p w14:paraId="5C938264" w14:textId="77777777" w:rsidR="002F2A75" w:rsidRDefault="00B26B48">
      <w:pPr>
        <w:jc w:val="both"/>
      </w:pPr>
      <w:r>
        <w:t xml:space="preserve">The differences between models are tiny. Paired on identical test URLs (Table VII), XGBoost is significantly better than logistic regression and random forest, but only by 0.0003–0.0004 ROC-AUC. The original 1:2:2 soft-voting ensemble is </w:t>
      </w:r>
      <w:r>
        <w:rPr>
          <w:i/>
        </w:rPr>
        <w:t>not</w:t>
      </w:r>
      <w:r>
        <w:t xml:space="preserve"> significantly better than XGBoost alone (ΔROC-AUC = +0.0001, 95 % CI [−0.0000, 0.0002]; McNemar p = 0.21). The ensemble, the original system's main design choice, therefore adds cost but no measurable accuracy.</w:t>
      </w:r>
    </w:p>
    <w:p w14:paraId="21FE2F44" w14:textId="77777777" w:rsidR="002F2A75" w:rsidRDefault="00B26B48">
      <w:pPr>
        <w:pStyle w:val="Caption"/>
        <w:keepNext/>
        <w:jc w:val="center"/>
      </w:pPr>
      <w:r>
        <w:rPr>
          <w:b/>
        </w:rPr>
        <w:t xml:space="preserve">TABLE VII. </w:t>
      </w:r>
      <w:r>
        <w:t>Paired comparisons against XGBoost on the 48,181 grouped test URLs of corpus A (seed 42): bootstrap difference in ROC-AUC and F1 with 95 % confidence interval, and McNemar's exact test on paired decisions.</w:t>
      </w:r>
    </w:p>
    <w:tbl>
      <w:tblPr>
        <w:tblStyle w:val="TableGrid"/>
        <w:tblW w:w="0" w:type="auto"/>
        <w:jc w:val="center"/>
        <w:tblLayout w:type="fixed"/>
        <w:tblLook w:val="04A0" w:firstRow="1" w:lastRow="0" w:firstColumn="1" w:lastColumn="0" w:noHBand="0" w:noVBand="1"/>
      </w:tblPr>
      <w:tblGrid>
        <w:gridCol w:w="1476"/>
        <w:gridCol w:w="2656"/>
        <w:gridCol w:w="2361"/>
        <w:gridCol w:w="1771"/>
        <w:gridCol w:w="1033"/>
      </w:tblGrid>
      <w:tr w:rsidR="002F2A75" w14:paraId="1BC00C9F" w14:textId="77777777">
        <w:trPr>
          <w:tblHeader/>
          <w:jc w:val="center"/>
        </w:trPr>
        <w:tc>
          <w:tcPr>
            <w:tcW w:w="1476" w:type="dxa"/>
            <w:shd w:val="clear" w:color="auto" w:fill="D9E2F3"/>
          </w:tcPr>
          <w:p w14:paraId="2F67FDA0" w14:textId="77777777" w:rsidR="002F2A75" w:rsidRDefault="00B26B48">
            <w:pPr>
              <w:spacing w:after="0"/>
            </w:pPr>
            <w:r>
              <w:rPr>
                <w:b/>
                <w:sz w:val="15"/>
              </w:rPr>
              <w:t>Model vs XGBoost</w:t>
            </w:r>
          </w:p>
        </w:tc>
        <w:tc>
          <w:tcPr>
            <w:tcW w:w="2656" w:type="dxa"/>
            <w:shd w:val="clear" w:color="auto" w:fill="D9E2F3"/>
          </w:tcPr>
          <w:p w14:paraId="4379A643" w14:textId="77777777" w:rsidR="002F2A75" w:rsidRDefault="00B26B48">
            <w:pPr>
              <w:spacing w:after="0"/>
            </w:pPr>
            <w:r>
              <w:rPr>
                <w:b/>
                <w:sz w:val="15"/>
              </w:rPr>
              <w:t>Δ ROC-AUC [95 % CI]</w:t>
            </w:r>
          </w:p>
        </w:tc>
        <w:tc>
          <w:tcPr>
            <w:tcW w:w="2361" w:type="dxa"/>
            <w:shd w:val="clear" w:color="auto" w:fill="D9E2F3"/>
          </w:tcPr>
          <w:p w14:paraId="2CEC2897" w14:textId="77777777" w:rsidR="002F2A75" w:rsidRDefault="00B26B48">
            <w:pPr>
              <w:spacing w:after="0"/>
            </w:pPr>
            <w:r>
              <w:rPr>
                <w:b/>
                <w:sz w:val="15"/>
              </w:rPr>
              <w:t>Δ F1 [95 % CI]</w:t>
            </w:r>
          </w:p>
        </w:tc>
        <w:tc>
          <w:tcPr>
            <w:tcW w:w="1771" w:type="dxa"/>
            <w:shd w:val="clear" w:color="auto" w:fill="D9E2F3"/>
          </w:tcPr>
          <w:p w14:paraId="7ADDF0EF" w14:textId="77777777" w:rsidR="002F2A75" w:rsidRDefault="00B26B48">
            <w:pPr>
              <w:spacing w:after="0"/>
            </w:pPr>
            <w:r>
              <w:rPr>
                <w:b/>
                <w:sz w:val="15"/>
              </w:rPr>
              <w:t>Only model / only XGBoost correct</w:t>
            </w:r>
          </w:p>
        </w:tc>
        <w:tc>
          <w:tcPr>
            <w:tcW w:w="1033" w:type="dxa"/>
            <w:shd w:val="clear" w:color="auto" w:fill="D9E2F3"/>
          </w:tcPr>
          <w:p w14:paraId="2F70F6FD" w14:textId="77777777" w:rsidR="002F2A75" w:rsidRDefault="00B26B48">
            <w:pPr>
              <w:spacing w:after="0"/>
            </w:pPr>
            <w:r>
              <w:rPr>
                <w:b/>
                <w:sz w:val="15"/>
              </w:rPr>
              <w:t>McNemar p</w:t>
            </w:r>
          </w:p>
        </w:tc>
      </w:tr>
      <w:tr w:rsidR="002F2A75" w14:paraId="4D737C38" w14:textId="77777777">
        <w:trPr>
          <w:jc w:val="center"/>
        </w:trPr>
        <w:tc>
          <w:tcPr>
            <w:tcW w:w="1476" w:type="dxa"/>
          </w:tcPr>
          <w:p w14:paraId="31B0F8E5" w14:textId="77777777" w:rsidR="002F2A75" w:rsidRDefault="00B26B48">
            <w:pPr>
              <w:spacing w:after="0"/>
            </w:pPr>
            <w:r>
              <w:rPr>
                <w:sz w:val="15"/>
              </w:rPr>
              <w:t>LR</w:t>
            </w:r>
          </w:p>
        </w:tc>
        <w:tc>
          <w:tcPr>
            <w:tcW w:w="2656" w:type="dxa"/>
          </w:tcPr>
          <w:p w14:paraId="6D492774" w14:textId="77777777" w:rsidR="002F2A75" w:rsidRDefault="00B26B48">
            <w:pPr>
              <w:spacing w:after="0"/>
            </w:pPr>
            <w:r>
              <w:rPr>
                <w:sz w:val="15"/>
              </w:rPr>
              <w:t>-0.00034 [-0.00061, -0.00008]</w:t>
            </w:r>
          </w:p>
        </w:tc>
        <w:tc>
          <w:tcPr>
            <w:tcW w:w="2361" w:type="dxa"/>
          </w:tcPr>
          <w:p w14:paraId="2A7B8B2C" w14:textId="77777777" w:rsidR="002F2A75" w:rsidRDefault="00B26B48">
            <w:pPr>
              <w:spacing w:after="0"/>
            </w:pPr>
            <w:r>
              <w:rPr>
                <w:sz w:val="15"/>
              </w:rPr>
              <w:t>-0.0017 [-0.0021, -0.0012]</w:t>
            </w:r>
          </w:p>
        </w:tc>
        <w:tc>
          <w:tcPr>
            <w:tcW w:w="1771" w:type="dxa"/>
          </w:tcPr>
          <w:p w14:paraId="6096DE8A" w14:textId="77777777" w:rsidR="002F2A75" w:rsidRDefault="00B26B48">
            <w:pPr>
              <w:spacing w:after="0"/>
            </w:pPr>
            <w:r>
              <w:rPr>
                <w:sz w:val="15"/>
              </w:rPr>
              <w:t>20 / 90</w:t>
            </w:r>
          </w:p>
        </w:tc>
        <w:tc>
          <w:tcPr>
            <w:tcW w:w="1033" w:type="dxa"/>
          </w:tcPr>
          <w:p w14:paraId="16E43FE2" w14:textId="77777777" w:rsidR="002F2A75" w:rsidRDefault="00B26B48">
            <w:pPr>
              <w:spacing w:after="0"/>
            </w:pPr>
            <w:r>
              <w:rPr>
                <w:sz w:val="15"/>
              </w:rPr>
              <w:t>&lt; 0.001</w:t>
            </w:r>
          </w:p>
        </w:tc>
      </w:tr>
      <w:tr w:rsidR="002F2A75" w14:paraId="15FA3A75" w14:textId="77777777">
        <w:trPr>
          <w:jc w:val="center"/>
        </w:trPr>
        <w:tc>
          <w:tcPr>
            <w:tcW w:w="1476" w:type="dxa"/>
          </w:tcPr>
          <w:p w14:paraId="6271563F" w14:textId="77777777" w:rsidR="002F2A75" w:rsidRDefault="00B26B48">
            <w:pPr>
              <w:spacing w:after="0"/>
            </w:pPr>
            <w:r>
              <w:rPr>
                <w:sz w:val="15"/>
              </w:rPr>
              <w:t>RF</w:t>
            </w:r>
          </w:p>
        </w:tc>
        <w:tc>
          <w:tcPr>
            <w:tcW w:w="2656" w:type="dxa"/>
          </w:tcPr>
          <w:p w14:paraId="310689ED" w14:textId="77777777" w:rsidR="002F2A75" w:rsidRDefault="00B26B48">
            <w:pPr>
              <w:spacing w:after="0"/>
            </w:pPr>
            <w:r>
              <w:rPr>
                <w:sz w:val="15"/>
              </w:rPr>
              <w:t>-0.00040 [-0.00065, -0.00018]</w:t>
            </w:r>
          </w:p>
        </w:tc>
        <w:tc>
          <w:tcPr>
            <w:tcW w:w="2361" w:type="dxa"/>
          </w:tcPr>
          <w:p w14:paraId="62E6172C" w14:textId="77777777" w:rsidR="002F2A75" w:rsidRDefault="00B26B48">
            <w:pPr>
              <w:spacing w:after="0"/>
            </w:pPr>
            <w:r>
              <w:rPr>
                <w:sz w:val="15"/>
              </w:rPr>
              <w:t>-0.0004 [-0.0007, -0.0001]</w:t>
            </w:r>
          </w:p>
        </w:tc>
        <w:tc>
          <w:tcPr>
            <w:tcW w:w="1771" w:type="dxa"/>
          </w:tcPr>
          <w:p w14:paraId="3013D72A" w14:textId="77777777" w:rsidR="002F2A75" w:rsidRDefault="00B26B48">
            <w:pPr>
              <w:spacing w:after="0"/>
            </w:pPr>
            <w:r>
              <w:rPr>
                <w:sz w:val="15"/>
              </w:rPr>
              <w:t>18 / 35</w:t>
            </w:r>
          </w:p>
        </w:tc>
        <w:tc>
          <w:tcPr>
            <w:tcW w:w="1033" w:type="dxa"/>
          </w:tcPr>
          <w:p w14:paraId="04323A7B" w14:textId="77777777" w:rsidR="002F2A75" w:rsidRDefault="00B26B48">
            <w:pPr>
              <w:spacing w:after="0"/>
            </w:pPr>
            <w:r>
              <w:rPr>
                <w:sz w:val="15"/>
              </w:rPr>
              <w:t>0.027</w:t>
            </w:r>
          </w:p>
        </w:tc>
      </w:tr>
      <w:tr w:rsidR="002F2A75" w14:paraId="43BF7D39" w14:textId="77777777">
        <w:trPr>
          <w:jc w:val="center"/>
        </w:trPr>
        <w:tc>
          <w:tcPr>
            <w:tcW w:w="1476" w:type="dxa"/>
          </w:tcPr>
          <w:p w14:paraId="3BA14FB4" w14:textId="77777777" w:rsidR="002F2A75" w:rsidRDefault="00B26B48">
            <w:pPr>
              <w:spacing w:after="0"/>
            </w:pPr>
            <w:r>
              <w:rPr>
                <w:sz w:val="15"/>
              </w:rPr>
              <w:t>Soft vote 1:2:2</w:t>
            </w:r>
          </w:p>
        </w:tc>
        <w:tc>
          <w:tcPr>
            <w:tcW w:w="2656" w:type="dxa"/>
          </w:tcPr>
          <w:p w14:paraId="367B84E2" w14:textId="77777777" w:rsidR="002F2A75" w:rsidRDefault="00B26B48">
            <w:pPr>
              <w:spacing w:after="0"/>
            </w:pPr>
            <w:r>
              <w:rPr>
                <w:sz w:val="15"/>
              </w:rPr>
              <w:t>+0.00009 [-0.00001, +0.00020]</w:t>
            </w:r>
          </w:p>
        </w:tc>
        <w:tc>
          <w:tcPr>
            <w:tcW w:w="2361" w:type="dxa"/>
          </w:tcPr>
          <w:p w14:paraId="3BA5996F" w14:textId="77777777" w:rsidR="002F2A75" w:rsidRDefault="00B26B48">
            <w:pPr>
              <w:spacing w:after="0"/>
            </w:pPr>
            <w:r>
              <w:rPr>
                <w:sz w:val="15"/>
              </w:rPr>
              <w:t>+0.0001 [-0.0000, +0.0003]</w:t>
            </w:r>
          </w:p>
        </w:tc>
        <w:tc>
          <w:tcPr>
            <w:tcW w:w="1771" w:type="dxa"/>
          </w:tcPr>
          <w:p w14:paraId="5AFC0E2A" w14:textId="77777777" w:rsidR="002F2A75" w:rsidRDefault="00B26B48">
            <w:pPr>
              <w:spacing w:after="0"/>
            </w:pPr>
            <w:r>
              <w:rPr>
                <w:sz w:val="15"/>
              </w:rPr>
              <w:t>11 / 5</w:t>
            </w:r>
          </w:p>
        </w:tc>
        <w:tc>
          <w:tcPr>
            <w:tcW w:w="1033" w:type="dxa"/>
          </w:tcPr>
          <w:p w14:paraId="12B84F1B" w14:textId="77777777" w:rsidR="002F2A75" w:rsidRDefault="00B26B48">
            <w:pPr>
              <w:spacing w:after="0"/>
            </w:pPr>
            <w:r>
              <w:rPr>
                <w:sz w:val="15"/>
              </w:rPr>
              <w:t>0.210</w:t>
            </w:r>
          </w:p>
        </w:tc>
      </w:tr>
    </w:tbl>
    <w:p w14:paraId="2433D950" w14:textId="77777777" w:rsidR="002F2A75" w:rsidRDefault="002F2A75">
      <w:pPr>
        <w:spacing w:after="40"/>
      </w:pPr>
    </w:p>
    <w:p w14:paraId="74249139" w14:textId="77777777" w:rsidR="002F2A75" w:rsidRDefault="00B26B48">
      <w:pPr>
        <w:jc w:val="both"/>
      </w:pPr>
      <w:r>
        <w:t xml:space="preserve">The explanations show what the models rely on. For XGBoost trained on corpus A, the mean absolute SHAP value of </w:t>
      </w:r>
      <w:r>
        <w:rPr>
          <w:rFonts w:ascii="Consolas" w:eastAsia="Consolas" w:hAnsi="Consolas"/>
          <w:sz w:val="19"/>
        </w:rPr>
        <w:t>https_usage</w:t>
      </w:r>
      <w:r>
        <w:t xml:space="preserve"> is 3.65 log-odds, followed by </w:t>
      </w:r>
      <w:r>
        <w:rPr>
          <w:rFonts w:ascii="Consolas" w:eastAsia="Consolas" w:hAnsi="Consolas"/>
          <w:sz w:val="19"/>
        </w:rPr>
        <w:t>num_slashes</w:t>
      </w:r>
      <w:r>
        <w:t xml:space="preserve"> (2.69), which in this corpus mostly records whether a URL has a path; every other feature contributes less than 0.45 (Fig. 3). In other words, the model has learnt that a URL with an https scheme and no path is benign. A model trained on the five pooled corpora still ranks the scheme first, but with a far smaller weight (0.74) and a flatter profile (</w:t>
      </w:r>
      <w:r>
        <w:rPr>
          <w:rFonts w:ascii="Consolas" w:eastAsia="Consolas" w:hAnsi="Consolas"/>
          <w:sz w:val="19"/>
        </w:rPr>
        <w:t>num_slashes</w:t>
      </w:r>
      <w:r>
        <w:t xml:space="preserve"> 0.65, </w:t>
      </w:r>
      <w:r>
        <w:rPr>
          <w:rFonts w:ascii="Consolas" w:eastAsia="Consolas" w:hAnsi="Consolas"/>
          <w:sz w:val="19"/>
        </w:rPr>
        <w:t>num_hyphens</w:t>
      </w:r>
      <w:r>
        <w:t xml:space="preserve"> 0.61, longest token 0.47).</w:t>
      </w:r>
    </w:p>
    <w:p w14:paraId="39E43CA1" w14:textId="77777777" w:rsidR="002F2A75" w:rsidRDefault="00B26B48">
      <w:pPr>
        <w:keepNext/>
        <w:jc w:val="center"/>
      </w:pPr>
      <w:r>
        <w:rPr>
          <w:noProof/>
        </w:rPr>
        <w:lastRenderedPageBreak/>
        <w:drawing>
          <wp:inline distT="0" distB="0" distL="0" distR="0" wp14:anchorId="529EEEF1" wp14:editId="36418345">
            <wp:extent cx="3420000" cy="2836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A_b28_grouped_xgb.png"/>
                    <pic:cNvPicPr/>
                  </pic:nvPicPr>
                  <pic:blipFill>
                    <a:blip r:embed="rId10"/>
                    <a:stretch>
                      <a:fillRect/>
                    </a:stretch>
                  </pic:blipFill>
                  <pic:spPr>
                    <a:xfrm>
                      <a:off x="0" y="0"/>
                      <a:ext cx="3420000" cy="2836947"/>
                    </a:xfrm>
                    <a:prstGeom prst="rect">
                      <a:avLst/>
                    </a:prstGeom>
                  </pic:spPr>
                </pic:pic>
              </a:graphicData>
            </a:graphic>
          </wp:inline>
        </w:drawing>
      </w:r>
    </w:p>
    <w:p w14:paraId="03F6CF53" w14:textId="77777777" w:rsidR="002F2A75" w:rsidRDefault="00B26B48">
      <w:pPr>
        <w:pStyle w:val="Caption"/>
        <w:jc w:val="center"/>
      </w:pPr>
      <w:r>
        <w:rPr>
          <w:b/>
        </w:rPr>
        <w:t xml:space="preserve">Fig. 3. </w:t>
      </w:r>
      <w:r>
        <w:t>Mean absolute SHAP value (log-odds of the malicious class) of the 20 most important features for XGBoost trained on corpus A with the original features (3,000 grouped test URLs).</w:t>
      </w:r>
    </w:p>
    <w:p w14:paraId="2E7C46AB" w14:textId="77777777" w:rsidR="002F2A75" w:rsidRDefault="00B26B48">
      <w:pPr>
        <w:jc w:val="both"/>
      </w:pPr>
      <w:r>
        <w:t xml:space="preserve">The few in-distribution errors follow the same pattern. At the 1 % validation-FPR threshold, 70 % of the missed phishing URLs start with </w:t>
      </w:r>
      <w:r>
        <w:rPr>
          <w:rFonts w:ascii="Consolas" w:eastAsia="Consolas" w:hAnsi="Consolas"/>
          <w:sz w:val="19"/>
        </w:rPr>
        <w:t>www.</w:t>
      </w:r>
      <w:r>
        <w:t>, although such URLs are only 37 % of the phishing test set: phishing URLs that look like the benign class are the ones the model misses. Conversely, every benign URL under a commonly abused suffix is flagged (11 of 11), and benign URLs of 31–50 characters are flagged 3.6 times as often as URLs of at most 30 characters (2.3 % vs 0.6 %).</w:t>
      </w:r>
    </w:p>
    <w:p w14:paraId="70AFEBB4" w14:textId="77777777" w:rsidR="002F2A75" w:rsidRDefault="00B26B48">
      <w:pPr>
        <w:pStyle w:val="Heading2"/>
      </w:pPr>
      <w:r>
        <w:t>C. External corpora (RQ2, H1, H2)</w:t>
      </w:r>
    </w:p>
    <w:p w14:paraId="27F25393" w14:textId="77777777" w:rsidR="002F2A75" w:rsidRDefault="00B26B48">
      <w:pPr>
        <w:jc w:val="both"/>
      </w:pPr>
      <w:r>
        <w:t xml:space="preserve">Models trained on corpus A were applied unchanged to every other corpus, using the threshold selected on corpus-A validation data for a 1 % false-positive budget (Fig. 4, Table VIII). In-distribution the threshold holds: the realised test FPR is 0.9–1.0 % at a recall of 0.992–0.995. On every external labelled corpus it fails. </w:t>
      </w:r>
      <w:r>
        <w:rPr>
          <w:b/>
        </w:rPr>
        <w:t>99.4–100 % of the benign URLs of Hannousse 2021, Ebbu2017, PhishStorm and ISCX-2016 are flagged</w:t>
      </w:r>
      <w:r>
        <w:t xml:space="preserve">, as are 74 % (logistic regression) to 100 % (tree models and soft vote) of corpus B's benign URLs. Ranking quality collapses as well: external ROC-AUC lies between 0.56 and 0.76 on Hannousse, Ebbu2017 and PhishStorm and falls </w:t>
      </w:r>
      <w:r>
        <w:rPr>
          <w:i/>
        </w:rPr>
        <w:t>below chance</w:t>
      </w:r>
      <w:r>
        <w:t xml:space="preserve"> on ISCX-2016 (0.42–0.47) and the Kaggle corpus (0.35–0.48), the two corpora in which </w:t>
      </w:r>
      <w:r>
        <w:rPr>
          <w:rFonts w:ascii="Consolas" w:eastAsia="Consolas" w:hAnsi="Consolas"/>
          <w:sz w:val="19"/>
        </w:rPr>
        <w:t>www.</w:t>
      </w:r>
      <w:r>
        <w:t xml:space="preserve"> marks phishing rather than benign URLs (Section V-B). The in-distribution ranking of models says nothing about their external ranking: random forest, tied for best in-distribution, has the lowest external ROC-AUC on Hannousse, Ebbu2017 and PhishStorm (0.56–0.62).</w:t>
      </w:r>
    </w:p>
    <w:p w14:paraId="167CF98F" w14:textId="77777777" w:rsidR="002F2A75" w:rsidRDefault="00B26B48">
      <w:pPr>
        <w:keepNext/>
        <w:jc w:val="center"/>
      </w:pPr>
      <w:r>
        <w:rPr>
          <w:noProof/>
        </w:rPr>
        <w:lastRenderedPageBreak/>
        <w:drawing>
          <wp:inline distT="0" distB="0" distL="0" distR="0" wp14:anchorId="0A55C13E" wp14:editId="16E30C77">
            <wp:extent cx="5580000" cy="2960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A_b28_grouped.png"/>
                    <pic:cNvPicPr/>
                  </pic:nvPicPr>
                  <pic:blipFill>
                    <a:blip r:embed="rId11"/>
                    <a:stretch>
                      <a:fillRect/>
                    </a:stretch>
                  </pic:blipFill>
                  <pic:spPr>
                    <a:xfrm>
                      <a:off x="0" y="0"/>
                      <a:ext cx="5580000" cy="2960531"/>
                    </a:xfrm>
                    <a:prstGeom prst="rect">
                      <a:avLst/>
                    </a:prstGeom>
                  </pic:spPr>
                </pic:pic>
              </a:graphicData>
            </a:graphic>
          </wp:inline>
        </w:drawing>
      </w:r>
    </w:p>
    <w:p w14:paraId="537E9D8B" w14:textId="77777777" w:rsidR="002F2A75" w:rsidRDefault="00B26B48">
      <w:pPr>
        <w:pStyle w:val="Caption"/>
        <w:jc w:val="center"/>
      </w:pPr>
      <w:r>
        <w:rPr>
          <w:b/>
        </w:rPr>
        <w:t xml:space="preserve">Fig. 4. </w:t>
      </w:r>
      <w:r>
        <w:t>ROC-AUC on the corpus-A grouped test split and on external labelled corpora for models trained on corpus A with the original features (mean ± sd over 5 seeds). Dotted line: chance.</w:t>
      </w:r>
    </w:p>
    <w:p w14:paraId="3B6EB8FC" w14:textId="77777777" w:rsidR="002F2A75" w:rsidRDefault="00B26B48">
      <w:pPr>
        <w:pStyle w:val="Caption"/>
        <w:keepNext/>
        <w:jc w:val="center"/>
      </w:pPr>
      <w:r>
        <w:rPr>
          <w:b/>
        </w:rPr>
        <w:t xml:space="preserve">TABLE VIII. </w:t>
      </w:r>
      <w:r>
        <w:t>External evaluation of corpus-A models (original features, grouped split): ROC-AUC and the share of benign URLs flagged (FPR) at the threshold chosen on corpus-A validation data for FPR ≤ 1 %; PhishTank contains only phishing URLs (recall). Cells: ROC-AUC / FPR.</w:t>
      </w:r>
    </w:p>
    <w:tbl>
      <w:tblPr>
        <w:tblStyle w:val="TableGrid"/>
        <w:tblW w:w="0" w:type="auto"/>
        <w:jc w:val="center"/>
        <w:tblLayout w:type="fixed"/>
        <w:tblLook w:val="04A0" w:firstRow="1" w:lastRow="0" w:firstColumn="1" w:lastColumn="0" w:noHBand="0" w:noVBand="1"/>
      </w:tblPr>
      <w:tblGrid>
        <w:gridCol w:w="1231"/>
        <w:gridCol w:w="957"/>
        <w:gridCol w:w="1231"/>
        <w:gridCol w:w="1231"/>
        <w:gridCol w:w="1231"/>
        <w:gridCol w:w="1231"/>
        <w:gridCol w:w="1231"/>
        <w:gridCol w:w="957"/>
      </w:tblGrid>
      <w:tr w:rsidR="002F2A75" w14:paraId="12BF5380" w14:textId="77777777">
        <w:trPr>
          <w:tblHeader/>
          <w:jc w:val="center"/>
        </w:trPr>
        <w:tc>
          <w:tcPr>
            <w:tcW w:w="1231" w:type="dxa"/>
            <w:shd w:val="clear" w:color="auto" w:fill="D9E2F3"/>
          </w:tcPr>
          <w:p w14:paraId="21BB6D12" w14:textId="77777777" w:rsidR="002F2A75" w:rsidRDefault="00B26B48">
            <w:pPr>
              <w:spacing w:after="0"/>
            </w:pPr>
            <w:r>
              <w:rPr>
                <w:b/>
                <w:sz w:val="15"/>
              </w:rPr>
              <w:t>Model</w:t>
            </w:r>
          </w:p>
        </w:tc>
        <w:tc>
          <w:tcPr>
            <w:tcW w:w="957" w:type="dxa"/>
            <w:shd w:val="clear" w:color="auto" w:fill="D9E2F3"/>
          </w:tcPr>
          <w:p w14:paraId="2E5416FE" w14:textId="77777777" w:rsidR="002F2A75" w:rsidRDefault="00B26B48">
            <w:pPr>
              <w:spacing w:after="0"/>
            </w:pPr>
            <w:r>
              <w:rPr>
                <w:b/>
                <w:sz w:val="15"/>
              </w:rPr>
              <w:t>Test ROC-AUC</w:t>
            </w:r>
          </w:p>
        </w:tc>
        <w:tc>
          <w:tcPr>
            <w:tcW w:w="1231" w:type="dxa"/>
            <w:shd w:val="clear" w:color="auto" w:fill="D9E2F3"/>
          </w:tcPr>
          <w:p w14:paraId="6B02E4BD" w14:textId="77777777" w:rsidR="002F2A75" w:rsidRDefault="00B26B48">
            <w:pPr>
              <w:spacing w:after="0"/>
            </w:pPr>
            <w:r>
              <w:rPr>
                <w:b/>
                <w:sz w:val="15"/>
              </w:rPr>
              <w:t>Hannousse 2021</w:t>
            </w:r>
          </w:p>
        </w:tc>
        <w:tc>
          <w:tcPr>
            <w:tcW w:w="1231" w:type="dxa"/>
            <w:shd w:val="clear" w:color="auto" w:fill="D9E2F3"/>
          </w:tcPr>
          <w:p w14:paraId="690E1806" w14:textId="77777777" w:rsidR="002F2A75" w:rsidRDefault="00B26B48">
            <w:pPr>
              <w:spacing w:after="0"/>
            </w:pPr>
            <w:r>
              <w:rPr>
                <w:b/>
                <w:sz w:val="15"/>
              </w:rPr>
              <w:t>Ebbu2017</w:t>
            </w:r>
          </w:p>
        </w:tc>
        <w:tc>
          <w:tcPr>
            <w:tcW w:w="1231" w:type="dxa"/>
            <w:shd w:val="clear" w:color="auto" w:fill="D9E2F3"/>
          </w:tcPr>
          <w:p w14:paraId="5CBC97A3" w14:textId="77777777" w:rsidR="002F2A75" w:rsidRDefault="00B26B48">
            <w:pPr>
              <w:spacing w:after="0"/>
            </w:pPr>
            <w:r>
              <w:rPr>
                <w:b/>
                <w:sz w:val="15"/>
              </w:rPr>
              <w:t>PhishStorm</w:t>
            </w:r>
          </w:p>
        </w:tc>
        <w:tc>
          <w:tcPr>
            <w:tcW w:w="1231" w:type="dxa"/>
            <w:shd w:val="clear" w:color="auto" w:fill="D9E2F3"/>
          </w:tcPr>
          <w:p w14:paraId="4A1232EA" w14:textId="77777777" w:rsidR="002F2A75" w:rsidRDefault="00B26B48">
            <w:pPr>
              <w:spacing w:after="0"/>
            </w:pPr>
            <w:r>
              <w:rPr>
                <w:b/>
                <w:sz w:val="15"/>
              </w:rPr>
              <w:t>ISCX-2016</w:t>
            </w:r>
          </w:p>
        </w:tc>
        <w:tc>
          <w:tcPr>
            <w:tcW w:w="1231" w:type="dxa"/>
            <w:shd w:val="clear" w:color="auto" w:fill="D9E2F3"/>
          </w:tcPr>
          <w:p w14:paraId="373807A9" w14:textId="77777777" w:rsidR="002F2A75" w:rsidRDefault="00B26B48">
            <w:pPr>
              <w:spacing w:after="0"/>
            </w:pPr>
            <w:r>
              <w:rPr>
                <w:b/>
                <w:sz w:val="15"/>
              </w:rPr>
              <w:t>Corpus B</w:t>
            </w:r>
          </w:p>
        </w:tc>
        <w:tc>
          <w:tcPr>
            <w:tcW w:w="957" w:type="dxa"/>
            <w:shd w:val="clear" w:color="auto" w:fill="D9E2F3"/>
          </w:tcPr>
          <w:p w14:paraId="7B8AB143" w14:textId="77777777" w:rsidR="002F2A75" w:rsidRDefault="00B26B48">
            <w:pPr>
              <w:spacing w:after="0"/>
            </w:pPr>
            <w:r>
              <w:rPr>
                <w:b/>
                <w:sz w:val="15"/>
              </w:rPr>
              <w:t>PhishTank recall</w:t>
            </w:r>
          </w:p>
        </w:tc>
      </w:tr>
      <w:tr w:rsidR="002F2A75" w14:paraId="57BF5FAC" w14:textId="77777777">
        <w:trPr>
          <w:jc w:val="center"/>
        </w:trPr>
        <w:tc>
          <w:tcPr>
            <w:tcW w:w="1231" w:type="dxa"/>
          </w:tcPr>
          <w:p w14:paraId="50F3083A" w14:textId="77777777" w:rsidR="002F2A75" w:rsidRDefault="00B26B48">
            <w:pPr>
              <w:spacing w:after="0"/>
            </w:pPr>
            <w:r>
              <w:rPr>
                <w:sz w:val="15"/>
              </w:rPr>
              <w:t>LR</w:t>
            </w:r>
          </w:p>
        </w:tc>
        <w:tc>
          <w:tcPr>
            <w:tcW w:w="957" w:type="dxa"/>
          </w:tcPr>
          <w:p w14:paraId="168F71CA" w14:textId="77777777" w:rsidR="002F2A75" w:rsidRDefault="00B26B48">
            <w:pPr>
              <w:spacing w:after="0"/>
            </w:pPr>
            <w:r>
              <w:rPr>
                <w:sz w:val="15"/>
              </w:rPr>
              <w:t>0.998</w:t>
            </w:r>
          </w:p>
        </w:tc>
        <w:tc>
          <w:tcPr>
            <w:tcW w:w="1231" w:type="dxa"/>
          </w:tcPr>
          <w:p w14:paraId="180D0842" w14:textId="77777777" w:rsidR="002F2A75" w:rsidRDefault="00B26B48">
            <w:pPr>
              <w:spacing w:after="0"/>
            </w:pPr>
            <w:r>
              <w:rPr>
                <w:sz w:val="15"/>
              </w:rPr>
              <w:t>0.688 / 0.994</w:t>
            </w:r>
          </w:p>
        </w:tc>
        <w:tc>
          <w:tcPr>
            <w:tcW w:w="1231" w:type="dxa"/>
          </w:tcPr>
          <w:p w14:paraId="47029675" w14:textId="77777777" w:rsidR="002F2A75" w:rsidRDefault="00B26B48">
            <w:pPr>
              <w:spacing w:after="0"/>
            </w:pPr>
            <w:r>
              <w:rPr>
                <w:sz w:val="15"/>
              </w:rPr>
              <w:t>0.724 / 1.000</w:t>
            </w:r>
          </w:p>
        </w:tc>
        <w:tc>
          <w:tcPr>
            <w:tcW w:w="1231" w:type="dxa"/>
          </w:tcPr>
          <w:p w14:paraId="4952CF1C" w14:textId="77777777" w:rsidR="002F2A75" w:rsidRDefault="00B26B48">
            <w:pPr>
              <w:spacing w:after="0"/>
            </w:pPr>
            <w:r>
              <w:rPr>
                <w:sz w:val="15"/>
              </w:rPr>
              <w:t>0.703 / 1.000</w:t>
            </w:r>
          </w:p>
        </w:tc>
        <w:tc>
          <w:tcPr>
            <w:tcW w:w="1231" w:type="dxa"/>
          </w:tcPr>
          <w:p w14:paraId="08E03F64" w14:textId="77777777" w:rsidR="002F2A75" w:rsidRDefault="00B26B48">
            <w:pPr>
              <w:spacing w:after="0"/>
            </w:pPr>
            <w:r>
              <w:rPr>
                <w:sz w:val="15"/>
              </w:rPr>
              <w:t>0.421 / 1.000</w:t>
            </w:r>
          </w:p>
        </w:tc>
        <w:tc>
          <w:tcPr>
            <w:tcW w:w="1231" w:type="dxa"/>
          </w:tcPr>
          <w:p w14:paraId="1DEC871E" w14:textId="77777777" w:rsidR="002F2A75" w:rsidRDefault="00B26B48">
            <w:pPr>
              <w:spacing w:after="0"/>
            </w:pPr>
            <w:r>
              <w:rPr>
                <w:sz w:val="15"/>
              </w:rPr>
              <w:t>0.554 / 0.743</w:t>
            </w:r>
          </w:p>
        </w:tc>
        <w:tc>
          <w:tcPr>
            <w:tcW w:w="957" w:type="dxa"/>
          </w:tcPr>
          <w:p w14:paraId="16084EAF" w14:textId="77777777" w:rsidR="002F2A75" w:rsidRDefault="00B26B48">
            <w:pPr>
              <w:spacing w:after="0"/>
            </w:pPr>
            <w:r>
              <w:rPr>
                <w:sz w:val="15"/>
              </w:rPr>
              <w:t>0.992</w:t>
            </w:r>
          </w:p>
        </w:tc>
      </w:tr>
      <w:tr w:rsidR="002F2A75" w14:paraId="16E53165" w14:textId="77777777">
        <w:trPr>
          <w:jc w:val="center"/>
        </w:trPr>
        <w:tc>
          <w:tcPr>
            <w:tcW w:w="1231" w:type="dxa"/>
          </w:tcPr>
          <w:p w14:paraId="63C629FD" w14:textId="77777777" w:rsidR="002F2A75" w:rsidRDefault="00B26B48">
            <w:pPr>
              <w:spacing w:after="0"/>
            </w:pPr>
            <w:r>
              <w:rPr>
                <w:sz w:val="15"/>
              </w:rPr>
              <w:t>RF</w:t>
            </w:r>
          </w:p>
        </w:tc>
        <w:tc>
          <w:tcPr>
            <w:tcW w:w="957" w:type="dxa"/>
          </w:tcPr>
          <w:p w14:paraId="4445CD50" w14:textId="77777777" w:rsidR="002F2A75" w:rsidRDefault="00B26B48">
            <w:pPr>
              <w:spacing w:after="0"/>
            </w:pPr>
            <w:r>
              <w:rPr>
                <w:sz w:val="15"/>
              </w:rPr>
              <w:t>0.998</w:t>
            </w:r>
          </w:p>
        </w:tc>
        <w:tc>
          <w:tcPr>
            <w:tcW w:w="1231" w:type="dxa"/>
          </w:tcPr>
          <w:p w14:paraId="44E26050" w14:textId="77777777" w:rsidR="002F2A75" w:rsidRDefault="00B26B48">
            <w:pPr>
              <w:spacing w:after="0"/>
            </w:pPr>
            <w:r>
              <w:rPr>
                <w:sz w:val="15"/>
              </w:rPr>
              <w:t>0.557 / 0.994</w:t>
            </w:r>
          </w:p>
        </w:tc>
        <w:tc>
          <w:tcPr>
            <w:tcW w:w="1231" w:type="dxa"/>
          </w:tcPr>
          <w:p w14:paraId="3B95A645" w14:textId="77777777" w:rsidR="002F2A75" w:rsidRDefault="00B26B48">
            <w:pPr>
              <w:spacing w:after="0"/>
            </w:pPr>
            <w:r>
              <w:rPr>
                <w:sz w:val="15"/>
              </w:rPr>
              <w:t>0.555 / 1.000</w:t>
            </w:r>
          </w:p>
        </w:tc>
        <w:tc>
          <w:tcPr>
            <w:tcW w:w="1231" w:type="dxa"/>
          </w:tcPr>
          <w:p w14:paraId="77186A4C" w14:textId="77777777" w:rsidR="002F2A75" w:rsidRDefault="00B26B48">
            <w:pPr>
              <w:spacing w:after="0"/>
            </w:pPr>
            <w:r>
              <w:rPr>
                <w:sz w:val="15"/>
              </w:rPr>
              <w:t>0.621 / 1.000</w:t>
            </w:r>
          </w:p>
        </w:tc>
        <w:tc>
          <w:tcPr>
            <w:tcW w:w="1231" w:type="dxa"/>
          </w:tcPr>
          <w:p w14:paraId="7EB2DF84" w14:textId="77777777" w:rsidR="002F2A75" w:rsidRDefault="00B26B48">
            <w:pPr>
              <w:spacing w:after="0"/>
            </w:pPr>
            <w:r>
              <w:rPr>
                <w:sz w:val="15"/>
              </w:rPr>
              <w:t>0.474 / 1.000</w:t>
            </w:r>
          </w:p>
        </w:tc>
        <w:tc>
          <w:tcPr>
            <w:tcW w:w="1231" w:type="dxa"/>
          </w:tcPr>
          <w:p w14:paraId="2F35B92D" w14:textId="77777777" w:rsidR="002F2A75" w:rsidRDefault="00B26B48">
            <w:pPr>
              <w:spacing w:after="0"/>
            </w:pPr>
            <w:r>
              <w:rPr>
                <w:sz w:val="15"/>
              </w:rPr>
              <w:t>0.410 / 1.000</w:t>
            </w:r>
          </w:p>
        </w:tc>
        <w:tc>
          <w:tcPr>
            <w:tcW w:w="957" w:type="dxa"/>
          </w:tcPr>
          <w:p w14:paraId="3B0DAE51" w14:textId="77777777" w:rsidR="002F2A75" w:rsidRDefault="00B26B48">
            <w:pPr>
              <w:spacing w:after="0"/>
            </w:pPr>
            <w:r>
              <w:rPr>
                <w:sz w:val="15"/>
              </w:rPr>
              <w:t>0.995</w:t>
            </w:r>
          </w:p>
        </w:tc>
      </w:tr>
      <w:tr w:rsidR="002F2A75" w14:paraId="26BF2763" w14:textId="77777777">
        <w:trPr>
          <w:jc w:val="center"/>
        </w:trPr>
        <w:tc>
          <w:tcPr>
            <w:tcW w:w="1231" w:type="dxa"/>
          </w:tcPr>
          <w:p w14:paraId="71A4AC9B" w14:textId="77777777" w:rsidR="002F2A75" w:rsidRDefault="00B26B48">
            <w:pPr>
              <w:spacing w:after="0"/>
            </w:pPr>
            <w:r>
              <w:rPr>
                <w:sz w:val="15"/>
              </w:rPr>
              <w:t>XGBoost</w:t>
            </w:r>
          </w:p>
        </w:tc>
        <w:tc>
          <w:tcPr>
            <w:tcW w:w="957" w:type="dxa"/>
          </w:tcPr>
          <w:p w14:paraId="557EA9FF" w14:textId="77777777" w:rsidR="002F2A75" w:rsidRDefault="00B26B48">
            <w:pPr>
              <w:spacing w:after="0"/>
            </w:pPr>
            <w:r>
              <w:rPr>
                <w:sz w:val="15"/>
              </w:rPr>
              <w:t>0.999</w:t>
            </w:r>
          </w:p>
        </w:tc>
        <w:tc>
          <w:tcPr>
            <w:tcW w:w="1231" w:type="dxa"/>
          </w:tcPr>
          <w:p w14:paraId="774C86DB" w14:textId="77777777" w:rsidR="002F2A75" w:rsidRDefault="00B26B48">
            <w:pPr>
              <w:spacing w:after="0"/>
            </w:pPr>
            <w:r>
              <w:rPr>
                <w:sz w:val="15"/>
              </w:rPr>
              <w:t>0.679 / 0.994</w:t>
            </w:r>
          </w:p>
        </w:tc>
        <w:tc>
          <w:tcPr>
            <w:tcW w:w="1231" w:type="dxa"/>
          </w:tcPr>
          <w:p w14:paraId="4DDE7CFD" w14:textId="77777777" w:rsidR="002F2A75" w:rsidRDefault="00B26B48">
            <w:pPr>
              <w:spacing w:after="0"/>
            </w:pPr>
            <w:r>
              <w:rPr>
                <w:sz w:val="15"/>
              </w:rPr>
              <w:t>0.753 / 1.000</w:t>
            </w:r>
          </w:p>
        </w:tc>
        <w:tc>
          <w:tcPr>
            <w:tcW w:w="1231" w:type="dxa"/>
          </w:tcPr>
          <w:p w14:paraId="6B6DD272" w14:textId="77777777" w:rsidR="002F2A75" w:rsidRDefault="00B26B48">
            <w:pPr>
              <w:spacing w:after="0"/>
            </w:pPr>
            <w:r>
              <w:rPr>
                <w:sz w:val="15"/>
              </w:rPr>
              <w:t>0.752 / 1.000</w:t>
            </w:r>
          </w:p>
        </w:tc>
        <w:tc>
          <w:tcPr>
            <w:tcW w:w="1231" w:type="dxa"/>
          </w:tcPr>
          <w:p w14:paraId="6F2F45C3" w14:textId="77777777" w:rsidR="002F2A75" w:rsidRDefault="00B26B48">
            <w:pPr>
              <w:spacing w:after="0"/>
            </w:pPr>
            <w:r>
              <w:rPr>
                <w:sz w:val="15"/>
              </w:rPr>
              <w:t>0.429 / 1.000</w:t>
            </w:r>
          </w:p>
        </w:tc>
        <w:tc>
          <w:tcPr>
            <w:tcW w:w="1231" w:type="dxa"/>
          </w:tcPr>
          <w:p w14:paraId="03944ED7" w14:textId="77777777" w:rsidR="002F2A75" w:rsidRDefault="00B26B48">
            <w:pPr>
              <w:spacing w:after="0"/>
            </w:pPr>
            <w:r>
              <w:rPr>
                <w:sz w:val="15"/>
              </w:rPr>
              <w:t>0.493 / 1.000</w:t>
            </w:r>
          </w:p>
        </w:tc>
        <w:tc>
          <w:tcPr>
            <w:tcW w:w="957" w:type="dxa"/>
          </w:tcPr>
          <w:p w14:paraId="6BA15177" w14:textId="77777777" w:rsidR="002F2A75" w:rsidRDefault="00B26B48">
            <w:pPr>
              <w:spacing w:after="0"/>
            </w:pPr>
            <w:r>
              <w:rPr>
                <w:sz w:val="15"/>
              </w:rPr>
              <w:t>0.995</w:t>
            </w:r>
          </w:p>
        </w:tc>
      </w:tr>
      <w:tr w:rsidR="002F2A75" w14:paraId="0A4BF4A2" w14:textId="77777777">
        <w:trPr>
          <w:jc w:val="center"/>
        </w:trPr>
        <w:tc>
          <w:tcPr>
            <w:tcW w:w="1231" w:type="dxa"/>
          </w:tcPr>
          <w:p w14:paraId="0E56BCD6" w14:textId="77777777" w:rsidR="002F2A75" w:rsidRDefault="00B26B48">
            <w:pPr>
              <w:spacing w:after="0"/>
            </w:pPr>
            <w:r>
              <w:rPr>
                <w:sz w:val="15"/>
              </w:rPr>
              <w:t>Soft vote 1:2:2</w:t>
            </w:r>
          </w:p>
        </w:tc>
        <w:tc>
          <w:tcPr>
            <w:tcW w:w="957" w:type="dxa"/>
          </w:tcPr>
          <w:p w14:paraId="3097163D" w14:textId="77777777" w:rsidR="002F2A75" w:rsidRDefault="00B26B48">
            <w:pPr>
              <w:spacing w:after="0"/>
            </w:pPr>
            <w:r>
              <w:rPr>
                <w:sz w:val="15"/>
              </w:rPr>
              <w:t>0.999</w:t>
            </w:r>
          </w:p>
        </w:tc>
        <w:tc>
          <w:tcPr>
            <w:tcW w:w="1231" w:type="dxa"/>
          </w:tcPr>
          <w:p w14:paraId="2F3CFA5A" w14:textId="77777777" w:rsidR="002F2A75" w:rsidRDefault="00B26B48">
            <w:pPr>
              <w:spacing w:after="0"/>
            </w:pPr>
            <w:r>
              <w:rPr>
                <w:sz w:val="15"/>
              </w:rPr>
              <w:t>0.667 / 0.994</w:t>
            </w:r>
          </w:p>
        </w:tc>
        <w:tc>
          <w:tcPr>
            <w:tcW w:w="1231" w:type="dxa"/>
          </w:tcPr>
          <w:p w14:paraId="515D2084" w14:textId="77777777" w:rsidR="002F2A75" w:rsidRDefault="00B26B48">
            <w:pPr>
              <w:spacing w:after="0"/>
            </w:pPr>
            <w:r>
              <w:rPr>
                <w:sz w:val="15"/>
              </w:rPr>
              <w:t>0.738 / 1.000</w:t>
            </w:r>
          </w:p>
        </w:tc>
        <w:tc>
          <w:tcPr>
            <w:tcW w:w="1231" w:type="dxa"/>
          </w:tcPr>
          <w:p w14:paraId="7CB54F47" w14:textId="77777777" w:rsidR="002F2A75" w:rsidRDefault="00B26B48">
            <w:pPr>
              <w:spacing w:after="0"/>
            </w:pPr>
            <w:r>
              <w:rPr>
                <w:sz w:val="15"/>
              </w:rPr>
              <w:t>0.758 / 1.000</w:t>
            </w:r>
          </w:p>
        </w:tc>
        <w:tc>
          <w:tcPr>
            <w:tcW w:w="1231" w:type="dxa"/>
          </w:tcPr>
          <w:p w14:paraId="52AF4323" w14:textId="77777777" w:rsidR="002F2A75" w:rsidRDefault="00B26B48">
            <w:pPr>
              <w:spacing w:after="0"/>
            </w:pPr>
            <w:r>
              <w:rPr>
                <w:sz w:val="15"/>
              </w:rPr>
              <w:t>0.425 / 1.000</w:t>
            </w:r>
          </w:p>
        </w:tc>
        <w:tc>
          <w:tcPr>
            <w:tcW w:w="1231" w:type="dxa"/>
          </w:tcPr>
          <w:p w14:paraId="28AF88BB" w14:textId="77777777" w:rsidR="002F2A75" w:rsidRDefault="00B26B48">
            <w:pPr>
              <w:spacing w:after="0"/>
            </w:pPr>
            <w:r>
              <w:rPr>
                <w:sz w:val="15"/>
              </w:rPr>
              <w:t>0.553 / 1.000</w:t>
            </w:r>
          </w:p>
        </w:tc>
        <w:tc>
          <w:tcPr>
            <w:tcW w:w="957" w:type="dxa"/>
          </w:tcPr>
          <w:p w14:paraId="711D40CD" w14:textId="77777777" w:rsidR="002F2A75" w:rsidRDefault="00B26B48">
            <w:pPr>
              <w:spacing w:after="0"/>
            </w:pPr>
            <w:r>
              <w:rPr>
                <w:sz w:val="15"/>
              </w:rPr>
              <w:t>0.995</w:t>
            </w:r>
          </w:p>
        </w:tc>
      </w:tr>
    </w:tbl>
    <w:p w14:paraId="1EF49D95" w14:textId="77777777" w:rsidR="002F2A75" w:rsidRDefault="002F2A75">
      <w:pPr>
        <w:spacing w:after="40"/>
      </w:pPr>
    </w:p>
    <w:p w14:paraId="294E0F7C" w14:textId="77777777" w:rsidR="002F2A75" w:rsidRDefault="00B26B48">
      <w:pPr>
        <w:jc w:val="both"/>
      </w:pPr>
      <w:r>
        <w:t xml:space="preserve">Recall on the positive-only feeds is 0.99–1.00 (PhishTank 0.992–0.995, OpenPhish 1.000, URLhaus 1.000). Together with the external false-positive rates, this describes a detector that flags essentially every URL not shaped like an </w:t>
      </w:r>
      <w:r>
        <w:rPr>
          <w:rFonts w:ascii="Consolas" w:eastAsia="Consolas" w:hAnsi="Consolas"/>
          <w:sz w:val="19"/>
        </w:rPr>
        <w:t>https://www.</w:t>
      </w:r>
      <w:r>
        <w:t xml:space="preserve"> homepage. At an operational prevalence of 1 % malicious URLs, a recall of 0.995 combined with an FPR of 0.994 gives a precision of about 1 %, no better than flagging at random. The models trained with a random split behave identically (external FPR 0.994–1.000 on the four independent corpora; external ROC-AUC 0.34–0.78).</w:t>
      </w:r>
    </w:p>
    <w:p w14:paraId="32B4BDEC" w14:textId="77777777" w:rsidR="002F2A75" w:rsidRDefault="00B26B48">
      <w:pPr>
        <w:pStyle w:val="Heading2"/>
      </w:pPr>
      <w:r>
        <w:t>D. Removing artifact features (H1)</w:t>
      </w:r>
    </w:p>
    <w:p w14:paraId="5AE6D136" w14:textId="77777777" w:rsidR="002F2A75" w:rsidRDefault="00B26B48">
      <w:pPr>
        <w:jc w:val="both"/>
      </w:pPr>
      <w:r>
        <w:t>Removing the two artifact columns of the original features (</w:t>
      </w:r>
      <w:r>
        <w:rPr>
          <w:rFonts w:ascii="Consolas" w:eastAsia="Consolas" w:hAnsi="Consolas"/>
          <w:sz w:val="19"/>
        </w:rPr>
        <w:t>https_usage</w:t>
      </w:r>
      <w:r>
        <w:t xml:space="preserve"> and </w:t>
      </w:r>
      <w:r>
        <w:rPr>
          <w:rFonts w:ascii="Consolas" w:eastAsia="Consolas" w:hAnsi="Consolas"/>
          <w:sz w:val="19"/>
        </w:rPr>
        <w:t>num_subdomains</w:t>
      </w:r>
      <w:r>
        <w:t>) leaves in-distribution ROC-AUC almost unchanged (0.998 for XGBoost and the soft vote, 0.997 for random forest, 0.981 for logistic regression) and does not repair external behaviour (Table IX). 95–100 % of the benign URLs of the four independent corpora are still flagged, and the ROC-AUC of XGBoost on ISCX-2016 falls further, to 0.11. The shortcut survives because the remaining length and slash features still encode the homepage-only benign class, as the probe predicted. The only notable improvement is for logistic regression on the scheme-less corpus B, whose FPR falls from 0.74 to 0.24, because the linear model can no longer shift all scheme-less URLs at once.</w:t>
      </w:r>
    </w:p>
    <w:p w14:paraId="63F4F396" w14:textId="77777777" w:rsidR="002F2A75" w:rsidRDefault="00B26B48">
      <w:pPr>
        <w:pStyle w:val="Caption"/>
        <w:keepNext/>
        <w:jc w:val="center"/>
      </w:pPr>
      <w:r>
        <w:rPr>
          <w:b/>
        </w:rPr>
        <w:t xml:space="preserve">TABLE IX. </w:t>
      </w:r>
      <w:r>
        <w:t>Effect of removing the artifact columns (https_usage, num_subdomains) from the original features: external ROC-AUC and FPR at the validation-chosen 1 % FPR threshold (corpus A, grouped split; mean over completed seeds). Each cell: value with all 28 features → value without the two artifact columns; first line ROC-AUC, second line FPR.</w:t>
      </w:r>
    </w:p>
    <w:tbl>
      <w:tblPr>
        <w:tblStyle w:val="TableGrid"/>
        <w:tblW w:w="0" w:type="auto"/>
        <w:jc w:val="center"/>
        <w:tblLayout w:type="fixed"/>
        <w:tblLook w:val="04A0" w:firstRow="1" w:lastRow="0" w:firstColumn="1" w:lastColumn="0" w:noHBand="0" w:noVBand="1"/>
      </w:tblPr>
      <w:tblGrid>
        <w:gridCol w:w="1213"/>
        <w:gridCol w:w="1347"/>
        <w:gridCol w:w="1347"/>
        <w:gridCol w:w="1347"/>
        <w:gridCol w:w="1347"/>
        <w:gridCol w:w="1347"/>
        <w:gridCol w:w="1347"/>
      </w:tblGrid>
      <w:tr w:rsidR="002F2A75" w14:paraId="3EBF86FF" w14:textId="77777777">
        <w:trPr>
          <w:tblHeader/>
          <w:jc w:val="center"/>
        </w:trPr>
        <w:tc>
          <w:tcPr>
            <w:tcW w:w="1213" w:type="dxa"/>
            <w:shd w:val="clear" w:color="auto" w:fill="D9E2F3"/>
          </w:tcPr>
          <w:p w14:paraId="47319BB5" w14:textId="77777777" w:rsidR="002F2A75" w:rsidRDefault="00B26B48">
            <w:pPr>
              <w:spacing w:after="0"/>
            </w:pPr>
            <w:r>
              <w:rPr>
                <w:b/>
                <w:sz w:val="15"/>
              </w:rPr>
              <w:t>Model</w:t>
            </w:r>
          </w:p>
        </w:tc>
        <w:tc>
          <w:tcPr>
            <w:tcW w:w="1347" w:type="dxa"/>
            <w:shd w:val="clear" w:color="auto" w:fill="D9E2F3"/>
          </w:tcPr>
          <w:p w14:paraId="552F3CE7" w14:textId="77777777" w:rsidR="002F2A75" w:rsidRDefault="00B26B48">
            <w:pPr>
              <w:spacing w:after="0"/>
            </w:pPr>
            <w:r>
              <w:rPr>
                <w:b/>
                <w:sz w:val="15"/>
              </w:rPr>
              <w:t>Test ROC-AUC</w:t>
            </w:r>
          </w:p>
        </w:tc>
        <w:tc>
          <w:tcPr>
            <w:tcW w:w="1347" w:type="dxa"/>
            <w:shd w:val="clear" w:color="auto" w:fill="D9E2F3"/>
          </w:tcPr>
          <w:p w14:paraId="10405512" w14:textId="77777777" w:rsidR="002F2A75" w:rsidRDefault="00B26B48">
            <w:pPr>
              <w:spacing w:after="0"/>
            </w:pPr>
            <w:r>
              <w:rPr>
                <w:b/>
                <w:sz w:val="15"/>
              </w:rPr>
              <w:t>Hannousse 2021</w:t>
            </w:r>
          </w:p>
        </w:tc>
        <w:tc>
          <w:tcPr>
            <w:tcW w:w="1347" w:type="dxa"/>
            <w:shd w:val="clear" w:color="auto" w:fill="D9E2F3"/>
          </w:tcPr>
          <w:p w14:paraId="0F0C3D47" w14:textId="77777777" w:rsidR="002F2A75" w:rsidRDefault="00B26B48">
            <w:pPr>
              <w:spacing w:after="0"/>
            </w:pPr>
            <w:r>
              <w:rPr>
                <w:b/>
                <w:sz w:val="15"/>
              </w:rPr>
              <w:t>Ebbu2017</w:t>
            </w:r>
          </w:p>
        </w:tc>
        <w:tc>
          <w:tcPr>
            <w:tcW w:w="1347" w:type="dxa"/>
            <w:shd w:val="clear" w:color="auto" w:fill="D9E2F3"/>
          </w:tcPr>
          <w:p w14:paraId="639786EF" w14:textId="77777777" w:rsidR="002F2A75" w:rsidRDefault="00B26B48">
            <w:pPr>
              <w:spacing w:after="0"/>
            </w:pPr>
            <w:r>
              <w:rPr>
                <w:b/>
                <w:sz w:val="15"/>
              </w:rPr>
              <w:t>PhishStorm</w:t>
            </w:r>
          </w:p>
        </w:tc>
        <w:tc>
          <w:tcPr>
            <w:tcW w:w="1347" w:type="dxa"/>
            <w:shd w:val="clear" w:color="auto" w:fill="D9E2F3"/>
          </w:tcPr>
          <w:p w14:paraId="47207D3A" w14:textId="77777777" w:rsidR="002F2A75" w:rsidRDefault="00B26B48">
            <w:pPr>
              <w:spacing w:after="0"/>
            </w:pPr>
            <w:r>
              <w:rPr>
                <w:b/>
                <w:sz w:val="15"/>
              </w:rPr>
              <w:t>ISCX-2016</w:t>
            </w:r>
          </w:p>
        </w:tc>
        <w:tc>
          <w:tcPr>
            <w:tcW w:w="1347" w:type="dxa"/>
            <w:shd w:val="clear" w:color="auto" w:fill="D9E2F3"/>
          </w:tcPr>
          <w:p w14:paraId="44710452" w14:textId="77777777" w:rsidR="002F2A75" w:rsidRDefault="00B26B48">
            <w:pPr>
              <w:spacing w:after="0"/>
            </w:pPr>
            <w:r>
              <w:rPr>
                <w:b/>
                <w:sz w:val="15"/>
              </w:rPr>
              <w:t>Corpus B</w:t>
            </w:r>
          </w:p>
        </w:tc>
      </w:tr>
      <w:tr w:rsidR="002F2A75" w14:paraId="0B203F36" w14:textId="77777777">
        <w:trPr>
          <w:jc w:val="center"/>
        </w:trPr>
        <w:tc>
          <w:tcPr>
            <w:tcW w:w="1213" w:type="dxa"/>
          </w:tcPr>
          <w:p w14:paraId="54AAA9DF" w14:textId="77777777" w:rsidR="002F2A75" w:rsidRDefault="00B26B48">
            <w:pPr>
              <w:spacing w:after="0"/>
            </w:pPr>
            <w:r>
              <w:rPr>
                <w:sz w:val="15"/>
              </w:rPr>
              <w:t>LR</w:t>
            </w:r>
          </w:p>
        </w:tc>
        <w:tc>
          <w:tcPr>
            <w:tcW w:w="1347" w:type="dxa"/>
          </w:tcPr>
          <w:p w14:paraId="3243A38F" w14:textId="77777777" w:rsidR="002F2A75" w:rsidRDefault="00B26B48">
            <w:pPr>
              <w:spacing w:after="0"/>
            </w:pPr>
            <w:r>
              <w:rPr>
                <w:sz w:val="15"/>
              </w:rPr>
              <w:t>0.998 → 0.981</w:t>
            </w:r>
          </w:p>
        </w:tc>
        <w:tc>
          <w:tcPr>
            <w:tcW w:w="1347" w:type="dxa"/>
          </w:tcPr>
          <w:p w14:paraId="67E66CBA" w14:textId="77777777" w:rsidR="002F2A75" w:rsidRDefault="00B26B48">
            <w:pPr>
              <w:spacing w:after="0"/>
            </w:pPr>
            <w:r>
              <w:rPr>
                <w:sz w:val="15"/>
              </w:rPr>
              <w:t>0.688 → 0.651</w:t>
            </w:r>
          </w:p>
          <w:p w14:paraId="0DE61C3A" w14:textId="77777777" w:rsidR="002F2A75" w:rsidRDefault="00B26B48">
            <w:pPr>
              <w:spacing w:after="0"/>
            </w:pPr>
            <w:r>
              <w:rPr>
                <w:sz w:val="15"/>
              </w:rPr>
              <w:t>0.994 → 0.947</w:t>
            </w:r>
          </w:p>
        </w:tc>
        <w:tc>
          <w:tcPr>
            <w:tcW w:w="1347" w:type="dxa"/>
          </w:tcPr>
          <w:p w14:paraId="4FD58BD3" w14:textId="77777777" w:rsidR="002F2A75" w:rsidRDefault="00B26B48">
            <w:pPr>
              <w:spacing w:after="0"/>
            </w:pPr>
            <w:r>
              <w:rPr>
                <w:sz w:val="15"/>
              </w:rPr>
              <w:t>0.724 → 0.634</w:t>
            </w:r>
          </w:p>
          <w:p w14:paraId="4E6204AE" w14:textId="77777777" w:rsidR="002F2A75" w:rsidRDefault="00B26B48">
            <w:pPr>
              <w:spacing w:after="0"/>
            </w:pPr>
            <w:r>
              <w:rPr>
                <w:sz w:val="15"/>
              </w:rPr>
              <w:t>1.000 → 0.996</w:t>
            </w:r>
          </w:p>
        </w:tc>
        <w:tc>
          <w:tcPr>
            <w:tcW w:w="1347" w:type="dxa"/>
          </w:tcPr>
          <w:p w14:paraId="215A57B0" w14:textId="77777777" w:rsidR="002F2A75" w:rsidRDefault="00B26B48">
            <w:pPr>
              <w:spacing w:after="0"/>
            </w:pPr>
            <w:r>
              <w:rPr>
                <w:sz w:val="15"/>
              </w:rPr>
              <w:t>0.703 → 0.563</w:t>
            </w:r>
          </w:p>
          <w:p w14:paraId="21E2B190" w14:textId="77777777" w:rsidR="002F2A75" w:rsidRDefault="00B26B48">
            <w:pPr>
              <w:spacing w:after="0"/>
            </w:pPr>
            <w:r>
              <w:rPr>
                <w:sz w:val="15"/>
              </w:rPr>
              <w:t>1.000 → 1.000</w:t>
            </w:r>
          </w:p>
        </w:tc>
        <w:tc>
          <w:tcPr>
            <w:tcW w:w="1347" w:type="dxa"/>
          </w:tcPr>
          <w:p w14:paraId="10C2A4C0" w14:textId="77777777" w:rsidR="002F2A75" w:rsidRDefault="00B26B48">
            <w:pPr>
              <w:spacing w:after="0"/>
            </w:pPr>
            <w:r>
              <w:rPr>
                <w:sz w:val="15"/>
              </w:rPr>
              <w:t>0.421 → 0.518</w:t>
            </w:r>
          </w:p>
          <w:p w14:paraId="16371F83" w14:textId="77777777" w:rsidR="002F2A75" w:rsidRDefault="00B26B48">
            <w:pPr>
              <w:spacing w:after="0"/>
            </w:pPr>
            <w:r>
              <w:rPr>
                <w:sz w:val="15"/>
              </w:rPr>
              <w:t>1.000 → 0.989</w:t>
            </w:r>
          </w:p>
        </w:tc>
        <w:tc>
          <w:tcPr>
            <w:tcW w:w="1347" w:type="dxa"/>
          </w:tcPr>
          <w:p w14:paraId="5BC09C2F" w14:textId="77777777" w:rsidR="002F2A75" w:rsidRDefault="00B26B48">
            <w:pPr>
              <w:spacing w:after="0"/>
            </w:pPr>
            <w:r>
              <w:rPr>
                <w:sz w:val="15"/>
              </w:rPr>
              <w:t>0.554 → 0.530</w:t>
            </w:r>
          </w:p>
          <w:p w14:paraId="0734AEBD" w14:textId="77777777" w:rsidR="002F2A75" w:rsidRDefault="00B26B48">
            <w:pPr>
              <w:spacing w:after="0"/>
            </w:pPr>
            <w:r>
              <w:rPr>
                <w:sz w:val="15"/>
              </w:rPr>
              <w:t>0.743 → 0.265</w:t>
            </w:r>
          </w:p>
        </w:tc>
      </w:tr>
      <w:tr w:rsidR="002F2A75" w14:paraId="1822F9F3" w14:textId="77777777">
        <w:trPr>
          <w:jc w:val="center"/>
        </w:trPr>
        <w:tc>
          <w:tcPr>
            <w:tcW w:w="1213" w:type="dxa"/>
          </w:tcPr>
          <w:p w14:paraId="6F25B715" w14:textId="77777777" w:rsidR="002F2A75" w:rsidRDefault="00B26B48">
            <w:pPr>
              <w:spacing w:after="0"/>
            </w:pPr>
            <w:r>
              <w:rPr>
                <w:sz w:val="15"/>
              </w:rPr>
              <w:t>RF</w:t>
            </w:r>
          </w:p>
        </w:tc>
        <w:tc>
          <w:tcPr>
            <w:tcW w:w="1347" w:type="dxa"/>
          </w:tcPr>
          <w:p w14:paraId="14ED90E0" w14:textId="77777777" w:rsidR="002F2A75" w:rsidRDefault="00B26B48">
            <w:pPr>
              <w:spacing w:after="0"/>
            </w:pPr>
            <w:r>
              <w:rPr>
                <w:sz w:val="15"/>
              </w:rPr>
              <w:t>0.998 → 0.997</w:t>
            </w:r>
          </w:p>
        </w:tc>
        <w:tc>
          <w:tcPr>
            <w:tcW w:w="1347" w:type="dxa"/>
          </w:tcPr>
          <w:p w14:paraId="78DB98BE" w14:textId="77777777" w:rsidR="002F2A75" w:rsidRDefault="00B26B48">
            <w:pPr>
              <w:spacing w:after="0"/>
            </w:pPr>
            <w:r>
              <w:rPr>
                <w:sz w:val="15"/>
              </w:rPr>
              <w:t>0.557 → 0.552</w:t>
            </w:r>
          </w:p>
          <w:p w14:paraId="1B7FBA25" w14:textId="77777777" w:rsidR="002F2A75" w:rsidRDefault="00B26B48">
            <w:pPr>
              <w:spacing w:after="0"/>
            </w:pPr>
            <w:r>
              <w:rPr>
                <w:sz w:val="15"/>
              </w:rPr>
              <w:t>0.994 → 0.982</w:t>
            </w:r>
          </w:p>
        </w:tc>
        <w:tc>
          <w:tcPr>
            <w:tcW w:w="1347" w:type="dxa"/>
          </w:tcPr>
          <w:p w14:paraId="0E14E081" w14:textId="77777777" w:rsidR="002F2A75" w:rsidRDefault="00B26B48">
            <w:pPr>
              <w:spacing w:after="0"/>
            </w:pPr>
            <w:r>
              <w:rPr>
                <w:sz w:val="15"/>
              </w:rPr>
              <w:t>0.555 → 0.533</w:t>
            </w:r>
          </w:p>
          <w:p w14:paraId="51F57E24" w14:textId="77777777" w:rsidR="002F2A75" w:rsidRDefault="00B26B48">
            <w:pPr>
              <w:spacing w:after="0"/>
            </w:pPr>
            <w:r>
              <w:rPr>
                <w:sz w:val="15"/>
              </w:rPr>
              <w:t>1.000 → 1.000</w:t>
            </w:r>
          </w:p>
        </w:tc>
        <w:tc>
          <w:tcPr>
            <w:tcW w:w="1347" w:type="dxa"/>
          </w:tcPr>
          <w:p w14:paraId="51F51DA5" w14:textId="77777777" w:rsidR="002F2A75" w:rsidRDefault="00B26B48">
            <w:pPr>
              <w:spacing w:after="0"/>
            </w:pPr>
            <w:r>
              <w:rPr>
                <w:sz w:val="15"/>
              </w:rPr>
              <w:t>0.621 → 0.639</w:t>
            </w:r>
          </w:p>
          <w:p w14:paraId="437F125E" w14:textId="77777777" w:rsidR="002F2A75" w:rsidRDefault="00B26B48">
            <w:pPr>
              <w:spacing w:after="0"/>
            </w:pPr>
            <w:r>
              <w:rPr>
                <w:sz w:val="15"/>
              </w:rPr>
              <w:t>1.000 → 1.000</w:t>
            </w:r>
          </w:p>
        </w:tc>
        <w:tc>
          <w:tcPr>
            <w:tcW w:w="1347" w:type="dxa"/>
          </w:tcPr>
          <w:p w14:paraId="7CF0684D" w14:textId="77777777" w:rsidR="002F2A75" w:rsidRDefault="00B26B48">
            <w:pPr>
              <w:spacing w:after="0"/>
            </w:pPr>
            <w:r>
              <w:rPr>
                <w:sz w:val="15"/>
              </w:rPr>
              <w:t>0.474 → 0.473</w:t>
            </w:r>
          </w:p>
          <w:p w14:paraId="2DDE4F1B" w14:textId="77777777" w:rsidR="002F2A75" w:rsidRDefault="00B26B48">
            <w:pPr>
              <w:spacing w:after="0"/>
            </w:pPr>
            <w:r>
              <w:rPr>
                <w:sz w:val="15"/>
              </w:rPr>
              <w:t>1.000 → 1.000</w:t>
            </w:r>
          </w:p>
        </w:tc>
        <w:tc>
          <w:tcPr>
            <w:tcW w:w="1347" w:type="dxa"/>
          </w:tcPr>
          <w:p w14:paraId="448D7F79" w14:textId="77777777" w:rsidR="002F2A75" w:rsidRDefault="00B26B48">
            <w:pPr>
              <w:spacing w:after="0"/>
            </w:pPr>
            <w:r>
              <w:rPr>
                <w:sz w:val="15"/>
              </w:rPr>
              <w:t>0.410 → 0.409</w:t>
            </w:r>
          </w:p>
          <w:p w14:paraId="0360156F" w14:textId="77777777" w:rsidR="002F2A75" w:rsidRDefault="00B26B48">
            <w:pPr>
              <w:spacing w:after="0"/>
            </w:pPr>
            <w:r>
              <w:rPr>
                <w:sz w:val="15"/>
              </w:rPr>
              <w:t>1.000 → 0.996</w:t>
            </w:r>
          </w:p>
        </w:tc>
      </w:tr>
      <w:tr w:rsidR="002F2A75" w14:paraId="1DEF9DF0" w14:textId="77777777">
        <w:trPr>
          <w:jc w:val="center"/>
        </w:trPr>
        <w:tc>
          <w:tcPr>
            <w:tcW w:w="1213" w:type="dxa"/>
          </w:tcPr>
          <w:p w14:paraId="10DBA2B7" w14:textId="77777777" w:rsidR="002F2A75" w:rsidRDefault="00B26B48">
            <w:pPr>
              <w:spacing w:after="0"/>
            </w:pPr>
            <w:r>
              <w:rPr>
                <w:sz w:val="15"/>
              </w:rPr>
              <w:t>XGBoost</w:t>
            </w:r>
          </w:p>
        </w:tc>
        <w:tc>
          <w:tcPr>
            <w:tcW w:w="1347" w:type="dxa"/>
          </w:tcPr>
          <w:p w14:paraId="54FE0C3D" w14:textId="77777777" w:rsidR="002F2A75" w:rsidRDefault="00B26B48">
            <w:pPr>
              <w:spacing w:after="0"/>
            </w:pPr>
            <w:r>
              <w:rPr>
                <w:sz w:val="15"/>
              </w:rPr>
              <w:t>0.999 → 0.999</w:t>
            </w:r>
          </w:p>
        </w:tc>
        <w:tc>
          <w:tcPr>
            <w:tcW w:w="1347" w:type="dxa"/>
          </w:tcPr>
          <w:p w14:paraId="31285E1F" w14:textId="77777777" w:rsidR="002F2A75" w:rsidRDefault="00B26B48">
            <w:pPr>
              <w:spacing w:after="0"/>
            </w:pPr>
            <w:r>
              <w:rPr>
                <w:sz w:val="15"/>
              </w:rPr>
              <w:t>0.679 → 0.654</w:t>
            </w:r>
          </w:p>
          <w:p w14:paraId="74AF9C8E" w14:textId="77777777" w:rsidR="002F2A75" w:rsidRDefault="00B26B48">
            <w:pPr>
              <w:spacing w:after="0"/>
            </w:pPr>
            <w:r>
              <w:rPr>
                <w:sz w:val="15"/>
              </w:rPr>
              <w:lastRenderedPageBreak/>
              <w:t>0.994 → 0.994</w:t>
            </w:r>
          </w:p>
        </w:tc>
        <w:tc>
          <w:tcPr>
            <w:tcW w:w="1347" w:type="dxa"/>
          </w:tcPr>
          <w:p w14:paraId="1015F6DD" w14:textId="77777777" w:rsidR="002F2A75" w:rsidRDefault="00B26B48">
            <w:pPr>
              <w:spacing w:after="0"/>
            </w:pPr>
            <w:r>
              <w:rPr>
                <w:sz w:val="15"/>
              </w:rPr>
              <w:lastRenderedPageBreak/>
              <w:t>0.753 → 0.527</w:t>
            </w:r>
          </w:p>
          <w:p w14:paraId="35AC38C1" w14:textId="77777777" w:rsidR="002F2A75" w:rsidRDefault="00B26B48">
            <w:pPr>
              <w:spacing w:after="0"/>
            </w:pPr>
            <w:r>
              <w:rPr>
                <w:sz w:val="15"/>
              </w:rPr>
              <w:lastRenderedPageBreak/>
              <w:t>1.000 → 1.000</w:t>
            </w:r>
          </w:p>
        </w:tc>
        <w:tc>
          <w:tcPr>
            <w:tcW w:w="1347" w:type="dxa"/>
          </w:tcPr>
          <w:p w14:paraId="2B0A0DFF" w14:textId="77777777" w:rsidR="002F2A75" w:rsidRDefault="00B26B48">
            <w:pPr>
              <w:spacing w:after="0"/>
            </w:pPr>
            <w:r>
              <w:rPr>
                <w:sz w:val="15"/>
              </w:rPr>
              <w:lastRenderedPageBreak/>
              <w:t>0.752 → 0.689</w:t>
            </w:r>
          </w:p>
          <w:p w14:paraId="3BC7A6DC" w14:textId="77777777" w:rsidR="002F2A75" w:rsidRDefault="00B26B48">
            <w:pPr>
              <w:spacing w:after="0"/>
            </w:pPr>
            <w:r>
              <w:rPr>
                <w:sz w:val="15"/>
              </w:rPr>
              <w:lastRenderedPageBreak/>
              <w:t>1.000 → 1.000</w:t>
            </w:r>
          </w:p>
        </w:tc>
        <w:tc>
          <w:tcPr>
            <w:tcW w:w="1347" w:type="dxa"/>
          </w:tcPr>
          <w:p w14:paraId="75591ABD" w14:textId="77777777" w:rsidR="002F2A75" w:rsidRDefault="00B26B48">
            <w:pPr>
              <w:spacing w:after="0"/>
            </w:pPr>
            <w:r>
              <w:rPr>
                <w:sz w:val="15"/>
              </w:rPr>
              <w:lastRenderedPageBreak/>
              <w:t>0.429 → 0.115</w:t>
            </w:r>
          </w:p>
          <w:p w14:paraId="7663B62C" w14:textId="77777777" w:rsidR="002F2A75" w:rsidRDefault="00B26B48">
            <w:pPr>
              <w:spacing w:after="0"/>
            </w:pPr>
            <w:r>
              <w:rPr>
                <w:sz w:val="15"/>
              </w:rPr>
              <w:lastRenderedPageBreak/>
              <w:t>1.000 → 1.000</w:t>
            </w:r>
          </w:p>
        </w:tc>
        <w:tc>
          <w:tcPr>
            <w:tcW w:w="1347" w:type="dxa"/>
          </w:tcPr>
          <w:p w14:paraId="6A50BD61" w14:textId="77777777" w:rsidR="002F2A75" w:rsidRDefault="00B26B48">
            <w:pPr>
              <w:spacing w:after="0"/>
            </w:pPr>
            <w:r>
              <w:rPr>
                <w:sz w:val="15"/>
              </w:rPr>
              <w:lastRenderedPageBreak/>
              <w:t>0.493 → 0.416</w:t>
            </w:r>
          </w:p>
          <w:p w14:paraId="367E14C5" w14:textId="77777777" w:rsidR="002F2A75" w:rsidRDefault="00B26B48">
            <w:pPr>
              <w:spacing w:after="0"/>
            </w:pPr>
            <w:r>
              <w:rPr>
                <w:sz w:val="15"/>
              </w:rPr>
              <w:lastRenderedPageBreak/>
              <w:t>1.000 → 0.759</w:t>
            </w:r>
          </w:p>
        </w:tc>
      </w:tr>
      <w:tr w:rsidR="002F2A75" w14:paraId="1B5044E8" w14:textId="77777777">
        <w:trPr>
          <w:jc w:val="center"/>
        </w:trPr>
        <w:tc>
          <w:tcPr>
            <w:tcW w:w="1213" w:type="dxa"/>
          </w:tcPr>
          <w:p w14:paraId="0C8AC7E6" w14:textId="77777777" w:rsidR="002F2A75" w:rsidRDefault="00B26B48">
            <w:pPr>
              <w:spacing w:after="0"/>
            </w:pPr>
            <w:r>
              <w:rPr>
                <w:sz w:val="15"/>
              </w:rPr>
              <w:lastRenderedPageBreak/>
              <w:t>Soft vote 1:2:2</w:t>
            </w:r>
          </w:p>
        </w:tc>
        <w:tc>
          <w:tcPr>
            <w:tcW w:w="1347" w:type="dxa"/>
          </w:tcPr>
          <w:p w14:paraId="43236F83" w14:textId="77777777" w:rsidR="002F2A75" w:rsidRDefault="00B26B48">
            <w:pPr>
              <w:spacing w:after="0"/>
            </w:pPr>
            <w:r>
              <w:rPr>
                <w:sz w:val="15"/>
              </w:rPr>
              <w:t>0.999 → 0.998</w:t>
            </w:r>
          </w:p>
        </w:tc>
        <w:tc>
          <w:tcPr>
            <w:tcW w:w="1347" w:type="dxa"/>
          </w:tcPr>
          <w:p w14:paraId="4179CDD4" w14:textId="77777777" w:rsidR="002F2A75" w:rsidRDefault="00B26B48">
            <w:pPr>
              <w:spacing w:after="0"/>
            </w:pPr>
            <w:r>
              <w:rPr>
                <w:sz w:val="15"/>
              </w:rPr>
              <w:t>0.667 → 0.649</w:t>
            </w:r>
          </w:p>
          <w:p w14:paraId="78DA24AA" w14:textId="77777777" w:rsidR="002F2A75" w:rsidRDefault="00B26B48">
            <w:pPr>
              <w:spacing w:after="0"/>
            </w:pPr>
            <w:r>
              <w:rPr>
                <w:sz w:val="15"/>
              </w:rPr>
              <w:t>0.994 → 0.993</w:t>
            </w:r>
          </w:p>
        </w:tc>
        <w:tc>
          <w:tcPr>
            <w:tcW w:w="1347" w:type="dxa"/>
          </w:tcPr>
          <w:p w14:paraId="63BD881D" w14:textId="77777777" w:rsidR="002F2A75" w:rsidRDefault="00B26B48">
            <w:pPr>
              <w:spacing w:after="0"/>
            </w:pPr>
            <w:r>
              <w:rPr>
                <w:sz w:val="15"/>
              </w:rPr>
              <w:t>0.738 → 0.554</w:t>
            </w:r>
          </w:p>
          <w:p w14:paraId="791BB233" w14:textId="77777777" w:rsidR="002F2A75" w:rsidRDefault="00B26B48">
            <w:pPr>
              <w:spacing w:after="0"/>
            </w:pPr>
            <w:r>
              <w:rPr>
                <w:sz w:val="15"/>
              </w:rPr>
              <w:t>1.000 → 1.000</w:t>
            </w:r>
          </w:p>
        </w:tc>
        <w:tc>
          <w:tcPr>
            <w:tcW w:w="1347" w:type="dxa"/>
          </w:tcPr>
          <w:p w14:paraId="36903D6C" w14:textId="77777777" w:rsidR="002F2A75" w:rsidRDefault="00B26B48">
            <w:pPr>
              <w:spacing w:after="0"/>
            </w:pPr>
            <w:r>
              <w:rPr>
                <w:sz w:val="15"/>
              </w:rPr>
              <w:t>0.758 → 0.722</w:t>
            </w:r>
          </w:p>
          <w:p w14:paraId="56912B7B" w14:textId="77777777" w:rsidR="002F2A75" w:rsidRDefault="00B26B48">
            <w:pPr>
              <w:spacing w:after="0"/>
            </w:pPr>
            <w:r>
              <w:rPr>
                <w:sz w:val="15"/>
              </w:rPr>
              <w:t>1.000 → 1.000</w:t>
            </w:r>
          </w:p>
        </w:tc>
        <w:tc>
          <w:tcPr>
            <w:tcW w:w="1347" w:type="dxa"/>
          </w:tcPr>
          <w:p w14:paraId="1A3DDFF5" w14:textId="77777777" w:rsidR="002F2A75" w:rsidRDefault="00B26B48">
            <w:pPr>
              <w:spacing w:after="0"/>
            </w:pPr>
            <w:r>
              <w:rPr>
                <w:sz w:val="15"/>
              </w:rPr>
              <w:t>0.425 → 0.161</w:t>
            </w:r>
          </w:p>
          <w:p w14:paraId="52C57E6A" w14:textId="77777777" w:rsidR="002F2A75" w:rsidRDefault="00B26B48">
            <w:pPr>
              <w:spacing w:after="0"/>
            </w:pPr>
            <w:r>
              <w:rPr>
                <w:sz w:val="15"/>
              </w:rPr>
              <w:t>1.000 → 1.000</w:t>
            </w:r>
          </w:p>
        </w:tc>
        <w:tc>
          <w:tcPr>
            <w:tcW w:w="1347" w:type="dxa"/>
          </w:tcPr>
          <w:p w14:paraId="7D8F7C20" w14:textId="77777777" w:rsidR="002F2A75" w:rsidRDefault="00B26B48">
            <w:pPr>
              <w:spacing w:after="0"/>
            </w:pPr>
            <w:r>
              <w:rPr>
                <w:sz w:val="15"/>
              </w:rPr>
              <w:t>0.553 → 0.425</w:t>
            </w:r>
          </w:p>
          <w:p w14:paraId="0499CCBE" w14:textId="77777777" w:rsidR="002F2A75" w:rsidRDefault="00B26B48">
            <w:pPr>
              <w:spacing w:after="0"/>
            </w:pPr>
            <w:r>
              <w:rPr>
                <w:sz w:val="15"/>
              </w:rPr>
              <w:t>1.000 → 0.815</w:t>
            </w:r>
          </w:p>
        </w:tc>
      </w:tr>
    </w:tbl>
    <w:p w14:paraId="71702E60" w14:textId="77777777" w:rsidR="002F2A75" w:rsidRDefault="002F2A75">
      <w:pPr>
        <w:spacing w:after="40"/>
      </w:pPr>
    </w:p>
    <w:p w14:paraId="77B01E9E" w14:textId="77777777" w:rsidR="002F2A75" w:rsidRDefault="00B26B48">
      <w:pPr>
        <w:pStyle w:val="Heading2"/>
      </w:pPr>
      <w:r>
        <w:t>E. Training on diverse corpora: leave-one-corpus-out (RQ3)</w:t>
      </w:r>
    </w:p>
    <w:p w14:paraId="3A939C71" w14:textId="77777777" w:rsidR="002F2A75" w:rsidRDefault="00B26B48">
      <w:pPr>
        <w:jc w:val="both"/>
      </w:pPr>
      <w:r>
        <w:t xml:space="preserve">Training on five pooled corpora changes the failure mode (Fig. 5, Table X). Ranking transfers far better: with lexical_v2, the held-out ROC-AUC of XGBoost reaches 0.977 with PhiUSIIL held out, 0.927 with Hannousse 2021 held out and 0.874 with corpus B held out. Thresholds, however, do not transfer reliably, and they err in </w:t>
      </w:r>
      <w:r>
        <w:rPr>
          <w:i/>
        </w:rPr>
        <w:t>different directions</w:t>
      </w:r>
      <w:r>
        <w:t xml:space="preserve"> for different unseen corpora. With PhiUSIIL held out, the threshold chosen for a 1 % false-positive budget flags no benign URL but catches only 15–42 % of phishing. With corpus B held out it flags 16 % (XGBoost), 18 % (random forest) and 95 % (logistic regression) of benign URLs. With Hannousse held out it lands close to the budget for logistic regression (1.2 %) and 6–8 times above it for the tree models.</w:t>
      </w:r>
    </w:p>
    <w:p w14:paraId="4BE57D6E" w14:textId="77777777" w:rsidR="002F2A75" w:rsidRDefault="00B26B48">
      <w:pPr>
        <w:keepNext/>
        <w:jc w:val="center"/>
      </w:pPr>
      <w:r>
        <w:rPr>
          <w:noProof/>
        </w:rPr>
        <w:drawing>
          <wp:inline distT="0" distB="0" distL="0" distR="0" wp14:anchorId="1F61F9C3" wp14:editId="0CB78117">
            <wp:extent cx="5580000" cy="1916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o_summary.png"/>
                    <pic:cNvPicPr/>
                  </pic:nvPicPr>
                  <pic:blipFill>
                    <a:blip r:embed="rId12"/>
                    <a:stretch>
                      <a:fillRect/>
                    </a:stretch>
                  </pic:blipFill>
                  <pic:spPr>
                    <a:xfrm>
                      <a:off x="0" y="0"/>
                      <a:ext cx="5580000" cy="1916694"/>
                    </a:xfrm>
                    <a:prstGeom prst="rect">
                      <a:avLst/>
                    </a:prstGeom>
                  </pic:spPr>
                </pic:pic>
              </a:graphicData>
            </a:graphic>
          </wp:inline>
        </w:drawing>
      </w:r>
    </w:p>
    <w:p w14:paraId="3E09D1C2" w14:textId="77777777" w:rsidR="002F2A75" w:rsidRDefault="00B26B48">
      <w:pPr>
        <w:pStyle w:val="Caption"/>
        <w:jc w:val="center"/>
      </w:pPr>
      <w:r>
        <w:rPr>
          <w:b/>
        </w:rPr>
        <w:t xml:space="preserve">Fig. 5. </w:t>
      </w:r>
      <w:r>
        <w:t>Leave-one-corpus-out transfer (lexical_v2, mean ± sd over seeds): ROC-AUC on the held-out corpus (left) and the share of held-out benign URLs flagged at the threshold chosen on pooled validation data for FPR ≤ 1 % (right).</w:t>
      </w:r>
    </w:p>
    <w:p w14:paraId="19C0CF6D" w14:textId="77777777" w:rsidR="002F2A75" w:rsidRDefault="00B26B48">
      <w:pPr>
        <w:pStyle w:val="Caption"/>
        <w:keepNext/>
        <w:jc w:val="center"/>
      </w:pPr>
      <w:r>
        <w:rPr>
          <w:b/>
        </w:rPr>
        <w:t xml:space="preserve">TABLE X. </w:t>
      </w:r>
      <w:r>
        <w:t>Leave-one-corpus-out results: models trained on the other five corpora and evaluated on the held-out corpus. Recall and FPR use the threshold chosen on pooled validation data for FPR ≤ 1 %.</w:t>
      </w:r>
    </w:p>
    <w:tbl>
      <w:tblPr>
        <w:tblStyle w:val="TableGrid"/>
        <w:tblW w:w="0" w:type="auto"/>
        <w:jc w:val="center"/>
        <w:tblLayout w:type="fixed"/>
        <w:tblLook w:val="04A0" w:firstRow="1" w:lastRow="0" w:firstColumn="1" w:lastColumn="0" w:noHBand="0" w:noVBand="1"/>
      </w:tblPr>
      <w:tblGrid>
        <w:gridCol w:w="1287"/>
        <w:gridCol w:w="1573"/>
        <w:gridCol w:w="858"/>
        <w:gridCol w:w="572"/>
        <w:gridCol w:w="1001"/>
        <w:gridCol w:w="1001"/>
        <w:gridCol w:w="1001"/>
        <w:gridCol w:w="1001"/>
        <w:gridCol w:w="1001"/>
      </w:tblGrid>
      <w:tr w:rsidR="002F2A75" w14:paraId="33A26B40" w14:textId="77777777">
        <w:trPr>
          <w:tblHeader/>
          <w:jc w:val="center"/>
        </w:trPr>
        <w:tc>
          <w:tcPr>
            <w:tcW w:w="1287" w:type="dxa"/>
            <w:shd w:val="clear" w:color="auto" w:fill="D9E2F3"/>
          </w:tcPr>
          <w:p w14:paraId="14E25B2C" w14:textId="77777777" w:rsidR="002F2A75" w:rsidRDefault="00B26B48">
            <w:pPr>
              <w:spacing w:after="0"/>
            </w:pPr>
            <w:r>
              <w:rPr>
                <w:b/>
                <w:sz w:val="15"/>
              </w:rPr>
              <w:t>Held-out corpus</w:t>
            </w:r>
          </w:p>
        </w:tc>
        <w:tc>
          <w:tcPr>
            <w:tcW w:w="1573" w:type="dxa"/>
            <w:shd w:val="clear" w:color="auto" w:fill="D9E2F3"/>
          </w:tcPr>
          <w:p w14:paraId="4AD060E7" w14:textId="77777777" w:rsidR="002F2A75" w:rsidRDefault="00B26B48">
            <w:pPr>
              <w:spacing w:after="0"/>
            </w:pPr>
            <w:r>
              <w:rPr>
                <w:b/>
                <w:sz w:val="15"/>
              </w:rPr>
              <w:t>Representation</w:t>
            </w:r>
          </w:p>
        </w:tc>
        <w:tc>
          <w:tcPr>
            <w:tcW w:w="858" w:type="dxa"/>
            <w:shd w:val="clear" w:color="auto" w:fill="D9E2F3"/>
          </w:tcPr>
          <w:p w14:paraId="3722676B" w14:textId="77777777" w:rsidR="002F2A75" w:rsidRDefault="00B26B48">
            <w:pPr>
              <w:spacing w:after="0"/>
            </w:pPr>
            <w:r>
              <w:rPr>
                <w:b/>
                <w:sz w:val="15"/>
              </w:rPr>
              <w:t>Model</w:t>
            </w:r>
          </w:p>
        </w:tc>
        <w:tc>
          <w:tcPr>
            <w:tcW w:w="572" w:type="dxa"/>
            <w:shd w:val="clear" w:color="auto" w:fill="D9E2F3"/>
          </w:tcPr>
          <w:p w14:paraId="3DE6441F" w14:textId="77777777" w:rsidR="002F2A75" w:rsidRDefault="00B26B48">
            <w:pPr>
              <w:spacing w:after="0"/>
            </w:pPr>
            <w:r>
              <w:rPr>
                <w:b/>
                <w:sz w:val="15"/>
              </w:rPr>
              <w:t>Seeds</w:t>
            </w:r>
          </w:p>
        </w:tc>
        <w:tc>
          <w:tcPr>
            <w:tcW w:w="1001" w:type="dxa"/>
            <w:shd w:val="clear" w:color="auto" w:fill="D9E2F3"/>
          </w:tcPr>
          <w:p w14:paraId="45D02158" w14:textId="77777777" w:rsidR="002F2A75" w:rsidRDefault="00B26B48">
            <w:pPr>
              <w:spacing w:after="0"/>
            </w:pPr>
            <w:r>
              <w:rPr>
                <w:b/>
                <w:sz w:val="15"/>
              </w:rPr>
              <w:t>Pool test AUC</w:t>
            </w:r>
          </w:p>
        </w:tc>
        <w:tc>
          <w:tcPr>
            <w:tcW w:w="1001" w:type="dxa"/>
            <w:shd w:val="clear" w:color="auto" w:fill="D9E2F3"/>
          </w:tcPr>
          <w:p w14:paraId="5C9BFCC4" w14:textId="77777777" w:rsidR="002F2A75" w:rsidRDefault="00B26B48">
            <w:pPr>
              <w:spacing w:after="0"/>
            </w:pPr>
            <w:r>
              <w:rPr>
                <w:b/>
                <w:sz w:val="15"/>
              </w:rPr>
              <w:t>Held-out AUC</w:t>
            </w:r>
          </w:p>
        </w:tc>
        <w:tc>
          <w:tcPr>
            <w:tcW w:w="1001" w:type="dxa"/>
            <w:shd w:val="clear" w:color="auto" w:fill="D9E2F3"/>
          </w:tcPr>
          <w:p w14:paraId="673CD633" w14:textId="77777777" w:rsidR="002F2A75" w:rsidRDefault="00B26B48">
            <w:pPr>
              <w:spacing w:after="0"/>
            </w:pPr>
            <w:r>
              <w:rPr>
                <w:b/>
                <w:sz w:val="15"/>
              </w:rPr>
              <w:t>Held-out recall</w:t>
            </w:r>
          </w:p>
        </w:tc>
        <w:tc>
          <w:tcPr>
            <w:tcW w:w="1001" w:type="dxa"/>
            <w:shd w:val="clear" w:color="auto" w:fill="D9E2F3"/>
          </w:tcPr>
          <w:p w14:paraId="23F24B0E" w14:textId="77777777" w:rsidR="002F2A75" w:rsidRDefault="00B26B48">
            <w:pPr>
              <w:spacing w:after="0"/>
            </w:pPr>
            <w:r>
              <w:rPr>
                <w:b/>
                <w:sz w:val="15"/>
              </w:rPr>
              <w:t>Held-out FPR</w:t>
            </w:r>
          </w:p>
        </w:tc>
        <w:tc>
          <w:tcPr>
            <w:tcW w:w="1001" w:type="dxa"/>
            <w:shd w:val="clear" w:color="auto" w:fill="D9E2F3"/>
          </w:tcPr>
          <w:p w14:paraId="21361A7A" w14:textId="77777777" w:rsidR="002F2A75" w:rsidRDefault="00B26B48">
            <w:pPr>
              <w:spacing w:after="0"/>
            </w:pPr>
            <w:r>
              <w:rPr>
                <w:b/>
                <w:sz w:val="15"/>
              </w:rPr>
              <w:t>PhishTank recall</w:t>
            </w:r>
          </w:p>
        </w:tc>
      </w:tr>
      <w:tr w:rsidR="002F2A75" w14:paraId="3B5B630C" w14:textId="77777777">
        <w:trPr>
          <w:jc w:val="center"/>
        </w:trPr>
        <w:tc>
          <w:tcPr>
            <w:tcW w:w="1287" w:type="dxa"/>
          </w:tcPr>
          <w:p w14:paraId="78F9412D" w14:textId="77777777" w:rsidR="002F2A75" w:rsidRDefault="00B26B48">
            <w:pPr>
              <w:spacing w:after="0"/>
            </w:pPr>
            <w:r>
              <w:rPr>
                <w:sz w:val="15"/>
              </w:rPr>
              <w:t>PhiUSIIL</w:t>
            </w:r>
          </w:p>
        </w:tc>
        <w:tc>
          <w:tcPr>
            <w:tcW w:w="1573" w:type="dxa"/>
          </w:tcPr>
          <w:p w14:paraId="0D464DC4" w14:textId="77777777" w:rsidR="002F2A75" w:rsidRDefault="00B26B48">
            <w:pPr>
              <w:spacing w:after="0"/>
            </w:pPr>
            <w:r>
              <w:rPr>
                <w:sz w:val="15"/>
              </w:rPr>
              <w:t>lexical_v2</w:t>
            </w:r>
          </w:p>
        </w:tc>
        <w:tc>
          <w:tcPr>
            <w:tcW w:w="858" w:type="dxa"/>
          </w:tcPr>
          <w:p w14:paraId="5D2219C4" w14:textId="77777777" w:rsidR="002F2A75" w:rsidRDefault="00B26B48">
            <w:pPr>
              <w:spacing w:after="0"/>
            </w:pPr>
            <w:r>
              <w:rPr>
                <w:sz w:val="15"/>
              </w:rPr>
              <w:t>LR</w:t>
            </w:r>
          </w:p>
        </w:tc>
        <w:tc>
          <w:tcPr>
            <w:tcW w:w="572" w:type="dxa"/>
          </w:tcPr>
          <w:p w14:paraId="00434B93" w14:textId="77777777" w:rsidR="002F2A75" w:rsidRDefault="00B26B48">
            <w:pPr>
              <w:spacing w:after="0"/>
            </w:pPr>
            <w:r>
              <w:rPr>
                <w:sz w:val="15"/>
              </w:rPr>
              <w:t>3</w:t>
            </w:r>
          </w:p>
        </w:tc>
        <w:tc>
          <w:tcPr>
            <w:tcW w:w="1001" w:type="dxa"/>
          </w:tcPr>
          <w:p w14:paraId="30B6F1F0" w14:textId="77777777" w:rsidR="002F2A75" w:rsidRDefault="00B26B48">
            <w:pPr>
              <w:spacing w:after="0"/>
            </w:pPr>
            <w:r>
              <w:rPr>
                <w:sz w:val="15"/>
              </w:rPr>
              <w:t>0.921</w:t>
            </w:r>
          </w:p>
        </w:tc>
        <w:tc>
          <w:tcPr>
            <w:tcW w:w="1001" w:type="dxa"/>
          </w:tcPr>
          <w:p w14:paraId="756C4C1E" w14:textId="77777777" w:rsidR="002F2A75" w:rsidRDefault="00B26B48">
            <w:pPr>
              <w:spacing w:after="0"/>
            </w:pPr>
            <w:r>
              <w:rPr>
                <w:sz w:val="15"/>
              </w:rPr>
              <w:t>0.966</w:t>
            </w:r>
          </w:p>
        </w:tc>
        <w:tc>
          <w:tcPr>
            <w:tcW w:w="1001" w:type="dxa"/>
          </w:tcPr>
          <w:p w14:paraId="56B11182" w14:textId="77777777" w:rsidR="002F2A75" w:rsidRDefault="00B26B48">
            <w:pPr>
              <w:spacing w:after="0"/>
            </w:pPr>
            <w:r>
              <w:rPr>
                <w:sz w:val="15"/>
              </w:rPr>
              <w:t>0.147</w:t>
            </w:r>
          </w:p>
        </w:tc>
        <w:tc>
          <w:tcPr>
            <w:tcW w:w="1001" w:type="dxa"/>
          </w:tcPr>
          <w:p w14:paraId="61F996BE" w14:textId="77777777" w:rsidR="002F2A75" w:rsidRDefault="00B26B48">
            <w:pPr>
              <w:spacing w:after="0"/>
            </w:pPr>
            <w:r>
              <w:rPr>
                <w:sz w:val="15"/>
              </w:rPr>
              <w:t>0.000</w:t>
            </w:r>
          </w:p>
        </w:tc>
        <w:tc>
          <w:tcPr>
            <w:tcW w:w="1001" w:type="dxa"/>
          </w:tcPr>
          <w:p w14:paraId="3F18F427" w14:textId="77777777" w:rsidR="002F2A75" w:rsidRDefault="00B26B48">
            <w:pPr>
              <w:spacing w:after="0"/>
            </w:pPr>
            <w:r>
              <w:rPr>
                <w:sz w:val="15"/>
              </w:rPr>
              <w:t>0.159</w:t>
            </w:r>
          </w:p>
        </w:tc>
      </w:tr>
      <w:tr w:rsidR="002F2A75" w14:paraId="0BD3F6BB" w14:textId="77777777">
        <w:trPr>
          <w:jc w:val="center"/>
        </w:trPr>
        <w:tc>
          <w:tcPr>
            <w:tcW w:w="1287" w:type="dxa"/>
          </w:tcPr>
          <w:p w14:paraId="3BF385E5" w14:textId="77777777" w:rsidR="002F2A75" w:rsidRDefault="00B26B48">
            <w:pPr>
              <w:spacing w:after="0"/>
            </w:pPr>
            <w:r>
              <w:rPr>
                <w:sz w:val="15"/>
              </w:rPr>
              <w:t>PhiUSIIL</w:t>
            </w:r>
          </w:p>
        </w:tc>
        <w:tc>
          <w:tcPr>
            <w:tcW w:w="1573" w:type="dxa"/>
          </w:tcPr>
          <w:p w14:paraId="0864876C" w14:textId="77777777" w:rsidR="002F2A75" w:rsidRDefault="00B26B48">
            <w:pPr>
              <w:spacing w:after="0"/>
            </w:pPr>
            <w:r>
              <w:rPr>
                <w:sz w:val="15"/>
              </w:rPr>
              <w:t>lexical_v2</w:t>
            </w:r>
          </w:p>
        </w:tc>
        <w:tc>
          <w:tcPr>
            <w:tcW w:w="858" w:type="dxa"/>
          </w:tcPr>
          <w:p w14:paraId="13ABFCEC" w14:textId="77777777" w:rsidR="002F2A75" w:rsidRDefault="00B26B48">
            <w:pPr>
              <w:spacing w:after="0"/>
            </w:pPr>
            <w:r>
              <w:rPr>
                <w:sz w:val="15"/>
              </w:rPr>
              <w:t>RF</w:t>
            </w:r>
          </w:p>
        </w:tc>
        <w:tc>
          <w:tcPr>
            <w:tcW w:w="572" w:type="dxa"/>
          </w:tcPr>
          <w:p w14:paraId="4812B689" w14:textId="77777777" w:rsidR="002F2A75" w:rsidRDefault="00B26B48">
            <w:pPr>
              <w:spacing w:after="0"/>
            </w:pPr>
            <w:r>
              <w:rPr>
                <w:sz w:val="15"/>
              </w:rPr>
              <w:t>3</w:t>
            </w:r>
          </w:p>
        </w:tc>
        <w:tc>
          <w:tcPr>
            <w:tcW w:w="1001" w:type="dxa"/>
          </w:tcPr>
          <w:p w14:paraId="10F18695" w14:textId="77777777" w:rsidR="002F2A75" w:rsidRDefault="00B26B48">
            <w:pPr>
              <w:spacing w:after="0"/>
            </w:pPr>
            <w:r>
              <w:rPr>
                <w:sz w:val="15"/>
              </w:rPr>
              <w:t>0.960</w:t>
            </w:r>
          </w:p>
        </w:tc>
        <w:tc>
          <w:tcPr>
            <w:tcW w:w="1001" w:type="dxa"/>
          </w:tcPr>
          <w:p w14:paraId="1CC4A952" w14:textId="77777777" w:rsidR="002F2A75" w:rsidRDefault="00B26B48">
            <w:pPr>
              <w:spacing w:after="0"/>
            </w:pPr>
            <w:r>
              <w:rPr>
                <w:sz w:val="15"/>
              </w:rPr>
              <w:t>0.891</w:t>
            </w:r>
          </w:p>
        </w:tc>
        <w:tc>
          <w:tcPr>
            <w:tcW w:w="1001" w:type="dxa"/>
          </w:tcPr>
          <w:p w14:paraId="3FA06231" w14:textId="77777777" w:rsidR="002F2A75" w:rsidRDefault="00B26B48">
            <w:pPr>
              <w:spacing w:after="0"/>
            </w:pPr>
            <w:r>
              <w:rPr>
                <w:sz w:val="15"/>
              </w:rPr>
              <w:t>0.251</w:t>
            </w:r>
          </w:p>
        </w:tc>
        <w:tc>
          <w:tcPr>
            <w:tcW w:w="1001" w:type="dxa"/>
          </w:tcPr>
          <w:p w14:paraId="06E3BC82" w14:textId="77777777" w:rsidR="002F2A75" w:rsidRDefault="00B26B48">
            <w:pPr>
              <w:spacing w:after="0"/>
            </w:pPr>
            <w:r>
              <w:rPr>
                <w:sz w:val="15"/>
              </w:rPr>
              <w:t>0.000</w:t>
            </w:r>
          </w:p>
        </w:tc>
        <w:tc>
          <w:tcPr>
            <w:tcW w:w="1001" w:type="dxa"/>
          </w:tcPr>
          <w:p w14:paraId="69C37E5F" w14:textId="77777777" w:rsidR="002F2A75" w:rsidRDefault="00B26B48">
            <w:pPr>
              <w:spacing w:after="0"/>
            </w:pPr>
            <w:r>
              <w:rPr>
                <w:sz w:val="15"/>
              </w:rPr>
              <w:t>0.293</w:t>
            </w:r>
          </w:p>
        </w:tc>
      </w:tr>
      <w:tr w:rsidR="002F2A75" w14:paraId="2B22BED2" w14:textId="77777777">
        <w:trPr>
          <w:jc w:val="center"/>
        </w:trPr>
        <w:tc>
          <w:tcPr>
            <w:tcW w:w="1287" w:type="dxa"/>
          </w:tcPr>
          <w:p w14:paraId="5DAD0CD8" w14:textId="77777777" w:rsidR="002F2A75" w:rsidRDefault="00B26B48">
            <w:pPr>
              <w:spacing w:after="0"/>
            </w:pPr>
            <w:r>
              <w:rPr>
                <w:sz w:val="15"/>
              </w:rPr>
              <w:t>PhiUSIIL</w:t>
            </w:r>
          </w:p>
        </w:tc>
        <w:tc>
          <w:tcPr>
            <w:tcW w:w="1573" w:type="dxa"/>
          </w:tcPr>
          <w:p w14:paraId="52D29B0D" w14:textId="77777777" w:rsidR="002F2A75" w:rsidRDefault="00B26B48">
            <w:pPr>
              <w:spacing w:after="0"/>
            </w:pPr>
            <w:r>
              <w:rPr>
                <w:sz w:val="15"/>
              </w:rPr>
              <w:t>lexical_v2</w:t>
            </w:r>
          </w:p>
        </w:tc>
        <w:tc>
          <w:tcPr>
            <w:tcW w:w="858" w:type="dxa"/>
          </w:tcPr>
          <w:p w14:paraId="749320BB" w14:textId="77777777" w:rsidR="002F2A75" w:rsidRDefault="00B26B48">
            <w:pPr>
              <w:spacing w:after="0"/>
            </w:pPr>
            <w:r>
              <w:rPr>
                <w:sz w:val="15"/>
              </w:rPr>
              <w:t>XGBoost</w:t>
            </w:r>
          </w:p>
        </w:tc>
        <w:tc>
          <w:tcPr>
            <w:tcW w:w="572" w:type="dxa"/>
          </w:tcPr>
          <w:p w14:paraId="4B5B8C0F" w14:textId="77777777" w:rsidR="002F2A75" w:rsidRDefault="00B26B48">
            <w:pPr>
              <w:spacing w:after="0"/>
            </w:pPr>
            <w:r>
              <w:rPr>
                <w:sz w:val="15"/>
              </w:rPr>
              <w:t>3</w:t>
            </w:r>
          </w:p>
        </w:tc>
        <w:tc>
          <w:tcPr>
            <w:tcW w:w="1001" w:type="dxa"/>
          </w:tcPr>
          <w:p w14:paraId="12190B78" w14:textId="77777777" w:rsidR="002F2A75" w:rsidRDefault="00B26B48">
            <w:pPr>
              <w:spacing w:after="0"/>
            </w:pPr>
            <w:r>
              <w:rPr>
                <w:sz w:val="15"/>
              </w:rPr>
              <w:t>0.968</w:t>
            </w:r>
          </w:p>
        </w:tc>
        <w:tc>
          <w:tcPr>
            <w:tcW w:w="1001" w:type="dxa"/>
          </w:tcPr>
          <w:p w14:paraId="65D9C346" w14:textId="77777777" w:rsidR="002F2A75" w:rsidRDefault="00B26B48">
            <w:pPr>
              <w:spacing w:after="0"/>
            </w:pPr>
            <w:r>
              <w:rPr>
                <w:sz w:val="15"/>
              </w:rPr>
              <w:t>0.977</w:t>
            </w:r>
          </w:p>
        </w:tc>
        <w:tc>
          <w:tcPr>
            <w:tcW w:w="1001" w:type="dxa"/>
          </w:tcPr>
          <w:p w14:paraId="6E25359C" w14:textId="77777777" w:rsidR="002F2A75" w:rsidRDefault="00B26B48">
            <w:pPr>
              <w:spacing w:after="0"/>
            </w:pPr>
            <w:r>
              <w:rPr>
                <w:sz w:val="15"/>
              </w:rPr>
              <w:t>0.422</w:t>
            </w:r>
          </w:p>
        </w:tc>
        <w:tc>
          <w:tcPr>
            <w:tcW w:w="1001" w:type="dxa"/>
          </w:tcPr>
          <w:p w14:paraId="24869211" w14:textId="77777777" w:rsidR="002F2A75" w:rsidRDefault="00B26B48">
            <w:pPr>
              <w:spacing w:after="0"/>
            </w:pPr>
            <w:r>
              <w:rPr>
                <w:sz w:val="15"/>
              </w:rPr>
              <w:t>0.000</w:t>
            </w:r>
          </w:p>
        </w:tc>
        <w:tc>
          <w:tcPr>
            <w:tcW w:w="1001" w:type="dxa"/>
          </w:tcPr>
          <w:p w14:paraId="599E5B55" w14:textId="77777777" w:rsidR="002F2A75" w:rsidRDefault="00B26B48">
            <w:pPr>
              <w:spacing w:after="0"/>
            </w:pPr>
            <w:r>
              <w:rPr>
                <w:sz w:val="15"/>
              </w:rPr>
              <w:t>0.436</w:t>
            </w:r>
          </w:p>
        </w:tc>
      </w:tr>
      <w:tr w:rsidR="002F2A75" w14:paraId="2A98645D" w14:textId="77777777">
        <w:trPr>
          <w:jc w:val="center"/>
        </w:trPr>
        <w:tc>
          <w:tcPr>
            <w:tcW w:w="1287" w:type="dxa"/>
          </w:tcPr>
          <w:p w14:paraId="6EFF4A30" w14:textId="77777777" w:rsidR="002F2A75" w:rsidRDefault="00B26B48">
            <w:pPr>
              <w:spacing w:after="0"/>
            </w:pPr>
            <w:r>
              <w:rPr>
                <w:sz w:val="15"/>
              </w:rPr>
              <w:t>PhiUSIIL</w:t>
            </w:r>
          </w:p>
        </w:tc>
        <w:tc>
          <w:tcPr>
            <w:tcW w:w="1573" w:type="dxa"/>
          </w:tcPr>
          <w:p w14:paraId="52CE13B7" w14:textId="77777777" w:rsidR="002F2A75" w:rsidRDefault="00B26B48">
            <w:pPr>
              <w:spacing w:after="0"/>
            </w:pPr>
            <w:r>
              <w:rPr>
                <w:sz w:val="15"/>
              </w:rPr>
              <w:t>minus artifact cols</w:t>
            </w:r>
          </w:p>
        </w:tc>
        <w:tc>
          <w:tcPr>
            <w:tcW w:w="858" w:type="dxa"/>
          </w:tcPr>
          <w:p w14:paraId="46D72C1F" w14:textId="77777777" w:rsidR="002F2A75" w:rsidRDefault="00B26B48">
            <w:pPr>
              <w:spacing w:after="0"/>
            </w:pPr>
            <w:r>
              <w:rPr>
                <w:sz w:val="15"/>
              </w:rPr>
              <w:t>LR</w:t>
            </w:r>
          </w:p>
        </w:tc>
        <w:tc>
          <w:tcPr>
            <w:tcW w:w="572" w:type="dxa"/>
          </w:tcPr>
          <w:p w14:paraId="47C47688" w14:textId="77777777" w:rsidR="002F2A75" w:rsidRDefault="00B26B48">
            <w:pPr>
              <w:spacing w:after="0"/>
            </w:pPr>
            <w:r>
              <w:rPr>
                <w:sz w:val="15"/>
              </w:rPr>
              <w:t>3</w:t>
            </w:r>
          </w:p>
        </w:tc>
        <w:tc>
          <w:tcPr>
            <w:tcW w:w="1001" w:type="dxa"/>
          </w:tcPr>
          <w:p w14:paraId="57040E01" w14:textId="77777777" w:rsidR="002F2A75" w:rsidRDefault="00B26B48">
            <w:pPr>
              <w:spacing w:after="0"/>
            </w:pPr>
            <w:r>
              <w:rPr>
                <w:sz w:val="15"/>
              </w:rPr>
              <w:t>0.917</w:t>
            </w:r>
          </w:p>
        </w:tc>
        <w:tc>
          <w:tcPr>
            <w:tcW w:w="1001" w:type="dxa"/>
          </w:tcPr>
          <w:p w14:paraId="519A2AF5" w14:textId="77777777" w:rsidR="002F2A75" w:rsidRDefault="00B26B48">
            <w:pPr>
              <w:spacing w:after="0"/>
            </w:pPr>
            <w:r>
              <w:rPr>
                <w:sz w:val="15"/>
              </w:rPr>
              <w:t>0.888</w:t>
            </w:r>
          </w:p>
        </w:tc>
        <w:tc>
          <w:tcPr>
            <w:tcW w:w="1001" w:type="dxa"/>
          </w:tcPr>
          <w:p w14:paraId="226ED6BE" w14:textId="77777777" w:rsidR="002F2A75" w:rsidRDefault="00B26B48">
            <w:pPr>
              <w:spacing w:after="0"/>
            </w:pPr>
            <w:r>
              <w:rPr>
                <w:sz w:val="15"/>
              </w:rPr>
              <w:t>0.321</w:t>
            </w:r>
          </w:p>
        </w:tc>
        <w:tc>
          <w:tcPr>
            <w:tcW w:w="1001" w:type="dxa"/>
          </w:tcPr>
          <w:p w14:paraId="1130F36B" w14:textId="77777777" w:rsidR="002F2A75" w:rsidRDefault="00B26B48">
            <w:pPr>
              <w:spacing w:after="0"/>
            </w:pPr>
            <w:r>
              <w:rPr>
                <w:sz w:val="15"/>
              </w:rPr>
              <w:t>0.000</w:t>
            </w:r>
          </w:p>
        </w:tc>
        <w:tc>
          <w:tcPr>
            <w:tcW w:w="1001" w:type="dxa"/>
          </w:tcPr>
          <w:p w14:paraId="1DF712C9" w14:textId="77777777" w:rsidR="002F2A75" w:rsidRDefault="00B26B48">
            <w:pPr>
              <w:spacing w:after="0"/>
            </w:pPr>
            <w:r>
              <w:rPr>
                <w:sz w:val="15"/>
              </w:rPr>
              <w:t>0.332</w:t>
            </w:r>
          </w:p>
        </w:tc>
      </w:tr>
      <w:tr w:rsidR="002F2A75" w14:paraId="3BC659EE" w14:textId="77777777">
        <w:trPr>
          <w:jc w:val="center"/>
        </w:trPr>
        <w:tc>
          <w:tcPr>
            <w:tcW w:w="1287" w:type="dxa"/>
          </w:tcPr>
          <w:p w14:paraId="334F183B" w14:textId="77777777" w:rsidR="002F2A75" w:rsidRDefault="00B26B48">
            <w:pPr>
              <w:spacing w:after="0"/>
            </w:pPr>
            <w:r>
              <w:rPr>
                <w:sz w:val="15"/>
              </w:rPr>
              <w:t>PhiUSIIL</w:t>
            </w:r>
          </w:p>
        </w:tc>
        <w:tc>
          <w:tcPr>
            <w:tcW w:w="1573" w:type="dxa"/>
          </w:tcPr>
          <w:p w14:paraId="7C615E1B" w14:textId="77777777" w:rsidR="002F2A75" w:rsidRDefault="00B26B48">
            <w:pPr>
              <w:spacing w:after="0"/>
            </w:pPr>
            <w:r>
              <w:rPr>
                <w:sz w:val="15"/>
              </w:rPr>
              <w:t>minus artifact cols</w:t>
            </w:r>
          </w:p>
        </w:tc>
        <w:tc>
          <w:tcPr>
            <w:tcW w:w="858" w:type="dxa"/>
          </w:tcPr>
          <w:p w14:paraId="3E64275F" w14:textId="77777777" w:rsidR="002F2A75" w:rsidRDefault="00B26B48">
            <w:pPr>
              <w:spacing w:after="0"/>
            </w:pPr>
            <w:r>
              <w:rPr>
                <w:sz w:val="15"/>
              </w:rPr>
              <w:t>RF</w:t>
            </w:r>
          </w:p>
        </w:tc>
        <w:tc>
          <w:tcPr>
            <w:tcW w:w="572" w:type="dxa"/>
          </w:tcPr>
          <w:p w14:paraId="23474134" w14:textId="77777777" w:rsidR="002F2A75" w:rsidRDefault="00B26B48">
            <w:pPr>
              <w:spacing w:after="0"/>
            </w:pPr>
            <w:r>
              <w:rPr>
                <w:sz w:val="15"/>
              </w:rPr>
              <w:t>3</w:t>
            </w:r>
          </w:p>
        </w:tc>
        <w:tc>
          <w:tcPr>
            <w:tcW w:w="1001" w:type="dxa"/>
          </w:tcPr>
          <w:p w14:paraId="7F9D2B9F" w14:textId="77777777" w:rsidR="002F2A75" w:rsidRDefault="00B26B48">
            <w:pPr>
              <w:spacing w:after="0"/>
            </w:pPr>
            <w:r>
              <w:rPr>
                <w:sz w:val="15"/>
              </w:rPr>
              <w:t>0.958</w:t>
            </w:r>
          </w:p>
        </w:tc>
        <w:tc>
          <w:tcPr>
            <w:tcW w:w="1001" w:type="dxa"/>
          </w:tcPr>
          <w:p w14:paraId="4B9F7AC2" w14:textId="77777777" w:rsidR="002F2A75" w:rsidRDefault="00B26B48">
            <w:pPr>
              <w:spacing w:after="0"/>
            </w:pPr>
            <w:r>
              <w:rPr>
                <w:sz w:val="15"/>
              </w:rPr>
              <w:t>0.866</w:t>
            </w:r>
          </w:p>
        </w:tc>
        <w:tc>
          <w:tcPr>
            <w:tcW w:w="1001" w:type="dxa"/>
          </w:tcPr>
          <w:p w14:paraId="40353207" w14:textId="77777777" w:rsidR="002F2A75" w:rsidRDefault="00B26B48">
            <w:pPr>
              <w:spacing w:after="0"/>
            </w:pPr>
            <w:r>
              <w:rPr>
                <w:sz w:val="15"/>
              </w:rPr>
              <w:t>0.321</w:t>
            </w:r>
          </w:p>
        </w:tc>
        <w:tc>
          <w:tcPr>
            <w:tcW w:w="1001" w:type="dxa"/>
          </w:tcPr>
          <w:p w14:paraId="53CD104E" w14:textId="77777777" w:rsidR="002F2A75" w:rsidRDefault="00B26B48">
            <w:pPr>
              <w:spacing w:after="0"/>
            </w:pPr>
            <w:r>
              <w:rPr>
                <w:sz w:val="15"/>
              </w:rPr>
              <w:t>0.000</w:t>
            </w:r>
          </w:p>
        </w:tc>
        <w:tc>
          <w:tcPr>
            <w:tcW w:w="1001" w:type="dxa"/>
          </w:tcPr>
          <w:p w14:paraId="7CF77166" w14:textId="77777777" w:rsidR="002F2A75" w:rsidRDefault="00B26B48">
            <w:pPr>
              <w:spacing w:after="0"/>
            </w:pPr>
            <w:r>
              <w:rPr>
                <w:sz w:val="15"/>
              </w:rPr>
              <w:t>0.341</w:t>
            </w:r>
          </w:p>
        </w:tc>
      </w:tr>
      <w:tr w:rsidR="002F2A75" w14:paraId="05F61B5E" w14:textId="77777777">
        <w:trPr>
          <w:jc w:val="center"/>
        </w:trPr>
        <w:tc>
          <w:tcPr>
            <w:tcW w:w="1287" w:type="dxa"/>
          </w:tcPr>
          <w:p w14:paraId="4374CD50" w14:textId="77777777" w:rsidR="002F2A75" w:rsidRDefault="00B26B48">
            <w:pPr>
              <w:spacing w:after="0"/>
            </w:pPr>
            <w:r>
              <w:rPr>
                <w:sz w:val="15"/>
              </w:rPr>
              <w:t>PhiUSIIL</w:t>
            </w:r>
          </w:p>
        </w:tc>
        <w:tc>
          <w:tcPr>
            <w:tcW w:w="1573" w:type="dxa"/>
          </w:tcPr>
          <w:p w14:paraId="72F54555" w14:textId="77777777" w:rsidR="002F2A75" w:rsidRDefault="00B26B48">
            <w:pPr>
              <w:spacing w:after="0"/>
            </w:pPr>
            <w:r>
              <w:rPr>
                <w:sz w:val="15"/>
              </w:rPr>
              <w:t>minus artifact cols</w:t>
            </w:r>
          </w:p>
        </w:tc>
        <w:tc>
          <w:tcPr>
            <w:tcW w:w="858" w:type="dxa"/>
          </w:tcPr>
          <w:p w14:paraId="4671D4D3" w14:textId="77777777" w:rsidR="002F2A75" w:rsidRDefault="00B26B48">
            <w:pPr>
              <w:spacing w:after="0"/>
            </w:pPr>
            <w:r>
              <w:rPr>
                <w:sz w:val="15"/>
              </w:rPr>
              <w:t>XGBoost</w:t>
            </w:r>
          </w:p>
        </w:tc>
        <w:tc>
          <w:tcPr>
            <w:tcW w:w="572" w:type="dxa"/>
          </w:tcPr>
          <w:p w14:paraId="17FE81BD" w14:textId="77777777" w:rsidR="002F2A75" w:rsidRDefault="00B26B48">
            <w:pPr>
              <w:spacing w:after="0"/>
            </w:pPr>
            <w:r>
              <w:rPr>
                <w:sz w:val="15"/>
              </w:rPr>
              <w:t>3</w:t>
            </w:r>
          </w:p>
        </w:tc>
        <w:tc>
          <w:tcPr>
            <w:tcW w:w="1001" w:type="dxa"/>
          </w:tcPr>
          <w:p w14:paraId="19C3F665" w14:textId="77777777" w:rsidR="002F2A75" w:rsidRDefault="00B26B48">
            <w:pPr>
              <w:spacing w:after="0"/>
            </w:pPr>
            <w:r>
              <w:rPr>
                <w:sz w:val="15"/>
              </w:rPr>
              <w:t>0.965</w:t>
            </w:r>
          </w:p>
        </w:tc>
        <w:tc>
          <w:tcPr>
            <w:tcW w:w="1001" w:type="dxa"/>
          </w:tcPr>
          <w:p w14:paraId="0DD04627" w14:textId="77777777" w:rsidR="002F2A75" w:rsidRDefault="00B26B48">
            <w:pPr>
              <w:spacing w:after="0"/>
            </w:pPr>
            <w:r>
              <w:rPr>
                <w:sz w:val="15"/>
              </w:rPr>
              <w:t>0.878</w:t>
            </w:r>
          </w:p>
        </w:tc>
        <w:tc>
          <w:tcPr>
            <w:tcW w:w="1001" w:type="dxa"/>
          </w:tcPr>
          <w:p w14:paraId="0A200842" w14:textId="77777777" w:rsidR="002F2A75" w:rsidRDefault="00B26B48">
            <w:pPr>
              <w:spacing w:after="0"/>
            </w:pPr>
            <w:r>
              <w:rPr>
                <w:sz w:val="15"/>
              </w:rPr>
              <w:t>0.424</w:t>
            </w:r>
          </w:p>
        </w:tc>
        <w:tc>
          <w:tcPr>
            <w:tcW w:w="1001" w:type="dxa"/>
          </w:tcPr>
          <w:p w14:paraId="09E98766" w14:textId="77777777" w:rsidR="002F2A75" w:rsidRDefault="00B26B48">
            <w:pPr>
              <w:spacing w:after="0"/>
            </w:pPr>
            <w:r>
              <w:rPr>
                <w:sz w:val="15"/>
              </w:rPr>
              <w:t>0.000</w:t>
            </w:r>
          </w:p>
        </w:tc>
        <w:tc>
          <w:tcPr>
            <w:tcW w:w="1001" w:type="dxa"/>
          </w:tcPr>
          <w:p w14:paraId="5EFC091A" w14:textId="77777777" w:rsidR="002F2A75" w:rsidRDefault="00B26B48">
            <w:pPr>
              <w:spacing w:after="0"/>
            </w:pPr>
            <w:r>
              <w:rPr>
                <w:sz w:val="15"/>
              </w:rPr>
              <w:t>0.396</w:t>
            </w:r>
          </w:p>
        </w:tc>
      </w:tr>
      <w:tr w:rsidR="002F2A75" w14:paraId="45FD1C68" w14:textId="77777777">
        <w:trPr>
          <w:jc w:val="center"/>
        </w:trPr>
        <w:tc>
          <w:tcPr>
            <w:tcW w:w="1287" w:type="dxa"/>
          </w:tcPr>
          <w:p w14:paraId="4D848E5C" w14:textId="77777777" w:rsidR="002F2A75" w:rsidRDefault="00B26B48">
            <w:pPr>
              <w:spacing w:after="0"/>
            </w:pPr>
            <w:r>
              <w:rPr>
                <w:sz w:val="15"/>
              </w:rPr>
              <w:t>Corpus B</w:t>
            </w:r>
          </w:p>
        </w:tc>
        <w:tc>
          <w:tcPr>
            <w:tcW w:w="1573" w:type="dxa"/>
          </w:tcPr>
          <w:p w14:paraId="71563583" w14:textId="77777777" w:rsidR="002F2A75" w:rsidRDefault="00B26B48">
            <w:pPr>
              <w:spacing w:after="0"/>
            </w:pPr>
            <w:r>
              <w:rPr>
                <w:sz w:val="15"/>
              </w:rPr>
              <w:t>lexical_v2</w:t>
            </w:r>
          </w:p>
        </w:tc>
        <w:tc>
          <w:tcPr>
            <w:tcW w:w="858" w:type="dxa"/>
          </w:tcPr>
          <w:p w14:paraId="134FD77B" w14:textId="77777777" w:rsidR="002F2A75" w:rsidRDefault="00B26B48">
            <w:pPr>
              <w:spacing w:after="0"/>
            </w:pPr>
            <w:r>
              <w:rPr>
                <w:sz w:val="15"/>
              </w:rPr>
              <w:t>LR</w:t>
            </w:r>
          </w:p>
        </w:tc>
        <w:tc>
          <w:tcPr>
            <w:tcW w:w="572" w:type="dxa"/>
          </w:tcPr>
          <w:p w14:paraId="790A4AF1" w14:textId="77777777" w:rsidR="002F2A75" w:rsidRDefault="00B26B48">
            <w:pPr>
              <w:spacing w:after="0"/>
            </w:pPr>
            <w:r>
              <w:rPr>
                <w:sz w:val="15"/>
              </w:rPr>
              <w:t>3</w:t>
            </w:r>
          </w:p>
        </w:tc>
        <w:tc>
          <w:tcPr>
            <w:tcW w:w="1001" w:type="dxa"/>
          </w:tcPr>
          <w:p w14:paraId="1AEA07C6" w14:textId="77777777" w:rsidR="002F2A75" w:rsidRDefault="00B26B48">
            <w:pPr>
              <w:spacing w:after="0"/>
            </w:pPr>
            <w:r>
              <w:rPr>
                <w:sz w:val="15"/>
              </w:rPr>
              <w:t>0.934</w:t>
            </w:r>
          </w:p>
        </w:tc>
        <w:tc>
          <w:tcPr>
            <w:tcW w:w="1001" w:type="dxa"/>
          </w:tcPr>
          <w:p w14:paraId="1F38F319" w14:textId="77777777" w:rsidR="002F2A75" w:rsidRDefault="00B26B48">
            <w:pPr>
              <w:spacing w:after="0"/>
            </w:pPr>
            <w:r>
              <w:rPr>
                <w:sz w:val="15"/>
              </w:rPr>
              <w:t>0.865</w:t>
            </w:r>
          </w:p>
        </w:tc>
        <w:tc>
          <w:tcPr>
            <w:tcW w:w="1001" w:type="dxa"/>
          </w:tcPr>
          <w:p w14:paraId="66D2DA73" w14:textId="77777777" w:rsidR="002F2A75" w:rsidRDefault="00B26B48">
            <w:pPr>
              <w:spacing w:after="0"/>
            </w:pPr>
            <w:r>
              <w:rPr>
                <w:sz w:val="15"/>
              </w:rPr>
              <w:t>0.997</w:t>
            </w:r>
          </w:p>
        </w:tc>
        <w:tc>
          <w:tcPr>
            <w:tcW w:w="1001" w:type="dxa"/>
          </w:tcPr>
          <w:p w14:paraId="42135BD9" w14:textId="77777777" w:rsidR="002F2A75" w:rsidRDefault="00B26B48">
            <w:pPr>
              <w:spacing w:after="0"/>
            </w:pPr>
            <w:r>
              <w:rPr>
                <w:sz w:val="15"/>
              </w:rPr>
              <w:t>0.946</w:t>
            </w:r>
          </w:p>
        </w:tc>
        <w:tc>
          <w:tcPr>
            <w:tcW w:w="1001" w:type="dxa"/>
          </w:tcPr>
          <w:p w14:paraId="7BB76726" w14:textId="77777777" w:rsidR="002F2A75" w:rsidRDefault="00B26B48">
            <w:pPr>
              <w:spacing w:after="0"/>
            </w:pPr>
            <w:r>
              <w:rPr>
                <w:sz w:val="15"/>
              </w:rPr>
              <w:t>0.395</w:t>
            </w:r>
          </w:p>
        </w:tc>
      </w:tr>
      <w:tr w:rsidR="002F2A75" w14:paraId="656E1B15" w14:textId="77777777">
        <w:trPr>
          <w:jc w:val="center"/>
        </w:trPr>
        <w:tc>
          <w:tcPr>
            <w:tcW w:w="1287" w:type="dxa"/>
          </w:tcPr>
          <w:p w14:paraId="1A37A883" w14:textId="77777777" w:rsidR="002F2A75" w:rsidRDefault="00B26B48">
            <w:pPr>
              <w:spacing w:after="0"/>
            </w:pPr>
            <w:r>
              <w:rPr>
                <w:sz w:val="15"/>
              </w:rPr>
              <w:t>Corpus B</w:t>
            </w:r>
          </w:p>
        </w:tc>
        <w:tc>
          <w:tcPr>
            <w:tcW w:w="1573" w:type="dxa"/>
          </w:tcPr>
          <w:p w14:paraId="64485E30" w14:textId="77777777" w:rsidR="002F2A75" w:rsidRDefault="00B26B48">
            <w:pPr>
              <w:spacing w:after="0"/>
            </w:pPr>
            <w:r>
              <w:rPr>
                <w:sz w:val="15"/>
              </w:rPr>
              <w:t>lexical_v2</w:t>
            </w:r>
          </w:p>
        </w:tc>
        <w:tc>
          <w:tcPr>
            <w:tcW w:w="858" w:type="dxa"/>
          </w:tcPr>
          <w:p w14:paraId="475244E8" w14:textId="77777777" w:rsidR="002F2A75" w:rsidRDefault="00B26B48">
            <w:pPr>
              <w:spacing w:after="0"/>
            </w:pPr>
            <w:r>
              <w:rPr>
                <w:sz w:val="15"/>
              </w:rPr>
              <w:t>RF</w:t>
            </w:r>
          </w:p>
        </w:tc>
        <w:tc>
          <w:tcPr>
            <w:tcW w:w="572" w:type="dxa"/>
          </w:tcPr>
          <w:p w14:paraId="3A2A6095" w14:textId="77777777" w:rsidR="002F2A75" w:rsidRDefault="00B26B48">
            <w:pPr>
              <w:spacing w:after="0"/>
            </w:pPr>
            <w:r>
              <w:rPr>
                <w:sz w:val="15"/>
              </w:rPr>
              <w:t>3</w:t>
            </w:r>
          </w:p>
        </w:tc>
        <w:tc>
          <w:tcPr>
            <w:tcW w:w="1001" w:type="dxa"/>
          </w:tcPr>
          <w:p w14:paraId="06C807FA" w14:textId="77777777" w:rsidR="002F2A75" w:rsidRDefault="00B26B48">
            <w:pPr>
              <w:spacing w:after="0"/>
            </w:pPr>
            <w:r>
              <w:rPr>
                <w:sz w:val="15"/>
              </w:rPr>
              <w:t>0.973</w:t>
            </w:r>
          </w:p>
        </w:tc>
        <w:tc>
          <w:tcPr>
            <w:tcW w:w="1001" w:type="dxa"/>
          </w:tcPr>
          <w:p w14:paraId="42E6BF1D" w14:textId="77777777" w:rsidR="002F2A75" w:rsidRDefault="00B26B48">
            <w:pPr>
              <w:spacing w:after="0"/>
            </w:pPr>
            <w:r>
              <w:rPr>
                <w:sz w:val="15"/>
              </w:rPr>
              <w:t>0.772</w:t>
            </w:r>
          </w:p>
        </w:tc>
        <w:tc>
          <w:tcPr>
            <w:tcW w:w="1001" w:type="dxa"/>
          </w:tcPr>
          <w:p w14:paraId="293E8557" w14:textId="77777777" w:rsidR="002F2A75" w:rsidRDefault="00B26B48">
            <w:pPr>
              <w:spacing w:after="0"/>
            </w:pPr>
            <w:r>
              <w:rPr>
                <w:sz w:val="15"/>
              </w:rPr>
              <w:t>0.421</w:t>
            </w:r>
          </w:p>
        </w:tc>
        <w:tc>
          <w:tcPr>
            <w:tcW w:w="1001" w:type="dxa"/>
          </w:tcPr>
          <w:p w14:paraId="5E8E3139" w14:textId="77777777" w:rsidR="002F2A75" w:rsidRDefault="00B26B48">
            <w:pPr>
              <w:spacing w:after="0"/>
            </w:pPr>
            <w:r>
              <w:rPr>
                <w:sz w:val="15"/>
              </w:rPr>
              <w:t>0.176</w:t>
            </w:r>
          </w:p>
        </w:tc>
        <w:tc>
          <w:tcPr>
            <w:tcW w:w="1001" w:type="dxa"/>
          </w:tcPr>
          <w:p w14:paraId="100330A6" w14:textId="77777777" w:rsidR="002F2A75" w:rsidRDefault="00B26B48">
            <w:pPr>
              <w:spacing w:after="0"/>
            </w:pPr>
            <w:r>
              <w:rPr>
                <w:sz w:val="15"/>
              </w:rPr>
              <w:t>0.587</w:t>
            </w:r>
          </w:p>
        </w:tc>
      </w:tr>
      <w:tr w:rsidR="002F2A75" w14:paraId="3A7AD0C7" w14:textId="77777777">
        <w:trPr>
          <w:jc w:val="center"/>
        </w:trPr>
        <w:tc>
          <w:tcPr>
            <w:tcW w:w="1287" w:type="dxa"/>
          </w:tcPr>
          <w:p w14:paraId="4C11D91B" w14:textId="77777777" w:rsidR="002F2A75" w:rsidRDefault="00B26B48">
            <w:pPr>
              <w:spacing w:after="0"/>
            </w:pPr>
            <w:r>
              <w:rPr>
                <w:sz w:val="15"/>
              </w:rPr>
              <w:t>Corpus B</w:t>
            </w:r>
          </w:p>
        </w:tc>
        <w:tc>
          <w:tcPr>
            <w:tcW w:w="1573" w:type="dxa"/>
          </w:tcPr>
          <w:p w14:paraId="63C2D0E6" w14:textId="77777777" w:rsidR="002F2A75" w:rsidRDefault="00B26B48">
            <w:pPr>
              <w:spacing w:after="0"/>
            </w:pPr>
            <w:r>
              <w:rPr>
                <w:sz w:val="15"/>
              </w:rPr>
              <w:t>lexical_v2</w:t>
            </w:r>
          </w:p>
        </w:tc>
        <w:tc>
          <w:tcPr>
            <w:tcW w:w="858" w:type="dxa"/>
          </w:tcPr>
          <w:p w14:paraId="43D4FD91" w14:textId="77777777" w:rsidR="002F2A75" w:rsidRDefault="00B26B48">
            <w:pPr>
              <w:spacing w:after="0"/>
            </w:pPr>
            <w:r>
              <w:rPr>
                <w:sz w:val="15"/>
              </w:rPr>
              <w:t>XGBoost</w:t>
            </w:r>
          </w:p>
        </w:tc>
        <w:tc>
          <w:tcPr>
            <w:tcW w:w="572" w:type="dxa"/>
          </w:tcPr>
          <w:p w14:paraId="5D1080BC" w14:textId="77777777" w:rsidR="002F2A75" w:rsidRDefault="00B26B48">
            <w:pPr>
              <w:spacing w:after="0"/>
            </w:pPr>
            <w:r>
              <w:rPr>
                <w:sz w:val="15"/>
              </w:rPr>
              <w:t>3</w:t>
            </w:r>
          </w:p>
        </w:tc>
        <w:tc>
          <w:tcPr>
            <w:tcW w:w="1001" w:type="dxa"/>
          </w:tcPr>
          <w:p w14:paraId="5D279D10" w14:textId="77777777" w:rsidR="002F2A75" w:rsidRDefault="00B26B48">
            <w:pPr>
              <w:spacing w:after="0"/>
            </w:pPr>
            <w:r>
              <w:rPr>
                <w:sz w:val="15"/>
              </w:rPr>
              <w:t>0.980</w:t>
            </w:r>
          </w:p>
        </w:tc>
        <w:tc>
          <w:tcPr>
            <w:tcW w:w="1001" w:type="dxa"/>
          </w:tcPr>
          <w:p w14:paraId="53C156D0" w14:textId="77777777" w:rsidR="002F2A75" w:rsidRDefault="00B26B48">
            <w:pPr>
              <w:spacing w:after="0"/>
            </w:pPr>
            <w:r>
              <w:rPr>
                <w:sz w:val="15"/>
              </w:rPr>
              <w:t>0.874</w:t>
            </w:r>
          </w:p>
        </w:tc>
        <w:tc>
          <w:tcPr>
            <w:tcW w:w="1001" w:type="dxa"/>
          </w:tcPr>
          <w:p w14:paraId="3B2C47E6" w14:textId="77777777" w:rsidR="002F2A75" w:rsidRDefault="00B26B48">
            <w:pPr>
              <w:spacing w:after="0"/>
            </w:pPr>
            <w:r>
              <w:rPr>
                <w:sz w:val="15"/>
              </w:rPr>
              <w:t>0.709</w:t>
            </w:r>
          </w:p>
        </w:tc>
        <w:tc>
          <w:tcPr>
            <w:tcW w:w="1001" w:type="dxa"/>
          </w:tcPr>
          <w:p w14:paraId="2CCF1055" w14:textId="77777777" w:rsidR="002F2A75" w:rsidRDefault="00B26B48">
            <w:pPr>
              <w:spacing w:after="0"/>
            </w:pPr>
            <w:r>
              <w:rPr>
                <w:sz w:val="15"/>
              </w:rPr>
              <w:t>0.160</w:t>
            </w:r>
          </w:p>
        </w:tc>
        <w:tc>
          <w:tcPr>
            <w:tcW w:w="1001" w:type="dxa"/>
          </w:tcPr>
          <w:p w14:paraId="1EB25530" w14:textId="77777777" w:rsidR="002F2A75" w:rsidRDefault="00B26B48">
            <w:pPr>
              <w:spacing w:after="0"/>
            </w:pPr>
            <w:r>
              <w:rPr>
                <w:sz w:val="15"/>
              </w:rPr>
              <w:t>0.683</w:t>
            </w:r>
          </w:p>
        </w:tc>
      </w:tr>
      <w:tr w:rsidR="002F2A75" w14:paraId="5FE0FFB4" w14:textId="77777777">
        <w:trPr>
          <w:jc w:val="center"/>
        </w:trPr>
        <w:tc>
          <w:tcPr>
            <w:tcW w:w="1287" w:type="dxa"/>
          </w:tcPr>
          <w:p w14:paraId="14A840EE" w14:textId="77777777" w:rsidR="002F2A75" w:rsidRDefault="00B26B48">
            <w:pPr>
              <w:spacing w:after="0"/>
            </w:pPr>
            <w:r>
              <w:rPr>
                <w:sz w:val="15"/>
              </w:rPr>
              <w:t>Corpus B</w:t>
            </w:r>
          </w:p>
        </w:tc>
        <w:tc>
          <w:tcPr>
            <w:tcW w:w="1573" w:type="dxa"/>
          </w:tcPr>
          <w:p w14:paraId="15CFADC0" w14:textId="77777777" w:rsidR="002F2A75" w:rsidRDefault="00B26B48">
            <w:pPr>
              <w:spacing w:after="0"/>
            </w:pPr>
            <w:r>
              <w:rPr>
                <w:sz w:val="15"/>
              </w:rPr>
              <w:t>minus artifact cols</w:t>
            </w:r>
          </w:p>
        </w:tc>
        <w:tc>
          <w:tcPr>
            <w:tcW w:w="858" w:type="dxa"/>
          </w:tcPr>
          <w:p w14:paraId="5B495692" w14:textId="77777777" w:rsidR="002F2A75" w:rsidRDefault="00B26B48">
            <w:pPr>
              <w:spacing w:after="0"/>
            </w:pPr>
            <w:r>
              <w:rPr>
                <w:sz w:val="15"/>
              </w:rPr>
              <w:t>LR</w:t>
            </w:r>
          </w:p>
        </w:tc>
        <w:tc>
          <w:tcPr>
            <w:tcW w:w="572" w:type="dxa"/>
          </w:tcPr>
          <w:p w14:paraId="278B053E" w14:textId="77777777" w:rsidR="002F2A75" w:rsidRDefault="00B26B48">
            <w:pPr>
              <w:spacing w:after="0"/>
            </w:pPr>
            <w:r>
              <w:rPr>
                <w:sz w:val="15"/>
              </w:rPr>
              <w:t>3</w:t>
            </w:r>
          </w:p>
        </w:tc>
        <w:tc>
          <w:tcPr>
            <w:tcW w:w="1001" w:type="dxa"/>
          </w:tcPr>
          <w:p w14:paraId="1B54EC13" w14:textId="77777777" w:rsidR="002F2A75" w:rsidRDefault="00B26B48">
            <w:pPr>
              <w:spacing w:after="0"/>
            </w:pPr>
            <w:r>
              <w:rPr>
                <w:sz w:val="15"/>
              </w:rPr>
              <w:t>0.936</w:t>
            </w:r>
          </w:p>
        </w:tc>
        <w:tc>
          <w:tcPr>
            <w:tcW w:w="1001" w:type="dxa"/>
          </w:tcPr>
          <w:p w14:paraId="23F1527F" w14:textId="77777777" w:rsidR="002F2A75" w:rsidRDefault="00B26B48">
            <w:pPr>
              <w:spacing w:after="0"/>
            </w:pPr>
            <w:r>
              <w:rPr>
                <w:sz w:val="15"/>
              </w:rPr>
              <w:t>0.883</w:t>
            </w:r>
          </w:p>
        </w:tc>
        <w:tc>
          <w:tcPr>
            <w:tcW w:w="1001" w:type="dxa"/>
          </w:tcPr>
          <w:p w14:paraId="7BF69173" w14:textId="77777777" w:rsidR="002F2A75" w:rsidRDefault="00B26B48">
            <w:pPr>
              <w:spacing w:after="0"/>
            </w:pPr>
            <w:r>
              <w:rPr>
                <w:sz w:val="15"/>
              </w:rPr>
              <w:t>0.723</w:t>
            </w:r>
          </w:p>
        </w:tc>
        <w:tc>
          <w:tcPr>
            <w:tcW w:w="1001" w:type="dxa"/>
          </w:tcPr>
          <w:p w14:paraId="3D36D546" w14:textId="77777777" w:rsidR="002F2A75" w:rsidRDefault="00B26B48">
            <w:pPr>
              <w:spacing w:after="0"/>
            </w:pPr>
            <w:r>
              <w:rPr>
                <w:sz w:val="15"/>
              </w:rPr>
              <w:t>0.152</w:t>
            </w:r>
          </w:p>
        </w:tc>
        <w:tc>
          <w:tcPr>
            <w:tcW w:w="1001" w:type="dxa"/>
          </w:tcPr>
          <w:p w14:paraId="7BA0B8DD" w14:textId="77777777" w:rsidR="002F2A75" w:rsidRDefault="00B26B48">
            <w:pPr>
              <w:spacing w:after="0"/>
            </w:pPr>
            <w:r>
              <w:rPr>
                <w:sz w:val="15"/>
              </w:rPr>
              <w:t>0.417</w:t>
            </w:r>
          </w:p>
        </w:tc>
      </w:tr>
      <w:tr w:rsidR="002F2A75" w14:paraId="131AC7F6" w14:textId="77777777">
        <w:trPr>
          <w:jc w:val="center"/>
        </w:trPr>
        <w:tc>
          <w:tcPr>
            <w:tcW w:w="1287" w:type="dxa"/>
          </w:tcPr>
          <w:p w14:paraId="55BE7B53" w14:textId="77777777" w:rsidR="002F2A75" w:rsidRDefault="00B26B48">
            <w:pPr>
              <w:spacing w:after="0"/>
            </w:pPr>
            <w:r>
              <w:rPr>
                <w:sz w:val="15"/>
              </w:rPr>
              <w:t>Corpus B</w:t>
            </w:r>
          </w:p>
        </w:tc>
        <w:tc>
          <w:tcPr>
            <w:tcW w:w="1573" w:type="dxa"/>
          </w:tcPr>
          <w:p w14:paraId="078DFE51" w14:textId="77777777" w:rsidR="002F2A75" w:rsidRDefault="00B26B48">
            <w:pPr>
              <w:spacing w:after="0"/>
            </w:pPr>
            <w:r>
              <w:rPr>
                <w:sz w:val="15"/>
              </w:rPr>
              <w:t>minus artifact cols</w:t>
            </w:r>
          </w:p>
        </w:tc>
        <w:tc>
          <w:tcPr>
            <w:tcW w:w="858" w:type="dxa"/>
          </w:tcPr>
          <w:p w14:paraId="6D6210C3" w14:textId="77777777" w:rsidR="002F2A75" w:rsidRDefault="00B26B48">
            <w:pPr>
              <w:spacing w:after="0"/>
            </w:pPr>
            <w:r>
              <w:rPr>
                <w:sz w:val="15"/>
              </w:rPr>
              <w:t>RF</w:t>
            </w:r>
          </w:p>
        </w:tc>
        <w:tc>
          <w:tcPr>
            <w:tcW w:w="572" w:type="dxa"/>
          </w:tcPr>
          <w:p w14:paraId="6629F08A" w14:textId="77777777" w:rsidR="002F2A75" w:rsidRDefault="00B26B48">
            <w:pPr>
              <w:spacing w:after="0"/>
            </w:pPr>
            <w:r>
              <w:rPr>
                <w:sz w:val="15"/>
              </w:rPr>
              <w:t>3</w:t>
            </w:r>
          </w:p>
        </w:tc>
        <w:tc>
          <w:tcPr>
            <w:tcW w:w="1001" w:type="dxa"/>
          </w:tcPr>
          <w:p w14:paraId="71FDC6F4" w14:textId="77777777" w:rsidR="002F2A75" w:rsidRDefault="00B26B48">
            <w:pPr>
              <w:spacing w:after="0"/>
            </w:pPr>
            <w:r>
              <w:rPr>
                <w:sz w:val="15"/>
              </w:rPr>
              <w:t>0.970</w:t>
            </w:r>
          </w:p>
        </w:tc>
        <w:tc>
          <w:tcPr>
            <w:tcW w:w="1001" w:type="dxa"/>
          </w:tcPr>
          <w:p w14:paraId="2FC68344" w14:textId="77777777" w:rsidR="002F2A75" w:rsidRDefault="00B26B48">
            <w:pPr>
              <w:spacing w:after="0"/>
            </w:pPr>
            <w:r>
              <w:rPr>
                <w:sz w:val="15"/>
              </w:rPr>
              <w:t>0.780</w:t>
            </w:r>
          </w:p>
        </w:tc>
        <w:tc>
          <w:tcPr>
            <w:tcW w:w="1001" w:type="dxa"/>
          </w:tcPr>
          <w:p w14:paraId="6DA68EA8" w14:textId="77777777" w:rsidR="002F2A75" w:rsidRDefault="00B26B48">
            <w:pPr>
              <w:spacing w:after="0"/>
            </w:pPr>
            <w:r>
              <w:rPr>
                <w:sz w:val="15"/>
              </w:rPr>
              <w:t>0.377</w:t>
            </w:r>
          </w:p>
        </w:tc>
        <w:tc>
          <w:tcPr>
            <w:tcW w:w="1001" w:type="dxa"/>
          </w:tcPr>
          <w:p w14:paraId="29BBC3C2" w14:textId="77777777" w:rsidR="002F2A75" w:rsidRDefault="00B26B48">
            <w:pPr>
              <w:spacing w:after="0"/>
            </w:pPr>
            <w:r>
              <w:rPr>
                <w:sz w:val="15"/>
              </w:rPr>
              <w:t>0.149</w:t>
            </w:r>
          </w:p>
        </w:tc>
        <w:tc>
          <w:tcPr>
            <w:tcW w:w="1001" w:type="dxa"/>
          </w:tcPr>
          <w:p w14:paraId="2351C5B7" w14:textId="77777777" w:rsidR="002F2A75" w:rsidRDefault="00B26B48">
            <w:pPr>
              <w:spacing w:after="0"/>
            </w:pPr>
            <w:r>
              <w:rPr>
                <w:sz w:val="15"/>
              </w:rPr>
              <w:t>0.574</w:t>
            </w:r>
          </w:p>
        </w:tc>
      </w:tr>
      <w:tr w:rsidR="002F2A75" w14:paraId="37CDBCAC" w14:textId="77777777">
        <w:trPr>
          <w:jc w:val="center"/>
        </w:trPr>
        <w:tc>
          <w:tcPr>
            <w:tcW w:w="1287" w:type="dxa"/>
          </w:tcPr>
          <w:p w14:paraId="0575F0FA" w14:textId="77777777" w:rsidR="002F2A75" w:rsidRDefault="00B26B48">
            <w:pPr>
              <w:spacing w:after="0"/>
            </w:pPr>
            <w:r>
              <w:rPr>
                <w:sz w:val="15"/>
              </w:rPr>
              <w:t>Corpus B</w:t>
            </w:r>
          </w:p>
        </w:tc>
        <w:tc>
          <w:tcPr>
            <w:tcW w:w="1573" w:type="dxa"/>
          </w:tcPr>
          <w:p w14:paraId="18AA5AAC" w14:textId="77777777" w:rsidR="002F2A75" w:rsidRDefault="00B26B48">
            <w:pPr>
              <w:spacing w:after="0"/>
            </w:pPr>
            <w:r>
              <w:rPr>
                <w:sz w:val="15"/>
              </w:rPr>
              <w:t>minus artifact cols</w:t>
            </w:r>
          </w:p>
        </w:tc>
        <w:tc>
          <w:tcPr>
            <w:tcW w:w="858" w:type="dxa"/>
          </w:tcPr>
          <w:p w14:paraId="5A6546A2" w14:textId="77777777" w:rsidR="002F2A75" w:rsidRDefault="00B26B48">
            <w:pPr>
              <w:spacing w:after="0"/>
            </w:pPr>
            <w:r>
              <w:rPr>
                <w:sz w:val="15"/>
              </w:rPr>
              <w:t>XGBoost</w:t>
            </w:r>
          </w:p>
        </w:tc>
        <w:tc>
          <w:tcPr>
            <w:tcW w:w="572" w:type="dxa"/>
          </w:tcPr>
          <w:p w14:paraId="7A539FFF" w14:textId="77777777" w:rsidR="002F2A75" w:rsidRDefault="00B26B48">
            <w:pPr>
              <w:spacing w:after="0"/>
            </w:pPr>
            <w:r>
              <w:rPr>
                <w:sz w:val="15"/>
              </w:rPr>
              <w:t>3</w:t>
            </w:r>
          </w:p>
        </w:tc>
        <w:tc>
          <w:tcPr>
            <w:tcW w:w="1001" w:type="dxa"/>
          </w:tcPr>
          <w:p w14:paraId="752DF018" w14:textId="77777777" w:rsidR="002F2A75" w:rsidRDefault="00B26B48">
            <w:pPr>
              <w:spacing w:after="0"/>
            </w:pPr>
            <w:r>
              <w:rPr>
                <w:sz w:val="15"/>
              </w:rPr>
              <w:t>0.972</w:t>
            </w:r>
          </w:p>
        </w:tc>
        <w:tc>
          <w:tcPr>
            <w:tcW w:w="1001" w:type="dxa"/>
          </w:tcPr>
          <w:p w14:paraId="7E60CFA9" w14:textId="77777777" w:rsidR="002F2A75" w:rsidRDefault="00B26B48">
            <w:pPr>
              <w:spacing w:after="0"/>
            </w:pPr>
            <w:r>
              <w:rPr>
                <w:sz w:val="15"/>
              </w:rPr>
              <w:t>0.849</w:t>
            </w:r>
          </w:p>
        </w:tc>
        <w:tc>
          <w:tcPr>
            <w:tcW w:w="1001" w:type="dxa"/>
          </w:tcPr>
          <w:p w14:paraId="630B8BD7" w14:textId="77777777" w:rsidR="002F2A75" w:rsidRDefault="00B26B48">
            <w:pPr>
              <w:spacing w:after="0"/>
            </w:pPr>
            <w:r>
              <w:rPr>
                <w:sz w:val="15"/>
              </w:rPr>
              <w:t>0.694</w:t>
            </w:r>
          </w:p>
        </w:tc>
        <w:tc>
          <w:tcPr>
            <w:tcW w:w="1001" w:type="dxa"/>
          </w:tcPr>
          <w:p w14:paraId="4D00A447" w14:textId="77777777" w:rsidR="002F2A75" w:rsidRDefault="00B26B48">
            <w:pPr>
              <w:spacing w:after="0"/>
            </w:pPr>
            <w:r>
              <w:rPr>
                <w:sz w:val="15"/>
              </w:rPr>
              <w:t>0.188</w:t>
            </w:r>
          </w:p>
        </w:tc>
        <w:tc>
          <w:tcPr>
            <w:tcW w:w="1001" w:type="dxa"/>
          </w:tcPr>
          <w:p w14:paraId="2CAB0439" w14:textId="77777777" w:rsidR="002F2A75" w:rsidRDefault="00B26B48">
            <w:pPr>
              <w:spacing w:after="0"/>
            </w:pPr>
            <w:r>
              <w:rPr>
                <w:sz w:val="15"/>
              </w:rPr>
              <w:t>0.631</w:t>
            </w:r>
          </w:p>
        </w:tc>
      </w:tr>
      <w:tr w:rsidR="002F2A75" w14:paraId="203056E6" w14:textId="77777777">
        <w:trPr>
          <w:jc w:val="center"/>
        </w:trPr>
        <w:tc>
          <w:tcPr>
            <w:tcW w:w="1287" w:type="dxa"/>
          </w:tcPr>
          <w:p w14:paraId="6ACBF4A3" w14:textId="77777777" w:rsidR="002F2A75" w:rsidRDefault="00B26B48">
            <w:pPr>
              <w:spacing w:after="0"/>
            </w:pPr>
            <w:r>
              <w:rPr>
                <w:sz w:val="15"/>
              </w:rPr>
              <w:t>Hannousse 2021</w:t>
            </w:r>
          </w:p>
        </w:tc>
        <w:tc>
          <w:tcPr>
            <w:tcW w:w="1573" w:type="dxa"/>
          </w:tcPr>
          <w:p w14:paraId="2D750F78" w14:textId="77777777" w:rsidR="002F2A75" w:rsidRDefault="00B26B48">
            <w:pPr>
              <w:spacing w:after="0"/>
            </w:pPr>
            <w:r>
              <w:rPr>
                <w:sz w:val="15"/>
              </w:rPr>
              <w:t>lexical_v2</w:t>
            </w:r>
          </w:p>
        </w:tc>
        <w:tc>
          <w:tcPr>
            <w:tcW w:w="858" w:type="dxa"/>
          </w:tcPr>
          <w:p w14:paraId="7EDF4AFA" w14:textId="77777777" w:rsidR="002F2A75" w:rsidRDefault="00B26B48">
            <w:pPr>
              <w:spacing w:after="0"/>
            </w:pPr>
            <w:r>
              <w:rPr>
                <w:sz w:val="15"/>
              </w:rPr>
              <w:t>LR</w:t>
            </w:r>
          </w:p>
        </w:tc>
        <w:tc>
          <w:tcPr>
            <w:tcW w:w="572" w:type="dxa"/>
          </w:tcPr>
          <w:p w14:paraId="574C5799" w14:textId="77777777" w:rsidR="002F2A75" w:rsidRDefault="00B26B48">
            <w:pPr>
              <w:spacing w:after="0"/>
            </w:pPr>
            <w:r>
              <w:rPr>
                <w:sz w:val="15"/>
              </w:rPr>
              <w:t>3</w:t>
            </w:r>
          </w:p>
        </w:tc>
        <w:tc>
          <w:tcPr>
            <w:tcW w:w="1001" w:type="dxa"/>
          </w:tcPr>
          <w:p w14:paraId="26C96F50" w14:textId="77777777" w:rsidR="002F2A75" w:rsidRDefault="00B26B48">
            <w:pPr>
              <w:spacing w:after="0"/>
            </w:pPr>
            <w:r>
              <w:rPr>
                <w:sz w:val="15"/>
              </w:rPr>
              <w:t>0.931</w:t>
            </w:r>
          </w:p>
        </w:tc>
        <w:tc>
          <w:tcPr>
            <w:tcW w:w="1001" w:type="dxa"/>
          </w:tcPr>
          <w:p w14:paraId="18C004AA" w14:textId="77777777" w:rsidR="002F2A75" w:rsidRDefault="00B26B48">
            <w:pPr>
              <w:spacing w:after="0"/>
            </w:pPr>
            <w:r>
              <w:rPr>
                <w:sz w:val="15"/>
              </w:rPr>
              <w:t>0.868</w:t>
            </w:r>
          </w:p>
        </w:tc>
        <w:tc>
          <w:tcPr>
            <w:tcW w:w="1001" w:type="dxa"/>
          </w:tcPr>
          <w:p w14:paraId="197FB4DE" w14:textId="77777777" w:rsidR="002F2A75" w:rsidRDefault="00B26B48">
            <w:pPr>
              <w:spacing w:after="0"/>
            </w:pPr>
            <w:r>
              <w:rPr>
                <w:sz w:val="15"/>
              </w:rPr>
              <w:t>0.314</w:t>
            </w:r>
          </w:p>
        </w:tc>
        <w:tc>
          <w:tcPr>
            <w:tcW w:w="1001" w:type="dxa"/>
          </w:tcPr>
          <w:p w14:paraId="534A6A96" w14:textId="77777777" w:rsidR="002F2A75" w:rsidRDefault="00B26B48">
            <w:pPr>
              <w:spacing w:after="0"/>
            </w:pPr>
            <w:r>
              <w:rPr>
                <w:sz w:val="15"/>
              </w:rPr>
              <w:t>0.012</w:t>
            </w:r>
          </w:p>
        </w:tc>
        <w:tc>
          <w:tcPr>
            <w:tcW w:w="1001" w:type="dxa"/>
          </w:tcPr>
          <w:p w14:paraId="68E7D056" w14:textId="77777777" w:rsidR="002F2A75" w:rsidRDefault="00B26B48">
            <w:pPr>
              <w:spacing w:after="0"/>
            </w:pPr>
            <w:r>
              <w:rPr>
                <w:sz w:val="15"/>
              </w:rPr>
              <w:t>0.186</w:t>
            </w:r>
          </w:p>
        </w:tc>
      </w:tr>
      <w:tr w:rsidR="002F2A75" w14:paraId="405C6341" w14:textId="77777777">
        <w:trPr>
          <w:jc w:val="center"/>
        </w:trPr>
        <w:tc>
          <w:tcPr>
            <w:tcW w:w="1287" w:type="dxa"/>
          </w:tcPr>
          <w:p w14:paraId="79827F5B" w14:textId="77777777" w:rsidR="002F2A75" w:rsidRDefault="00B26B48">
            <w:pPr>
              <w:spacing w:after="0"/>
            </w:pPr>
            <w:r>
              <w:rPr>
                <w:sz w:val="15"/>
              </w:rPr>
              <w:t>Hannousse 2021</w:t>
            </w:r>
          </w:p>
        </w:tc>
        <w:tc>
          <w:tcPr>
            <w:tcW w:w="1573" w:type="dxa"/>
          </w:tcPr>
          <w:p w14:paraId="1E5CC30B" w14:textId="77777777" w:rsidR="002F2A75" w:rsidRDefault="00B26B48">
            <w:pPr>
              <w:spacing w:after="0"/>
            </w:pPr>
            <w:r>
              <w:rPr>
                <w:sz w:val="15"/>
              </w:rPr>
              <w:t>lexical_v2</w:t>
            </w:r>
          </w:p>
        </w:tc>
        <w:tc>
          <w:tcPr>
            <w:tcW w:w="858" w:type="dxa"/>
          </w:tcPr>
          <w:p w14:paraId="67B32F92" w14:textId="77777777" w:rsidR="002F2A75" w:rsidRDefault="00B26B48">
            <w:pPr>
              <w:spacing w:after="0"/>
            </w:pPr>
            <w:r>
              <w:rPr>
                <w:sz w:val="15"/>
              </w:rPr>
              <w:t>RF</w:t>
            </w:r>
          </w:p>
        </w:tc>
        <w:tc>
          <w:tcPr>
            <w:tcW w:w="572" w:type="dxa"/>
          </w:tcPr>
          <w:p w14:paraId="6034E52E" w14:textId="77777777" w:rsidR="002F2A75" w:rsidRDefault="00B26B48">
            <w:pPr>
              <w:spacing w:after="0"/>
            </w:pPr>
            <w:r>
              <w:rPr>
                <w:sz w:val="15"/>
              </w:rPr>
              <w:t>3</w:t>
            </w:r>
          </w:p>
        </w:tc>
        <w:tc>
          <w:tcPr>
            <w:tcW w:w="1001" w:type="dxa"/>
          </w:tcPr>
          <w:p w14:paraId="6848FA30" w14:textId="77777777" w:rsidR="002F2A75" w:rsidRDefault="00B26B48">
            <w:pPr>
              <w:spacing w:after="0"/>
            </w:pPr>
            <w:r>
              <w:rPr>
                <w:sz w:val="15"/>
              </w:rPr>
              <w:t>0.972</w:t>
            </w:r>
          </w:p>
        </w:tc>
        <w:tc>
          <w:tcPr>
            <w:tcW w:w="1001" w:type="dxa"/>
          </w:tcPr>
          <w:p w14:paraId="52B2F388" w14:textId="77777777" w:rsidR="002F2A75" w:rsidRDefault="00B26B48">
            <w:pPr>
              <w:spacing w:after="0"/>
            </w:pPr>
            <w:r>
              <w:rPr>
                <w:sz w:val="15"/>
              </w:rPr>
              <w:t>0.925</w:t>
            </w:r>
          </w:p>
        </w:tc>
        <w:tc>
          <w:tcPr>
            <w:tcW w:w="1001" w:type="dxa"/>
          </w:tcPr>
          <w:p w14:paraId="3635780E" w14:textId="77777777" w:rsidR="002F2A75" w:rsidRDefault="00B26B48">
            <w:pPr>
              <w:spacing w:after="0"/>
            </w:pPr>
            <w:r>
              <w:rPr>
                <w:sz w:val="15"/>
              </w:rPr>
              <w:t>0.565</w:t>
            </w:r>
          </w:p>
        </w:tc>
        <w:tc>
          <w:tcPr>
            <w:tcW w:w="1001" w:type="dxa"/>
          </w:tcPr>
          <w:p w14:paraId="3C4B8E26" w14:textId="77777777" w:rsidR="002F2A75" w:rsidRDefault="00B26B48">
            <w:pPr>
              <w:spacing w:after="0"/>
            </w:pPr>
            <w:r>
              <w:rPr>
                <w:sz w:val="15"/>
              </w:rPr>
              <w:t>0.063</w:t>
            </w:r>
          </w:p>
        </w:tc>
        <w:tc>
          <w:tcPr>
            <w:tcW w:w="1001" w:type="dxa"/>
          </w:tcPr>
          <w:p w14:paraId="39991236" w14:textId="77777777" w:rsidR="002F2A75" w:rsidRDefault="00B26B48">
            <w:pPr>
              <w:spacing w:after="0"/>
            </w:pPr>
            <w:r>
              <w:rPr>
                <w:sz w:val="15"/>
              </w:rPr>
              <w:t>0.553</w:t>
            </w:r>
          </w:p>
        </w:tc>
      </w:tr>
      <w:tr w:rsidR="002F2A75" w14:paraId="0670AFD8" w14:textId="77777777">
        <w:trPr>
          <w:jc w:val="center"/>
        </w:trPr>
        <w:tc>
          <w:tcPr>
            <w:tcW w:w="1287" w:type="dxa"/>
          </w:tcPr>
          <w:p w14:paraId="335892F3" w14:textId="77777777" w:rsidR="002F2A75" w:rsidRDefault="00B26B48">
            <w:pPr>
              <w:spacing w:after="0"/>
            </w:pPr>
            <w:r>
              <w:rPr>
                <w:sz w:val="15"/>
              </w:rPr>
              <w:t>Hannousse 2021</w:t>
            </w:r>
          </w:p>
        </w:tc>
        <w:tc>
          <w:tcPr>
            <w:tcW w:w="1573" w:type="dxa"/>
          </w:tcPr>
          <w:p w14:paraId="680A420D" w14:textId="77777777" w:rsidR="002F2A75" w:rsidRDefault="00B26B48">
            <w:pPr>
              <w:spacing w:after="0"/>
            </w:pPr>
            <w:r>
              <w:rPr>
                <w:sz w:val="15"/>
              </w:rPr>
              <w:t>lexical_v2</w:t>
            </w:r>
          </w:p>
        </w:tc>
        <w:tc>
          <w:tcPr>
            <w:tcW w:w="858" w:type="dxa"/>
          </w:tcPr>
          <w:p w14:paraId="6C94DB64" w14:textId="77777777" w:rsidR="002F2A75" w:rsidRDefault="00B26B48">
            <w:pPr>
              <w:spacing w:after="0"/>
            </w:pPr>
            <w:r>
              <w:rPr>
                <w:sz w:val="15"/>
              </w:rPr>
              <w:t>XGBoost</w:t>
            </w:r>
          </w:p>
        </w:tc>
        <w:tc>
          <w:tcPr>
            <w:tcW w:w="572" w:type="dxa"/>
          </w:tcPr>
          <w:p w14:paraId="25B17009" w14:textId="77777777" w:rsidR="002F2A75" w:rsidRDefault="00B26B48">
            <w:pPr>
              <w:spacing w:after="0"/>
            </w:pPr>
            <w:r>
              <w:rPr>
                <w:sz w:val="15"/>
              </w:rPr>
              <w:t>3</w:t>
            </w:r>
          </w:p>
        </w:tc>
        <w:tc>
          <w:tcPr>
            <w:tcW w:w="1001" w:type="dxa"/>
          </w:tcPr>
          <w:p w14:paraId="2323C18B" w14:textId="77777777" w:rsidR="002F2A75" w:rsidRDefault="00B26B48">
            <w:pPr>
              <w:spacing w:after="0"/>
            </w:pPr>
            <w:r>
              <w:rPr>
                <w:sz w:val="15"/>
              </w:rPr>
              <w:t>0.979</w:t>
            </w:r>
          </w:p>
        </w:tc>
        <w:tc>
          <w:tcPr>
            <w:tcW w:w="1001" w:type="dxa"/>
          </w:tcPr>
          <w:p w14:paraId="2DC4B4C8" w14:textId="77777777" w:rsidR="002F2A75" w:rsidRDefault="00B26B48">
            <w:pPr>
              <w:spacing w:after="0"/>
            </w:pPr>
            <w:r>
              <w:rPr>
                <w:sz w:val="15"/>
              </w:rPr>
              <w:t>0.927</w:t>
            </w:r>
          </w:p>
        </w:tc>
        <w:tc>
          <w:tcPr>
            <w:tcW w:w="1001" w:type="dxa"/>
          </w:tcPr>
          <w:p w14:paraId="6E583AD7" w14:textId="77777777" w:rsidR="002F2A75" w:rsidRDefault="00B26B48">
            <w:pPr>
              <w:spacing w:after="0"/>
            </w:pPr>
            <w:r>
              <w:rPr>
                <w:sz w:val="15"/>
              </w:rPr>
              <w:t>0.683</w:t>
            </w:r>
          </w:p>
        </w:tc>
        <w:tc>
          <w:tcPr>
            <w:tcW w:w="1001" w:type="dxa"/>
          </w:tcPr>
          <w:p w14:paraId="49D6304F" w14:textId="77777777" w:rsidR="002F2A75" w:rsidRDefault="00B26B48">
            <w:pPr>
              <w:spacing w:after="0"/>
            </w:pPr>
            <w:r>
              <w:rPr>
                <w:sz w:val="15"/>
              </w:rPr>
              <w:t>0.076</w:t>
            </w:r>
          </w:p>
        </w:tc>
        <w:tc>
          <w:tcPr>
            <w:tcW w:w="1001" w:type="dxa"/>
          </w:tcPr>
          <w:p w14:paraId="3908173F" w14:textId="77777777" w:rsidR="002F2A75" w:rsidRDefault="00B26B48">
            <w:pPr>
              <w:spacing w:after="0"/>
            </w:pPr>
            <w:r>
              <w:rPr>
                <w:sz w:val="15"/>
              </w:rPr>
              <w:t>0.627</w:t>
            </w:r>
          </w:p>
        </w:tc>
      </w:tr>
      <w:tr w:rsidR="002F2A75" w14:paraId="71BF821B" w14:textId="77777777">
        <w:trPr>
          <w:jc w:val="center"/>
        </w:trPr>
        <w:tc>
          <w:tcPr>
            <w:tcW w:w="1287" w:type="dxa"/>
          </w:tcPr>
          <w:p w14:paraId="2C16B0C9" w14:textId="77777777" w:rsidR="002F2A75" w:rsidRDefault="00B26B48">
            <w:pPr>
              <w:spacing w:after="0"/>
            </w:pPr>
            <w:r>
              <w:rPr>
                <w:sz w:val="15"/>
              </w:rPr>
              <w:t>Hannousse 2021</w:t>
            </w:r>
          </w:p>
        </w:tc>
        <w:tc>
          <w:tcPr>
            <w:tcW w:w="1573" w:type="dxa"/>
          </w:tcPr>
          <w:p w14:paraId="7D88D526" w14:textId="77777777" w:rsidR="002F2A75" w:rsidRDefault="00B26B48">
            <w:pPr>
              <w:spacing w:after="0"/>
            </w:pPr>
            <w:r>
              <w:rPr>
                <w:sz w:val="15"/>
              </w:rPr>
              <w:t>minus artifact cols</w:t>
            </w:r>
          </w:p>
        </w:tc>
        <w:tc>
          <w:tcPr>
            <w:tcW w:w="858" w:type="dxa"/>
          </w:tcPr>
          <w:p w14:paraId="0566139C" w14:textId="77777777" w:rsidR="002F2A75" w:rsidRDefault="00B26B48">
            <w:pPr>
              <w:spacing w:after="0"/>
            </w:pPr>
            <w:r>
              <w:rPr>
                <w:sz w:val="15"/>
              </w:rPr>
              <w:t>LR</w:t>
            </w:r>
          </w:p>
        </w:tc>
        <w:tc>
          <w:tcPr>
            <w:tcW w:w="572" w:type="dxa"/>
          </w:tcPr>
          <w:p w14:paraId="380B0471" w14:textId="77777777" w:rsidR="002F2A75" w:rsidRDefault="00B26B48">
            <w:pPr>
              <w:spacing w:after="0"/>
            </w:pPr>
            <w:r>
              <w:rPr>
                <w:sz w:val="15"/>
              </w:rPr>
              <w:t>3</w:t>
            </w:r>
          </w:p>
        </w:tc>
        <w:tc>
          <w:tcPr>
            <w:tcW w:w="1001" w:type="dxa"/>
          </w:tcPr>
          <w:p w14:paraId="19B62271" w14:textId="77777777" w:rsidR="002F2A75" w:rsidRDefault="00B26B48">
            <w:pPr>
              <w:spacing w:after="0"/>
            </w:pPr>
            <w:r>
              <w:rPr>
                <w:sz w:val="15"/>
              </w:rPr>
              <w:t>0.930</w:t>
            </w:r>
          </w:p>
        </w:tc>
        <w:tc>
          <w:tcPr>
            <w:tcW w:w="1001" w:type="dxa"/>
          </w:tcPr>
          <w:p w14:paraId="7B541626" w14:textId="77777777" w:rsidR="002F2A75" w:rsidRDefault="00B26B48">
            <w:pPr>
              <w:spacing w:after="0"/>
            </w:pPr>
            <w:r>
              <w:rPr>
                <w:sz w:val="15"/>
              </w:rPr>
              <w:t>0.877</w:t>
            </w:r>
          </w:p>
        </w:tc>
        <w:tc>
          <w:tcPr>
            <w:tcW w:w="1001" w:type="dxa"/>
          </w:tcPr>
          <w:p w14:paraId="63E2AC7C" w14:textId="77777777" w:rsidR="002F2A75" w:rsidRDefault="00B26B48">
            <w:pPr>
              <w:spacing w:after="0"/>
            </w:pPr>
            <w:r>
              <w:rPr>
                <w:sz w:val="15"/>
              </w:rPr>
              <w:t>0.477</w:t>
            </w:r>
          </w:p>
        </w:tc>
        <w:tc>
          <w:tcPr>
            <w:tcW w:w="1001" w:type="dxa"/>
          </w:tcPr>
          <w:p w14:paraId="09FFF47B" w14:textId="77777777" w:rsidR="002F2A75" w:rsidRDefault="00B26B48">
            <w:pPr>
              <w:spacing w:after="0"/>
            </w:pPr>
            <w:r>
              <w:rPr>
                <w:sz w:val="15"/>
              </w:rPr>
              <w:t>0.021</w:t>
            </w:r>
          </w:p>
        </w:tc>
        <w:tc>
          <w:tcPr>
            <w:tcW w:w="1001" w:type="dxa"/>
          </w:tcPr>
          <w:p w14:paraId="3B52C795" w14:textId="77777777" w:rsidR="002F2A75" w:rsidRDefault="00B26B48">
            <w:pPr>
              <w:spacing w:after="0"/>
            </w:pPr>
            <w:r>
              <w:rPr>
                <w:sz w:val="15"/>
              </w:rPr>
              <w:t>0.415</w:t>
            </w:r>
          </w:p>
        </w:tc>
      </w:tr>
      <w:tr w:rsidR="002F2A75" w14:paraId="7F4A7565" w14:textId="77777777">
        <w:trPr>
          <w:jc w:val="center"/>
        </w:trPr>
        <w:tc>
          <w:tcPr>
            <w:tcW w:w="1287" w:type="dxa"/>
          </w:tcPr>
          <w:p w14:paraId="5AEF43FD" w14:textId="77777777" w:rsidR="002F2A75" w:rsidRDefault="00B26B48">
            <w:pPr>
              <w:spacing w:after="0"/>
            </w:pPr>
            <w:r>
              <w:rPr>
                <w:sz w:val="15"/>
              </w:rPr>
              <w:t>Hannousse 2021</w:t>
            </w:r>
          </w:p>
        </w:tc>
        <w:tc>
          <w:tcPr>
            <w:tcW w:w="1573" w:type="dxa"/>
          </w:tcPr>
          <w:p w14:paraId="28101641" w14:textId="77777777" w:rsidR="002F2A75" w:rsidRDefault="00B26B48">
            <w:pPr>
              <w:spacing w:after="0"/>
            </w:pPr>
            <w:r>
              <w:rPr>
                <w:sz w:val="15"/>
              </w:rPr>
              <w:t>minus artifact cols</w:t>
            </w:r>
          </w:p>
        </w:tc>
        <w:tc>
          <w:tcPr>
            <w:tcW w:w="858" w:type="dxa"/>
          </w:tcPr>
          <w:p w14:paraId="0C32912F" w14:textId="77777777" w:rsidR="002F2A75" w:rsidRDefault="00B26B48">
            <w:pPr>
              <w:spacing w:after="0"/>
            </w:pPr>
            <w:r>
              <w:rPr>
                <w:sz w:val="15"/>
              </w:rPr>
              <w:t>RF</w:t>
            </w:r>
          </w:p>
        </w:tc>
        <w:tc>
          <w:tcPr>
            <w:tcW w:w="572" w:type="dxa"/>
          </w:tcPr>
          <w:p w14:paraId="0AF87C30" w14:textId="77777777" w:rsidR="002F2A75" w:rsidRDefault="00B26B48">
            <w:pPr>
              <w:spacing w:after="0"/>
            </w:pPr>
            <w:r>
              <w:rPr>
                <w:sz w:val="15"/>
              </w:rPr>
              <w:t>3</w:t>
            </w:r>
          </w:p>
        </w:tc>
        <w:tc>
          <w:tcPr>
            <w:tcW w:w="1001" w:type="dxa"/>
          </w:tcPr>
          <w:p w14:paraId="79C0F52E" w14:textId="77777777" w:rsidR="002F2A75" w:rsidRDefault="00B26B48">
            <w:pPr>
              <w:spacing w:after="0"/>
            </w:pPr>
            <w:r>
              <w:rPr>
                <w:sz w:val="15"/>
              </w:rPr>
              <w:t>0.969</w:t>
            </w:r>
          </w:p>
        </w:tc>
        <w:tc>
          <w:tcPr>
            <w:tcW w:w="1001" w:type="dxa"/>
          </w:tcPr>
          <w:p w14:paraId="7A8AEB4E" w14:textId="77777777" w:rsidR="002F2A75" w:rsidRDefault="00B26B48">
            <w:pPr>
              <w:spacing w:after="0"/>
            </w:pPr>
            <w:r>
              <w:rPr>
                <w:sz w:val="15"/>
              </w:rPr>
              <w:t>0.935</w:t>
            </w:r>
          </w:p>
        </w:tc>
        <w:tc>
          <w:tcPr>
            <w:tcW w:w="1001" w:type="dxa"/>
          </w:tcPr>
          <w:p w14:paraId="3E720A72" w14:textId="77777777" w:rsidR="002F2A75" w:rsidRDefault="00B26B48">
            <w:pPr>
              <w:spacing w:after="0"/>
            </w:pPr>
            <w:r>
              <w:rPr>
                <w:sz w:val="15"/>
              </w:rPr>
              <w:t>0.547</w:t>
            </w:r>
          </w:p>
        </w:tc>
        <w:tc>
          <w:tcPr>
            <w:tcW w:w="1001" w:type="dxa"/>
          </w:tcPr>
          <w:p w14:paraId="38077BAD" w14:textId="77777777" w:rsidR="002F2A75" w:rsidRDefault="00B26B48">
            <w:pPr>
              <w:spacing w:after="0"/>
            </w:pPr>
            <w:r>
              <w:rPr>
                <w:sz w:val="15"/>
              </w:rPr>
              <w:t>0.043</w:t>
            </w:r>
          </w:p>
        </w:tc>
        <w:tc>
          <w:tcPr>
            <w:tcW w:w="1001" w:type="dxa"/>
          </w:tcPr>
          <w:p w14:paraId="12206189" w14:textId="77777777" w:rsidR="002F2A75" w:rsidRDefault="00B26B48">
            <w:pPr>
              <w:spacing w:after="0"/>
            </w:pPr>
            <w:r>
              <w:rPr>
                <w:sz w:val="15"/>
              </w:rPr>
              <w:t>0.517</w:t>
            </w:r>
          </w:p>
        </w:tc>
      </w:tr>
      <w:tr w:rsidR="002F2A75" w14:paraId="5F1B3371" w14:textId="77777777">
        <w:trPr>
          <w:jc w:val="center"/>
        </w:trPr>
        <w:tc>
          <w:tcPr>
            <w:tcW w:w="1287" w:type="dxa"/>
          </w:tcPr>
          <w:p w14:paraId="66869F79" w14:textId="77777777" w:rsidR="002F2A75" w:rsidRDefault="00B26B48">
            <w:pPr>
              <w:spacing w:after="0"/>
            </w:pPr>
            <w:r>
              <w:rPr>
                <w:sz w:val="15"/>
              </w:rPr>
              <w:t>Hannousse 2021</w:t>
            </w:r>
          </w:p>
        </w:tc>
        <w:tc>
          <w:tcPr>
            <w:tcW w:w="1573" w:type="dxa"/>
          </w:tcPr>
          <w:p w14:paraId="55A0C17E" w14:textId="77777777" w:rsidR="002F2A75" w:rsidRDefault="00B26B48">
            <w:pPr>
              <w:spacing w:after="0"/>
            </w:pPr>
            <w:r>
              <w:rPr>
                <w:sz w:val="15"/>
              </w:rPr>
              <w:t>minus artifact cols</w:t>
            </w:r>
          </w:p>
        </w:tc>
        <w:tc>
          <w:tcPr>
            <w:tcW w:w="858" w:type="dxa"/>
          </w:tcPr>
          <w:p w14:paraId="132BE521" w14:textId="77777777" w:rsidR="002F2A75" w:rsidRDefault="00B26B48">
            <w:pPr>
              <w:spacing w:after="0"/>
            </w:pPr>
            <w:r>
              <w:rPr>
                <w:sz w:val="15"/>
              </w:rPr>
              <w:t>XGBoost</w:t>
            </w:r>
          </w:p>
        </w:tc>
        <w:tc>
          <w:tcPr>
            <w:tcW w:w="572" w:type="dxa"/>
          </w:tcPr>
          <w:p w14:paraId="1601DB1D" w14:textId="77777777" w:rsidR="002F2A75" w:rsidRDefault="00B26B48">
            <w:pPr>
              <w:spacing w:after="0"/>
            </w:pPr>
            <w:r>
              <w:rPr>
                <w:sz w:val="15"/>
              </w:rPr>
              <w:t>3</w:t>
            </w:r>
          </w:p>
        </w:tc>
        <w:tc>
          <w:tcPr>
            <w:tcW w:w="1001" w:type="dxa"/>
          </w:tcPr>
          <w:p w14:paraId="603F9CE2" w14:textId="77777777" w:rsidR="002F2A75" w:rsidRDefault="00B26B48">
            <w:pPr>
              <w:spacing w:after="0"/>
            </w:pPr>
            <w:r>
              <w:rPr>
                <w:sz w:val="15"/>
              </w:rPr>
              <w:t>0.968</w:t>
            </w:r>
          </w:p>
        </w:tc>
        <w:tc>
          <w:tcPr>
            <w:tcW w:w="1001" w:type="dxa"/>
          </w:tcPr>
          <w:p w14:paraId="03727088" w14:textId="77777777" w:rsidR="002F2A75" w:rsidRDefault="00B26B48">
            <w:pPr>
              <w:spacing w:after="0"/>
            </w:pPr>
            <w:r>
              <w:rPr>
                <w:sz w:val="15"/>
              </w:rPr>
              <w:t>0.936</w:t>
            </w:r>
          </w:p>
        </w:tc>
        <w:tc>
          <w:tcPr>
            <w:tcW w:w="1001" w:type="dxa"/>
          </w:tcPr>
          <w:p w14:paraId="5853D07F" w14:textId="77777777" w:rsidR="002F2A75" w:rsidRDefault="00B26B48">
            <w:pPr>
              <w:spacing w:after="0"/>
            </w:pPr>
            <w:r>
              <w:rPr>
                <w:sz w:val="15"/>
              </w:rPr>
              <w:t>0.682</w:t>
            </w:r>
          </w:p>
        </w:tc>
        <w:tc>
          <w:tcPr>
            <w:tcW w:w="1001" w:type="dxa"/>
          </w:tcPr>
          <w:p w14:paraId="22726FBB" w14:textId="77777777" w:rsidR="002F2A75" w:rsidRDefault="00B26B48">
            <w:pPr>
              <w:spacing w:after="0"/>
            </w:pPr>
            <w:r>
              <w:rPr>
                <w:sz w:val="15"/>
              </w:rPr>
              <w:t>0.041</w:t>
            </w:r>
          </w:p>
        </w:tc>
        <w:tc>
          <w:tcPr>
            <w:tcW w:w="1001" w:type="dxa"/>
          </w:tcPr>
          <w:p w14:paraId="1B351960" w14:textId="77777777" w:rsidR="002F2A75" w:rsidRDefault="00B26B48">
            <w:pPr>
              <w:spacing w:after="0"/>
            </w:pPr>
            <w:r>
              <w:rPr>
                <w:sz w:val="15"/>
              </w:rPr>
              <w:t>0.594</w:t>
            </w:r>
          </w:p>
        </w:tc>
      </w:tr>
    </w:tbl>
    <w:p w14:paraId="31915F67" w14:textId="77777777" w:rsidR="002F2A75" w:rsidRDefault="002F2A75">
      <w:pPr>
        <w:spacing w:after="40"/>
      </w:pPr>
    </w:p>
    <w:p w14:paraId="3105B4BB" w14:textId="77777777" w:rsidR="002F2A75" w:rsidRDefault="00B26B48">
      <w:pPr>
        <w:jc w:val="both"/>
      </w:pPr>
      <w:r>
        <w:t xml:space="preserve">Removing the artifact columns has mixed effects in this setting. With PhiUSIIL held out, held-out ROC-AUC </w:t>
      </w:r>
      <w:r>
        <w:rPr>
          <w:i/>
        </w:rPr>
        <w:t>decreases</w:t>
      </w:r>
      <w:r>
        <w:t xml:space="preserve"> (XGBoost 0.977 → 0.878), so the columns carried information that transferred. With corpus B held out, logistic regression's over-flagging disappears (FPR 0.95 → 0.15). With Hannousse held out, ROC-AUC rises slightly (XGBoost 0.927 → 0.937) and the realised FPR moves closer to the budget (7.6 % → 4.5 %).</w:t>
      </w:r>
    </w:p>
    <w:p w14:paraId="42F33A42" w14:textId="77777777" w:rsidR="002F2A75" w:rsidRDefault="00B26B48">
      <w:pPr>
        <w:pStyle w:val="Heading2"/>
      </w:pPr>
      <w:r>
        <w:lastRenderedPageBreak/>
        <w:t>F. Calibration under shift (H2)</w:t>
      </w:r>
    </w:p>
    <w:p w14:paraId="080EC508" w14:textId="77777777" w:rsidR="002F2A75" w:rsidRDefault="00B26B48">
      <w:pPr>
        <w:jc w:val="both"/>
      </w:pPr>
      <w:r>
        <w:t xml:space="preserve">In-distribution, all models are well calibrated (ECE 0.002–0.004 on the corpus-A test split), because almost all scores lie near 0 or 1 (Fig. 6). On external corpora, ECE rises to 0.42–0.78. Post-hoc calibration fitted on validation data does not help (Table XI): isotonic regression and Platt scaling leave both the external ECE and the external FPR at the 1 % threshold essentially unchanged (FPR 0.99–1.00 on the four independent corpora). In the leave-one-corpus-out setting, isotonic calibration even </w:t>
      </w:r>
      <w:r>
        <w:rPr>
          <w:i/>
        </w:rPr>
        <w:t>increases</w:t>
      </w:r>
      <w:r>
        <w:t xml:space="preserve"> the held-out ECE, for example from 0.132 to 0.150 for XGBoost with PhiUSIIL held out. Calibration repairs probabilities only for the distribution it was fitted on; it cannot compensate for a shift in recording conventions.</w:t>
      </w:r>
    </w:p>
    <w:p w14:paraId="39A96939" w14:textId="77777777" w:rsidR="002F2A75" w:rsidRDefault="00B26B48">
      <w:pPr>
        <w:keepNext/>
        <w:jc w:val="center"/>
      </w:pPr>
      <w:r>
        <w:rPr>
          <w:noProof/>
        </w:rPr>
        <w:drawing>
          <wp:inline distT="0" distB="0" distL="0" distR="0" wp14:anchorId="76DFFB43" wp14:editId="09B7241E">
            <wp:extent cx="3420000" cy="33672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A_b28_grouped.png"/>
                    <pic:cNvPicPr/>
                  </pic:nvPicPr>
                  <pic:blipFill>
                    <a:blip r:embed="rId13"/>
                    <a:stretch>
                      <a:fillRect/>
                    </a:stretch>
                  </pic:blipFill>
                  <pic:spPr>
                    <a:xfrm>
                      <a:off x="0" y="0"/>
                      <a:ext cx="3420000" cy="3367283"/>
                    </a:xfrm>
                    <a:prstGeom prst="rect">
                      <a:avLst/>
                    </a:prstGeom>
                  </pic:spPr>
                </pic:pic>
              </a:graphicData>
            </a:graphic>
          </wp:inline>
        </w:drawing>
      </w:r>
    </w:p>
    <w:p w14:paraId="333674B8" w14:textId="77777777" w:rsidR="002F2A75" w:rsidRDefault="00B26B48">
      <w:pPr>
        <w:pStyle w:val="Caption"/>
        <w:jc w:val="center"/>
      </w:pPr>
      <w:r>
        <w:rPr>
          <w:b/>
        </w:rPr>
        <w:t xml:space="preserve">Fig. 6. </w:t>
      </w:r>
      <w:r>
        <w:t>Reliability diagram on the corpus-A grouped test split (seed 42). Calibration error is small because almost all scores lie near 0 or 1; the few mid-range scores deviate from the diagonal.</w:t>
      </w:r>
    </w:p>
    <w:p w14:paraId="4B28757C" w14:textId="77777777" w:rsidR="002F2A75" w:rsidRDefault="00B26B48">
      <w:pPr>
        <w:pStyle w:val="Caption"/>
        <w:keepNext/>
        <w:jc w:val="center"/>
      </w:pPr>
      <w:r>
        <w:rPr>
          <w:b/>
        </w:rPr>
        <w:t xml:space="preserve">TABLE XI. </w:t>
      </w:r>
      <w:r>
        <w:t>Post-hoc calibration fitted on validation data: expected calibration error (ECE) and FPR at the validation-chosen 1 % threshold, in-distribution and on external corpora (corpus-A models, original features, mean over seeds).</w:t>
      </w:r>
    </w:p>
    <w:tbl>
      <w:tblPr>
        <w:tblStyle w:val="TableGrid"/>
        <w:tblW w:w="0" w:type="auto"/>
        <w:jc w:val="center"/>
        <w:tblLayout w:type="fixed"/>
        <w:tblLook w:val="04A0" w:firstRow="1" w:lastRow="0" w:firstColumn="1" w:lastColumn="0" w:noHBand="0" w:noVBand="1"/>
      </w:tblPr>
      <w:tblGrid>
        <w:gridCol w:w="1576"/>
        <w:gridCol w:w="1261"/>
        <w:gridCol w:w="1103"/>
        <w:gridCol w:w="1576"/>
        <w:gridCol w:w="1103"/>
        <w:gridCol w:w="1576"/>
        <w:gridCol w:w="1103"/>
      </w:tblGrid>
      <w:tr w:rsidR="002F2A75" w14:paraId="5EBE91DF" w14:textId="77777777">
        <w:trPr>
          <w:tblHeader/>
          <w:jc w:val="center"/>
        </w:trPr>
        <w:tc>
          <w:tcPr>
            <w:tcW w:w="1576" w:type="dxa"/>
            <w:shd w:val="clear" w:color="auto" w:fill="D9E2F3"/>
          </w:tcPr>
          <w:p w14:paraId="6A2FEA30" w14:textId="77777777" w:rsidR="002F2A75" w:rsidRDefault="00B26B48">
            <w:pPr>
              <w:spacing w:after="0"/>
            </w:pPr>
            <w:r>
              <w:rPr>
                <w:b/>
                <w:sz w:val="15"/>
              </w:rPr>
              <w:t>Model</w:t>
            </w:r>
          </w:p>
        </w:tc>
        <w:tc>
          <w:tcPr>
            <w:tcW w:w="1261" w:type="dxa"/>
            <w:shd w:val="clear" w:color="auto" w:fill="D9E2F3"/>
          </w:tcPr>
          <w:p w14:paraId="4B3832F7" w14:textId="77777777" w:rsidR="002F2A75" w:rsidRDefault="00B26B48">
            <w:pPr>
              <w:spacing w:after="0"/>
            </w:pPr>
            <w:r>
              <w:rPr>
                <w:b/>
                <w:sz w:val="15"/>
              </w:rPr>
              <w:t>Calibration</w:t>
            </w:r>
          </w:p>
        </w:tc>
        <w:tc>
          <w:tcPr>
            <w:tcW w:w="1103" w:type="dxa"/>
            <w:shd w:val="clear" w:color="auto" w:fill="D9E2F3"/>
          </w:tcPr>
          <w:p w14:paraId="46080D6A" w14:textId="77777777" w:rsidR="002F2A75" w:rsidRDefault="00B26B48">
            <w:pPr>
              <w:spacing w:after="0"/>
            </w:pPr>
            <w:r>
              <w:rPr>
                <w:b/>
                <w:sz w:val="15"/>
              </w:rPr>
              <w:t>ECE test</w:t>
            </w:r>
          </w:p>
        </w:tc>
        <w:tc>
          <w:tcPr>
            <w:tcW w:w="1576" w:type="dxa"/>
            <w:shd w:val="clear" w:color="auto" w:fill="D9E2F3"/>
          </w:tcPr>
          <w:p w14:paraId="3DF773A0" w14:textId="77777777" w:rsidR="002F2A75" w:rsidRDefault="00B26B48">
            <w:pPr>
              <w:spacing w:after="0"/>
            </w:pPr>
            <w:r>
              <w:rPr>
                <w:b/>
                <w:sz w:val="15"/>
              </w:rPr>
              <w:t>ECE external (mean of 4)</w:t>
            </w:r>
          </w:p>
        </w:tc>
        <w:tc>
          <w:tcPr>
            <w:tcW w:w="1103" w:type="dxa"/>
            <w:shd w:val="clear" w:color="auto" w:fill="D9E2F3"/>
          </w:tcPr>
          <w:p w14:paraId="591B8BFA" w14:textId="77777777" w:rsidR="002F2A75" w:rsidRDefault="00B26B48">
            <w:pPr>
              <w:spacing w:after="0"/>
            </w:pPr>
            <w:r>
              <w:rPr>
                <w:b/>
                <w:sz w:val="15"/>
              </w:rPr>
              <w:t>FPR test</w:t>
            </w:r>
          </w:p>
        </w:tc>
        <w:tc>
          <w:tcPr>
            <w:tcW w:w="1576" w:type="dxa"/>
            <w:shd w:val="clear" w:color="auto" w:fill="D9E2F3"/>
          </w:tcPr>
          <w:p w14:paraId="10D5E145" w14:textId="77777777" w:rsidR="002F2A75" w:rsidRDefault="00B26B48">
            <w:pPr>
              <w:spacing w:after="0"/>
            </w:pPr>
            <w:r>
              <w:rPr>
                <w:b/>
                <w:sz w:val="15"/>
              </w:rPr>
              <w:t>FPR external (mean of 4)</w:t>
            </w:r>
          </w:p>
        </w:tc>
        <w:tc>
          <w:tcPr>
            <w:tcW w:w="1103" w:type="dxa"/>
            <w:shd w:val="clear" w:color="auto" w:fill="D9E2F3"/>
          </w:tcPr>
          <w:p w14:paraId="782FD9AC" w14:textId="77777777" w:rsidR="002F2A75" w:rsidRDefault="00B26B48">
            <w:pPr>
              <w:spacing w:after="0"/>
            </w:pPr>
            <w:r>
              <w:rPr>
                <w:b/>
                <w:sz w:val="15"/>
              </w:rPr>
              <w:t>Recall test</w:t>
            </w:r>
          </w:p>
        </w:tc>
      </w:tr>
      <w:tr w:rsidR="002F2A75" w14:paraId="4FED96AC" w14:textId="77777777">
        <w:trPr>
          <w:jc w:val="center"/>
        </w:trPr>
        <w:tc>
          <w:tcPr>
            <w:tcW w:w="1576" w:type="dxa"/>
          </w:tcPr>
          <w:p w14:paraId="4FEEF18D" w14:textId="77777777" w:rsidR="002F2A75" w:rsidRDefault="00B26B48">
            <w:pPr>
              <w:spacing w:after="0"/>
            </w:pPr>
            <w:r>
              <w:rPr>
                <w:sz w:val="15"/>
              </w:rPr>
              <w:t>LR</w:t>
            </w:r>
          </w:p>
        </w:tc>
        <w:tc>
          <w:tcPr>
            <w:tcW w:w="1261" w:type="dxa"/>
          </w:tcPr>
          <w:p w14:paraId="1CB58A63" w14:textId="77777777" w:rsidR="002F2A75" w:rsidRDefault="00B26B48">
            <w:pPr>
              <w:spacing w:after="0"/>
            </w:pPr>
            <w:r>
              <w:rPr>
                <w:sz w:val="15"/>
              </w:rPr>
              <w:t>none</w:t>
            </w:r>
          </w:p>
        </w:tc>
        <w:tc>
          <w:tcPr>
            <w:tcW w:w="1103" w:type="dxa"/>
          </w:tcPr>
          <w:p w14:paraId="7B8ABB79" w14:textId="77777777" w:rsidR="002F2A75" w:rsidRDefault="00B26B48">
            <w:pPr>
              <w:spacing w:after="0"/>
            </w:pPr>
            <w:r>
              <w:rPr>
                <w:sz w:val="15"/>
              </w:rPr>
              <w:t>0.002</w:t>
            </w:r>
          </w:p>
        </w:tc>
        <w:tc>
          <w:tcPr>
            <w:tcW w:w="1576" w:type="dxa"/>
          </w:tcPr>
          <w:p w14:paraId="1447040D" w14:textId="77777777" w:rsidR="002F2A75" w:rsidRDefault="00B26B48">
            <w:pPr>
              <w:spacing w:after="0"/>
            </w:pPr>
            <w:r>
              <w:rPr>
                <w:sz w:val="15"/>
              </w:rPr>
              <w:t>0.582</w:t>
            </w:r>
          </w:p>
        </w:tc>
        <w:tc>
          <w:tcPr>
            <w:tcW w:w="1103" w:type="dxa"/>
          </w:tcPr>
          <w:p w14:paraId="03731A34" w14:textId="77777777" w:rsidR="002F2A75" w:rsidRDefault="00B26B48">
            <w:pPr>
              <w:spacing w:after="0"/>
            </w:pPr>
            <w:r>
              <w:rPr>
                <w:sz w:val="15"/>
              </w:rPr>
              <w:t>0.010</w:t>
            </w:r>
          </w:p>
        </w:tc>
        <w:tc>
          <w:tcPr>
            <w:tcW w:w="1576" w:type="dxa"/>
          </w:tcPr>
          <w:p w14:paraId="71C0E832" w14:textId="77777777" w:rsidR="002F2A75" w:rsidRDefault="00B26B48">
            <w:pPr>
              <w:spacing w:after="0"/>
            </w:pPr>
            <w:r>
              <w:rPr>
                <w:sz w:val="15"/>
              </w:rPr>
              <w:t>0.999</w:t>
            </w:r>
          </w:p>
        </w:tc>
        <w:tc>
          <w:tcPr>
            <w:tcW w:w="1103" w:type="dxa"/>
          </w:tcPr>
          <w:p w14:paraId="1098C5EC" w14:textId="77777777" w:rsidR="002F2A75" w:rsidRDefault="00B26B48">
            <w:pPr>
              <w:spacing w:after="0"/>
            </w:pPr>
            <w:r>
              <w:rPr>
                <w:sz w:val="15"/>
              </w:rPr>
              <w:t>0.992</w:t>
            </w:r>
          </w:p>
        </w:tc>
      </w:tr>
      <w:tr w:rsidR="002F2A75" w14:paraId="7A3F1B84" w14:textId="77777777">
        <w:trPr>
          <w:jc w:val="center"/>
        </w:trPr>
        <w:tc>
          <w:tcPr>
            <w:tcW w:w="1576" w:type="dxa"/>
          </w:tcPr>
          <w:p w14:paraId="68BA1734" w14:textId="77777777" w:rsidR="002F2A75" w:rsidRDefault="00B26B48">
            <w:pPr>
              <w:spacing w:after="0"/>
            </w:pPr>
            <w:r>
              <w:rPr>
                <w:sz w:val="15"/>
              </w:rPr>
              <w:t>LR</w:t>
            </w:r>
          </w:p>
        </w:tc>
        <w:tc>
          <w:tcPr>
            <w:tcW w:w="1261" w:type="dxa"/>
          </w:tcPr>
          <w:p w14:paraId="4619141C" w14:textId="77777777" w:rsidR="002F2A75" w:rsidRDefault="00B26B48">
            <w:pPr>
              <w:spacing w:after="0"/>
            </w:pPr>
            <w:r>
              <w:rPr>
                <w:sz w:val="15"/>
              </w:rPr>
              <w:t>isotonic</w:t>
            </w:r>
          </w:p>
        </w:tc>
        <w:tc>
          <w:tcPr>
            <w:tcW w:w="1103" w:type="dxa"/>
          </w:tcPr>
          <w:p w14:paraId="4B25576E" w14:textId="77777777" w:rsidR="002F2A75" w:rsidRDefault="00B26B48">
            <w:pPr>
              <w:spacing w:after="0"/>
            </w:pPr>
            <w:r>
              <w:rPr>
                <w:sz w:val="15"/>
              </w:rPr>
              <w:t>0.002</w:t>
            </w:r>
          </w:p>
        </w:tc>
        <w:tc>
          <w:tcPr>
            <w:tcW w:w="1576" w:type="dxa"/>
          </w:tcPr>
          <w:p w14:paraId="7297E7F5" w14:textId="77777777" w:rsidR="002F2A75" w:rsidRDefault="00B26B48">
            <w:pPr>
              <w:spacing w:after="0"/>
            </w:pPr>
            <w:r>
              <w:rPr>
                <w:sz w:val="15"/>
              </w:rPr>
              <w:t>0.582</w:t>
            </w:r>
          </w:p>
        </w:tc>
        <w:tc>
          <w:tcPr>
            <w:tcW w:w="1103" w:type="dxa"/>
          </w:tcPr>
          <w:p w14:paraId="48AA8968" w14:textId="77777777" w:rsidR="002F2A75" w:rsidRDefault="00B26B48">
            <w:pPr>
              <w:spacing w:after="0"/>
            </w:pPr>
            <w:r>
              <w:rPr>
                <w:sz w:val="15"/>
              </w:rPr>
              <w:t>0.009</w:t>
            </w:r>
          </w:p>
        </w:tc>
        <w:tc>
          <w:tcPr>
            <w:tcW w:w="1576" w:type="dxa"/>
          </w:tcPr>
          <w:p w14:paraId="516627BB" w14:textId="77777777" w:rsidR="002F2A75" w:rsidRDefault="00B26B48">
            <w:pPr>
              <w:spacing w:after="0"/>
            </w:pPr>
            <w:r>
              <w:rPr>
                <w:sz w:val="15"/>
              </w:rPr>
              <w:t>0.998</w:t>
            </w:r>
          </w:p>
        </w:tc>
        <w:tc>
          <w:tcPr>
            <w:tcW w:w="1103" w:type="dxa"/>
          </w:tcPr>
          <w:p w14:paraId="570F1FAD" w14:textId="77777777" w:rsidR="002F2A75" w:rsidRDefault="00B26B48">
            <w:pPr>
              <w:spacing w:after="0"/>
            </w:pPr>
            <w:r>
              <w:rPr>
                <w:sz w:val="15"/>
              </w:rPr>
              <w:t>0.991</w:t>
            </w:r>
          </w:p>
        </w:tc>
      </w:tr>
      <w:tr w:rsidR="002F2A75" w14:paraId="57DC784A" w14:textId="77777777">
        <w:trPr>
          <w:jc w:val="center"/>
        </w:trPr>
        <w:tc>
          <w:tcPr>
            <w:tcW w:w="1576" w:type="dxa"/>
          </w:tcPr>
          <w:p w14:paraId="620F97D4" w14:textId="77777777" w:rsidR="002F2A75" w:rsidRDefault="00B26B48">
            <w:pPr>
              <w:spacing w:after="0"/>
            </w:pPr>
            <w:r>
              <w:rPr>
                <w:sz w:val="15"/>
              </w:rPr>
              <w:t>LR</w:t>
            </w:r>
          </w:p>
        </w:tc>
        <w:tc>
          <w:tcPr>
            <w:tcW w:w="1261" w:type="dxa"/>
          </w:tcPr>
          <w:p w14:paraId="0B408A0B" w14:textId="77777777" w:rsidR="002F2A75" w:rsidRDefault="00B26B48">
            <w:pPr>
              <w:spacing w:after="0"/>
            </w:pPr>
            <w:r>
              <w:rPr>
                <w:sz w:val="15"/>
              </w:rPr>
              <w:t>Platt</w:t>
            </w:r>
          </w:p>
        </w:tc>
        <w:tc>
          <w:tcPr>
            <w:tcW w:w="1103" w:type="dxa"/>
          </w:tcPr>
          <w:p w14:paraId="45FC7C4C" w14:textId="77777777" w:rsidR="002F2A75" w:rsidRDefault="00B26B48">
            <w:pPr>
              <w:spacing w:after="0"/>
            </w:pPr>
            <w:r>
              <w:rPr>
                <w:sz w:val="15"/>
              </w:rPr>
              <w:t>0.002</w:t>
            </w:r>
          </w:p>
        </w:tc>
        <w:tc>
          <w:tcPr>
            <w:tcW w:w="1576" w:type="dxa"/>
          </w:tcPr>
          <w:p w14:paraId="02394136" w14:textId="77777777" w:rsidR="002F2A75" w:rsidRDefault="00B26B48">
            <w:pPr>
              <w:spacing w:after="0"/>
            </w:pPr>
            <w:r>
              <w:rPr>
                <w:sz w:val="15"/>
              </w:rPr>
              <w:t>0.582</w:t>
            </w:r>
          </w:p>
        </w:tc>
        <w:tc>
          <w:tcPr>
            <w:tcW w:w="1103" w:type="dxa"/>
          </w:tcPr>
          <w:p w14:paraId="698760AC" w14:textId="77777777" w:rsidR="002F2A75" w:rsidRDefault="00B26B48">
            <w:pPr>
              <w:spacing w:after="0"/>
            </w:pPr>
            <w:r>
              <w:rPr>
                <w:sz w:val="15"/>
              </w:rPr>
              <w:t>0.010</w:t>
            </w:r>
          </w:p>
        </w:tc>
        <w:tc>
          <w:tcPr>
            <w:tcW w:w="1576" w:type="dxa"/>
          </w:tcPr>
          <w:p w14:paraId="09949F33" w14:textId="77777777" w:rsidR="002F2A75" w:rsidRDefault="00B26B48">
            <w:pPr>
              <w:spacing w:after="0"/>
            </w:pPr>
            <w:r>
              <w:rPr>
                <w:sz w:val="15"/>
              </w:rPr>
              <w:t>0.999</w:t>
            </w:r>
          </w:p>
        </w:tc>
        <w:tc>
          <w:tcPr>
            <w:tcW w:w="1103" w:type="dxa"/>
          </w:tcPr>
          <w:p w14:paraId="25AC238C" w14:textId="77777777" w:rsidR="002F2A75" w:rsidRDefault="00B26B48">
            <w:pPr>
              <w:spacing w:after="0"/>
            </w:pPr>
            <w:r>
              <w:rPr>
                <w:sz w:val="15"/>
              </w:rPr>
              <w:t>0.992</w:t>
            </w:r>
          </w:p>
        </w:tc>
      </w:tr>
      <w:tr w:rsidR="002F2A75" w14:paraId="4C229440" w14:textId="77777777">
        <w:trPr>
          <w:jc w:val="center"/>
        </w:trPr>
        <w:tc>
          <w:tcPr>
            <w:tcW w:w="1576" w:type="dxa"/>
          </w:tcPr>
          <w:p w14:paraId="3FFFA532" w14:textId="77777777" w:rsidR="002F2A75" w:rsidRDefault="00B26B48">
            <w:pPr>
              <w:spacing w:after="0"/>
            </w:pPr>
            <w:r>
              <w:rPr>
                <w:sz w:val="15"/>
              </w:rPr>
              <w:t>RF</w:t>
            </w:r>
          </w:p>
        </w:tc>
        <w:tc>
          <w:tcPr>
            <w:tcW w:w="1261" w:type="dxa"/>
          </w:tcPr>
          <w:p w14:paraId="4D7141BC" w14:textId="77777777" w:rsidR="002F2A75" w:rsidRDefault="00B26B48">
            <w:pPr>
              <w:spacing w:after="0"/>
            </w:pPr>
            <w:r>
              <w:rPr>
                <w:sz w:val="15"/>
              </w:rPr>
              <w:t>none</w:t>
            </w:r>
          </w:p>
        </w:tc>
        <w:tc>
          <w:tcPr>
            <w:tcW w:w="1103" w:type="dxa"/>
          </w:tcPr>
          <w:p w14:paraId="0CF3A995" w14:textId="77777777" w:rsidR="002F2A75" w:rsidRDefault="00B26B48">
            <w:pPr>
              <w:spacing w:after="0"/>
            </w:pPr>
            <w:r>
              <w:rPr>
                <w:sz w:val="15"/>
              </w:rPr>
              <w:t>0.004</w:t>
            </w:r>
          </w:p>
        </w:tc>
        <w:tc>
          <w:tcPr>
            <w:tcW w:w="1576" w:type="dxa"/>
          </w:tcPr>
          <w:p w14:paraId="7ABD7C43" w14:textId="77777777" w:rsidR="002F2A75" w:rsidRDefault="00B26B48">
            <w:pPr>
              <w:spacing w:after="0"/>
            </w:pPr>
            <w:r>
              <w:rPr>
                <w:sz w:val="15"/>
              </w:rPr>
              <w:t>0.580</w:t>
            </w:r>
          </w:p>
        </w:tc>
        <w:tc>
          <w:tcPr>
            <w:tcW w:w="1103" w:type="dxa"/>
          </w:tcPr>
          <w:p w14:paraId="52550CF3" w14:textId="77777777" w:rsidR="002F2A75" w:rsidRDefault="00B26B48">
            <w:pPr>
              <w:spacing w:after="0"/>
            </w:pPr>
            <w:r>
              <w:rPr>
                <w:sz w:val="15"/>
              </w:rPr>
              <w:t>0.009</w:t>
            </w:r>
          </w:p>
        </w:tc>
        <w:tc>
          <w:tcPr>
            <w:tcW w:w="1576" w:type="dxa"/>
          </w:tcPr>
          <w:p w14:paraId="23DEB4CC" w14:textId="77777777" w:rsidR="002F2A75" w:rsidRDefault="00B26B48">
            <w:pPr>
              <w:spacing w:after="0"/>
            </w:pPr>
            <w:r>
              <w:rPr>
                <w:sz w:val="15"/>
              </w:rPr>
              <w:t>0.999</w:t>
            </w:r>
          </w:p>
        </w:tc>
        <w:tc>
          <w:tcPr>
            <w:tcW w:w="1103" w:type="dxa"/>
          </w:tcPr>
          <w:p w14:paraId="31CACCE1" w14:textId="77777777" w:rsidR="002F2A75" w:rsidRDefault="00B26B48">
            <w:pPr>
              <w:spacing w:after="0"/>
            </w:pPr>
            <w:r>
              <w:rPr>
                <w:sz w:val="15"/>
              </w:rPr>
              <w:t>0.994</w:t>
            </w:r>
          </w:p>
        </w:tc>
      </w:tr>
      <w:tr w:rsidR="002F2A75" w14:paraId="2C1B66D6" w14:textId="77777777">
        <w:trPr>
          <w:jc w:val="center"/>
        </w:trPr>
        <w:tc>
          <w:tcPr>
            <w:tcW w:w="1576" w:type="dxa"/>
          </w:tcPr>
          <w:p w14:paraId="659E4426" w14:textId="77777777" w:rsidR="002F2A75" w:rsidRDefault="00B26B48">
            <w:pPr>
              <w:spacing w:after="0"/>
            </w:pPr>
            <w:r>
              <w:rPr>
                <w:sz w:val="15"/>
              </w:rPr>
              <w:t>RF</w:t>
            </w:r>
          </w:p>
        </w:tc>
        <w:tc>
          <w:tcPr>
            <w:tcW w:w="1261" w:type="dxa"/>
          </w:tcPr>
          <w:p w14:paraId="03A94B09" w14:textId="77777777" w:rsidR="002F2A75" w:rsidRDefault="00B26B48">
            <w:pPr>
              <w:spacing w:after="0"/>
            </w:pPr>
            <w:r>
              <w:rPr>
                <w:sz w:val="15"/>
              </w:rPr>
              <w:t>isotonic</w:t>
            </w:r>
          </w:p>
        </w:tc>
        <w:tc>
          <w:tcPr>
            <w:tcW w:w="1103" w:type="dxa"/>
          </w:tcPr>
          <w:p w14:paraId="10B05AF5" w14:textId="77777777" w:rsidR="002F2A75" w:rsidRDefault="00B26B48">
            <w:pPr>
              <w:spacing w:after="0"/>
            </w:pPr>
            <w:r>
              <w:rPr>
                <w:sz w:val="15"/>
              </w:rPr>
              <w:t>0.002</w:t>
            </w:r>
          </w:p>
        </w:tc>
        <w:tc>
          <w:tcPr>
            <w:tcW w:w="1576" w:type="dxa"/>
          </w:tcPr>
          <w:p w14:paraId="589E35CE" w14:textId="77777777" w:rsidR="002F2A75" w:rsidRDefault="00B26B48">
            <w:pPr>
              <w:spacing w:after="0"/>
            </w:pPr>
            <w:r>
              <w:rPr>
                <w:sz w:val="15"/>
              </w:rPr>
              <w:t>0.582</w:t>
            </w:r>
          </w:p>
        </w:tc>
        <w:tc>
          <w:tcPr>
            <w:tcW w:w="1103" w:type="dxa"/>
          </w:tcPr>
          <w:p w14:paraId="488300A5" w14:textId="77777777" w:rsidR="002F2A75" w:rsidRDefault="00B26B48">
            <w:pPr>
              <w:spacing w:after="0"/>
            </w:pPr>
            <w:r>
              <w:rPr>
                <w:sz w:val="15"/>
              </w:rPr>
              <w:t>0.006</w:t>
            </w:r>
          </w:p>
        </w:tc>
        <w:tc>
          <w:tcPr>
            <w:tcW w:w="1576" w:type="dxa"/>
          </w:tcPr>
          <w:p w14:paraId="64BC877E" w14:textId="77777777" w:rsidR="002F2A75" w:rsidRDefault="00B26B48">
            <w:pPr>
              <w:spacing w:after="0"/>
            </w:pPr>
            <w:r>
              <w:rPr>
                <w:sz w:val="15"/>
              </w:rPr>
              <w:t>0.999</w:t>
            </w:r>
          </w:p>
        </w:tc>
        <w:tc>
          <w:tcPr>
            <w:tcW w:w="1103" w:type="dxa"/>
          </w:tcPr>
          <w:p w14:paraId="2FA6C68A" w14:textId="77777777" w:rsidR="002F2A75" w:rsidRDefault="00B26B48">
            <w:pPr>
              <w:spacing w:after="0"/>
            </w:pPr>
            <w:r>
              <w:rPr>
                <w:sz w:val="15"/>
              </w:rPr>
              <w:t>0.993</w:t>
            </w:r>
          </w:p>
        </w:tc>
      </w:tr>
      <w:tr w:rsidR="002F2A75" w14:paraId="4B6A0B10" w14:textId="77777777">
        <w:trPr>
          <w:jc w:val="center"/>
        </w:trPr>
        <w:tc>
          <w:tcPr>
            <w:tcW w:w="1576" w:type="dxa"/>
          </w:tcPr>
          <w:p w14:paraId="3244FD41" w14:textId="77777777" w:rsidR="002F2A75" w:rsidRDefault="00B26B48">
            <w:pPr>
              <w:spacing w:after="0"/>
            </w:pPr>
            <w:r>
              <w:rPr>
                <w:sz w:val="15"/>
              </w:rPr>
              <w:t>RF</w:t>
            </w:r>
          </w:p>
        </w:tc>
        <w:tc>
          <w:tcPr>
            <w:tcW w:w="1261" w:type="dxa"/>
          </w:tcPr>
          <w:p w14:paraId="1BB47477" w14:textId="77777777" w:rsidR="002F2A75" w:rsidRDefault="00B26B48">
            <w:pPr>
              <w:spacing w:after="0"/>
            </w:pPr>
            <w:r>
              <w:rPr>
                <w:sz w:val="15"/>
              </w:rPr>
              <w:t>Platt</w:t>
            </w:r>
          </w:p>
        </w:tc>
        <w:tc>
          <w:tcPr>
            <w:tcW w:w="1103" w:type="dxa"/>
          </w:tcPr>
          <w:p w14:paraId="74E4C880" w14:textId="77777777" w:rsidR="002F2A75" w:rsidRDefault="00B26B48">
            <w:pPr>
              <w:spacing w:after="0"/>
            </w:pPr>
            <w:r>
              <w:rPr>
                <w:sz w:val="15"/>
              </w:rPr>
              <w:t>0.002</w:t>
            </w:r>
          </w:p>
        </w:tc>
        <w:tc>
          <w:tcPr>
            <w:tcW w:w="1576" w:type="dxa"/>
          </w:tcPr>
          <w:p w14:paraId="07ECDD73" w14:textId="77777777" w:rsidR="002F2A75" w:rsidRDefault="00B26B48">
            <w:pPr>
              <w:spacing w:after="0"/>
            </w:pPr>
            <w:r>
              <w:rPr>
                <w:sz w:val="15"/>
              </w:rPr>
              <w:t>0.581</w:t>
            </w:r>
          </w:p>
        </w:tc>
        <w:tc>
          <w:tcPr>
            <w:tcW w:w="1103" w:type="dxa"/>
          </w:tcPr>
          <w:p w14:paraId="24F83D80" w14:textId="77777777" w:rsidR="002F2A75" w:rsidRDefault="00B26B48">
            <w:pPr>
              <w:spacing w:after="0"/>
            </w:pPr>
            <w:r>
              <w:rPr>
                <w:sz w:val="15"/>
              </w:rPr>
              <w:t>0.009</w:t>
            </w:r>
          </w:p>
        </w:tc>
        <w:tc>
          <w:tcPr>
            <w:tcW w:w="1576" w:type="dxa"/>
          </w:tcPr>
          <w:p w14:paraId="625C1E3B" w14:textId="77777777" w:rsidR="002F2A75" w:rsidRDefault="00B26B48">
            <w:pPr>
              <w:spacing w:after="0"/>
            </w:pPr>
            <w:r>
              <w:rPr>
                <w:sz w:val="15"/>
              </w:rPr>
              <w:t>0.999</w:t>
            </w:r>
          </w:p>
        </w:tc>
        <w:tc>
          <w:tcPr>
            <w:tcW w:w="1103" w:type="dxa"/>
          </w:tcPr>
          <w:p w14:paraId="0300A942" w14:textId="77777777" w:rsidR="002F2A75" w:rsidRDefault="00B26B48">
            <w:pPr>
              <w:spacing w:after="0"/>
            </w:pPr>
            <w:r>
              <w:rPr>
                <w:sz w:val="15"/>
              </w:rPr>
              <w:t>0.994</w:t>
            </w:r>
          </w:p>
        </w:tc>
      </w:tr>
      <w:tr w:rsidR="002F2A75" w14:paraId="41ADE386" w14:textId="77777777">
        <w:trPr>
          <w:jc w:val="center"/>
        </w:trPr>
        <w:tc>
          <w:tcPr>
            <w:tcW w:w="1576" w:type="dxa"/>
          </w:tcPr>
          <w:p w14:paraId="3E374699" w14:textId="77777777" w:rsidR="002F2A75" w:rsidRDefault="00B26B48">
            <w:pPr>
              <w:spacing w:after="0"/>
            </w:pPr>
            <w:r>
              <w:rPr>
                <w:sz w:val="15"/>
              </w:rPr>
              <w:t>XGBoost</w:t>
            </w:r>
          </w:p>
        </w:tc>
        <w:tc>
          <w:tcPr>
            <w:tcW w:w="1261" w:type="dxa"/>
          </w:tcPr>
          <w:p w14:paraId="699C27A2" w14:textId="77777777" w:rsidR="002F2A75" w:rsidRDefault="00B26B48">
            <w:pPr>
              <w:spacing w:after="0"/>
            </w:pPr>
            <w:r>
              <w:rPr>
                <w:sz w:val="15"/>
              </w:rPr>
              <w:t>none</w:t>
            </w:r>
          </w:p>
        </w:tc>
        <w:tc>
          <w:tcPr>
            <w:tcW w:w="1103" w:type="dxa"/>
          </w:tcPr>
          <w:p w14:paraId="26A959B4" w14:textId="77777777" w:rsidR="002F2A75" w:rsidRDefault="00B26B48">
            <w:pPr>
              <w:spacing w:after="0"/>
            </w:pPr>
            <w:r>
              <w:rPr>
                <w:sz w:val="15"/>
              </w:rPr>
              <w:t>0.002</w:t>
            </w:r>
          </w:p>
        </w:tc>
        <w:tc>
          <w:tcPr>
            <w:tcW w:w="1576" w:type="dxa"/>
          </w:tcPr>
          <w:p w14:paraId="49E31ECA" w14:textId="77777777" w:rsidR="002F2A75" w:rsidRDefault="00B26B48">
            <w:pPr>
              <w:spacing w:after="0"/>
            </w:pPr>
            <w:r>
              <w:rPr>
                <w:sz w:val="15"/>
              </w:rPr>
              <w:t>0.582</w:t>
            </w:r>
          </w:p>
        </w:tc>
        <w:tc>
          <w:tcPr>
            <w:tcW w:w="1103" w:type="dxa"/>
          </w:tcPr>
          <w:p w14:paraId="29210167" w14:textId="77777777" w:rsidR="002F2A75" w:rsidRDefault="00B26B48">
            <w:pPr>
              <w:spacing w:after="0"/>
            </w:pPr>
            <w:r>
              <w:rPr>
                <w:sz w:val="15"/>
              </w:rPr>
              <w:t>0.009</w:t>
            </w:r>
          </w:p>
        </w:tc>
        <w:tc>
          <w:tcPr>
            <w:tcW w:w="1576" w:type="dxa"/>
          </w:tcPr>
          <w:p w14:paraId="723F93F9" w14:textId="77777777" w:rsidR="002F2A75" w:rsidRDefault="00B26B48">
            <w:pPr>
              <w:spacing w:after="0"/>
            </w:pPr>
            <w:r>
              <w:rPr>
                <w:sz w:val="15"/>
              </w:rPr>
              <w:t>0.999</w:t>
            </w:r>
          </w:p>
        </w:tc>
        <w:tc>
          <w:tcPr>
            <w:tcW w:w="1103" w:type="dxa"/>
          </w:tcPr>
          <w:p w14:paraId="0C1CA335" w14:textId="77777777" w:rsidR="002F2A75" w:rsidRDefault="00B26B48">
            <w:pPr>
              <w:spacing w:after="0"/>
            </w:pPr>
            <w:r>
              <w:rPr>
                <w:sz w:val="15"/>
              </w:rPr>
              <w:t>0.995</w:t>
            </w:r>
          </w:p>
        </w:tc>
      </w:tr>
      <w:tr w:rsidR="002F2A75" w14:paraId="5C881801" w14:textId="77777777">
        <w:trPr>
          <w:jc w:val="center"/>
        </w:trPr>
        <w:tc>
          <w:tcPr>
            <w:tcW w:w="1576" w:type="dxa"/>
          </w:tcPr>
          <w:p w14:paraId="46FE5928" w14:textId="77777777" w:rsidR="002F2A75" w:rsidRDefault="00B26B48">
            <w:pPr>
              <w:spacing w:after="0"/>
            </w:pPr>
            <w:r>
              <w:rPr>
                <w:sz w:val="15"/>
              </w:rPr>
              <w:t>XGBoost</w:t>
            </w:r>
          </w:p>
        </w:tc>
        <w:tc>
          <w:tcPr>
            <w:tcW w:w="1261" w:type="dxa"/>
          </w:tcPr>
          <w:p w14:paraId="26AF2654" w14:textId="77777777" w:rsidR="002F2A75" w:rsidRDefault="00B26B48">
            <w:pPr>
              <w:spacing w:after="0"/>
            </w:pPr>
            <w:r>
              <w:rPr>
                <w:sz w:val="15"/>
              </w:rPr>
              <w:t>isotonic</w:t>
            </w:r>
          </w:p>
        </w:tc>
        <w:tc>
          <w:tcPr>
            <w:tcW w:w="1103" w:type="dxa"/>
          </w:tcPr>
          <w:p w14:paraId="285E3358" w14:textId="77777777" w:rsidR="002F2A75" w:rsidRDefault="00B26B48">
            <w:pPr>
              <w:spacing w:after="0"/>
            </w:pPr>
            <w:r>
              <w:rPr>
                <w:sz w:val="15"/>
              </w:rPr>
              <w:t>0.002</w:t>
            </w:r>
          </w:p>
        </w:tc>
        <w:tc>
          <w:tcPr>
            <w:tcW w:w="1576" w:type="dxa"/>
          </w:tcPr>
          <w:p w14:paraId="40E46DBE" w14:textId="77777777" w:rsidR="002F2A75" w:rsidRDefault="00B26B48">
            <w:pPr>
              <w:spacing w:after="0"/>
            </w:pPr>
            <w:r>
              <w:rPr>
                <w:sz w:val="15"/>
              </w:rPr>
              <w:t>0.582</w:t>
            </w:r>
          </w:p>
        </w:tc>
        <w:tc>
          <w:tcPr>
            <w:tcW w:w="1103" w:type="dxa"/>
          </w:tcPr>
          <w:p w14:paraId="1652E366" w14:textId="77777777" w:rsidR="002F2A75" w:rsidRDefault="00B26B48">
            <w:pPr>
              <w:spacing w:after="0"/>
            </w:pPr>
            <w:r>
              <w:rPr>
                <w:sz w:val="15"/>
              </w:rPr>
              <w:t>0.007</w:t>
            </w:r>
          </w:p>
        </w:tc>
        <w:tc>
          <w:tcPr>
            <w:tcW w:w="1576" w:type="dxa"/>
          </w:tcPr>
          <w:p w14:paraId="04EA7D93" w14:textId="77777777" w:rsidR="002F2A75" w:rsidRDefault="00B26B48">
            <w:pPr>
              <w:spacing w:after="0"/>
            </w:pPr>
            <w:r>
              <w:rPr>
                <w:sz w:val="15"/>
              </w:rPr>
              <w:t>0.999</w:t>
            </w:r>
          </w:p>
        </w:tc>
        <w:tc>
          <w:tcPr>
            <w:tcW w:w="1103" w:type="dxa"/>
          </w:tcPr>
          <w:p w14:paraId="32E028C0" w14:textId="77777777" w:rsidR="002F2A75" w:rsidRDefault="00B26B48">
            <w:pPr>
              <w:spacing w:after="0"/>
            </w:pPr>
            <w:r>
              <w:rPr>
                <w:sz w:val="15"/>
              </w:rPr>
              <w:t>0.994</w:t>
            </w:r>
          </w:p>
        </w:tc>
      </w:tr>
      <w:tr w:rsidR="002F2A75" w14:paraId="78C4093C" w14:textId="77777777">
        <w:trPr>
          <w:jc w:val="center"/>
        </w:trPr>
        <w:tc>
          <w:tcPr>
            <w:tcW w:w="1576" w:type="dxa"/>
          </w:tcPr>
          <w:p w14:paraId="6C0DB86D" w14:textId="77777777" w:rsidR="002F2A75" w:rsidRDefault="00B26B48">
            <w:pPr>
              <w:spacing w:after="0"/>
            </w:pPr>
            <w:r>
              <w:rPr>
                <w:sz w:val="15"/>
              </w:rPr>
              <w:t>XGBoost</w:t>
            </w:r>
          </w:p>
        </w:tc>
        <w:tc>
          <w:tcPr>
            <w:tcW w:w="1261" w:type="dxa"/>
          </w:tcPr>
          <w:p w14:paraId="6569142C" w14:textId="77777777" w:rsidR="002F2A75" w:rsidRDefault="00B26B48">
            <w:pPr>
              <w:spacing w:after="0"/>
            </w:pPr>
            <w:r>
              <w:rPr>
                <w:sz w:val="15"/>
              </w:rPr>
              <w:t>Platt</w:t>
            </w:r>
          </w:p>
        </w:tc>
        <w:tc>
          <w:tcPr>
            <w:tcW w:w="1103" w:type="dxa"/>
          </w:tcPr>
          <w:p w14:paraId="0B37CF74" w14:textId="77777777" w:rsidR="002F2A75" w:rsidRDefault="00B26B48">
            <w:pPr>
              <w:spacing w:after="0"/>
            </w:pPr>
            <w:r>
              <w:rPr>
                <w:sz w:val="15"/>
              </w:rPr>
              <w:t>0.002</w:t>
            </w:r>
          </w:p>
        </w:tc>
        <w:tc>
          <w:tcPr>
            <w:tcW w:w="1576" w:type="dxa"/>
          </w:tcPr>
          <w:p w14:paraId="771E4517" w14:textId="77777777" w:rsidR="002F2A75" w:rsidRDefault="00B26B48">
            <w:pPr>
              <w:spacing w:after="0"/>
            </w:pPr>
            <w:r>
              <w:rPr>
                <w:sz w:val="15"/>
              </w:rPr>
              <w:t>0.582</w:t>
            </w:r>
          </w:p>
        </w:tc>
        <w:tc>
          <w:tcPr>
            <w:tcW w:w="1103" w:type="dxa"/>
          </w:tcPr>
          <w:p w14:paraId="5F4D8D26" w14:textId="77777777" w:rsidR="002F2A75" w:rsidRDefault="00B26B48">
            <w:pPr>
              <w:spacing w:after="0"/>
            </w:pPr>
            <w:r>
              <w:rPr>
                <w:sz w:val="15"/>
              </w:rPr>
              <w:t>0.009</w:t>
            </w:r>
          </w:p>
        </w:tc>
        <w:tc>
          <w:tcPr>
            <w:tcW w:w="1576" w:type="dxa"/>
          </w:tcPr>
          <w:p w14:paraId="3D2CC625" w14:textId="77777777" w:rsidR="002F2A75" w:rsidRDefault="00B26B48">
            <w:pPr>
              <w:spacing w:after="0"/>
            </w:pPr>
            <w:r>
              <w:rPr>
                <w:sz w:val="15"/>
              </w:rPr>
              <w:t>0.999</w:t>
            </w:r>
          </w:p>
        </w:tc>
        <w:tc>
          <w:tcPr>
            <w:tcW w:w="1103" w:type="dxa"/>
          </w:tcPr>
          <w:p w14:paraId="79BA3D06" w14:textId="77777777" w:rsidR="002F2A75" w:rsidRDefault="00B26B48">
            <w:pPr>
              <w:spacing w:after="0"/>
            </w:pPr>
            <w:r>
              <w:rPr>
                <w:sz w:val="15"/>
              </w:rPr>
              <w:t>0.995</w:t>
            </w:r>
          </w:p>
        </w:tc>
      </w:tr>
      <w:tr w:rsidR="002F2A75" w14:paraId="7DC7F2B6" w14:textId="77777777">
        <w:trPr>
          <w:jc w:val="center"/>
        </w:trPr>
        <w:tc>
          <w:tcPr>
            <w:tcW w:w="1576" w:type="dxa"/>
          </w:tcPr>
          <w:p w14:paraId="13A33EF5" w14:textId="77777777" w:rsidR="002F2A75" w:rsidRDefault="00B26B48">
            <w:pPr>
              <w:spacing w:after="0"/>
            </w:pPr>
            <w:r>
              <w:rPr>
                <w:sz w:val="15"/>
              </w:rPr>
              <w:t>Soft vote 1:2:2</w:t>
            </w:r>
          </w:p>
        </w:tc>
        <w:tc>
          <w:tcPr>
            <w:tcW w:w="1261" w:type="dxa"/>
          </w:tcPr>
          <w:p w14:paraId="78B2EFBA" w14:textId="77777777" w:rsidR="002F2A75" w:rsidRDefault="00B26B48">
            <w:pPr>
              <w:spacing w:after="0"/>
            </w:pPr>
            <w:r>
              <w:rPr>
                <w:sz w:val="15"/>
              </w:rPr>
              <w:t>none</w:t>
            </w:r>
          </w:p>
        </w:tc>
        <w:tc>
          <w:tcPr>
            <w:tcW w:w="1103" w:type="dxa"/>
          </w:tcPr>
          <w:p w14:paraId="03A3B1A7" w14:textId="77777777" w:rsidR="002F2A75" w:rsidRDefault="00B26B48">
            <w:pPr>
              <w:spacing w:after="0"/>
            </w:pPr>
            <w:r>
              <w:rPr>
                <w:sz w:val="15"/>
              </w:rPr>
              <w:t>0.003</w:t>
            </w:r>
          </w:p>
        </w:tc>
        <w:tc>
          <w:tcPr>
            <w:tcW w:w="1576" w:type="dxa"/>
          </w:tcPr>
          <w:p w14:paraId="39E3098B" w14:textId="77777777" w:rsidR="002F2A75" w:rsidRDefault="00B26B48">
            <w:pPr>
              <w:spacing w:after="0"/>
            </w:pPr>
            <w:r>
              <w:rPr>
                <w:sz w:val="15"/>
              </w:rPr>
              <w:t>0.581</w:t>
            </w:r>
          </w:p>
        </w:tc>
        <w:tc>
          <w:tcPr>
            <w:tcW w:w="1103" w:type="dxa"/>
          </w:tcPr>
          <w:p w14:paraId="55F1E3F9" w14:textId="77777777" w:rsidR="002F2A75" w:rsidRDefault="00B26B48">
            <w:pPr>
              <w:spacing w:after="0"/>
            </w:pPr>
            <w:r>
              <w:rPr>
                <w:sz w:val="15"/>
              </w:rPr>
              <w:t>0.009</w:t>
            </w:r>
          </w:p>
        </w:tc>
        <w:tc>
          <w:tcPr>
            <w:tcW w:w="1576" w:type="dxa"/>
          </w:tcPr>
          <w:p w14:paraId="3BC3B66D" w14:textId="77777777" w:rsidR="002F2A75" w:rsidRDefault="00B26B48">
            <w:pPr>
              <w:spacing w:after="0"/>
            </w:pPr>
            <w:r>
              <w:rPr>
                <w:sz w:val="15"/>
              </w:rPr>
              <w:t>0.999</w:t>
            </w:r>
          </w:p>
        </w:tc>
        <w:tc>
          <w:tcPr>
            <w:tcW w:w="1103" w:type="dxa"/>
          </w:tcPr>
          <w:p w14:paraId="5E3A4DCF" w14:textId="77777777" w:rsidR="002F2A75" w:rsidRDefault="00B26B48">
            <w:pPr>
              <w:spacing w:after="0"/>
            </w:pPr>
            <w:r>
              <w:rPr>
                <w:sz w:val="15"/>
              </w:rPr>
              <w:t>0.995</w:t>
            </w:r>
          </w:p>
        </w:tc>
      </w:tr>
      <w:tr w:rsidR="002F2A75" w14:paraId="183B65F5" w14:textId="77777777">
        <w:trPr>
          <w:jc w:val="center"/>
        </w:trPr>
        <w:tc>
          <w:tcPr>
            <w:tcW w:w="1576" w:type="dxa"/>
          </w:tcPr>
          <w:p w14:paraId="7AB71B43" w14:textId="77777777" w:rsidR="002F2A75" w:rsidRDefault="00B26B48">
            <w:pPr>
              <w:spacing w:after="0"/>
            </w:pPr>
            <w:r>
              <w:rPr>
                <w:sz w:val="15"/>
              </w:rPr>
              <w:t>Soft vote 1:2:2</w:t>
            </w:r>
          </w:p>
        </w:tc>
        <w:tc>
          <w:tcPr>
            <w:tcW w:w="1261" w:type="dxa"/>
          </w:tcPr>
          <w:p w14:paraId="5D9DCFF3" w14:textId="77777777" w:rsidR="002F2A75" w:rsidRDefault="00B26B48">
            <w:pPr>
              <w:spacing w:after="0"/>
            </w:pPr>
            <w:r>
              <w:rPr>
                <w:sz w:val="15"/>
              </w:rPr>
              <w:t>isotonic</w:t>
            </w:r>
          </w:p>
        </w:tc>
        <w:tc>
          <w:tcPr>
            <w:tcW w:w="1103" w:type="dxa"/>
          </w:tcPr>
          <w:p w14:paraId="0A3F8BCD" w14:textId="77777777" w:rsidR="002F2A75" w:rsidRDefault="00B26B48">
            <w:pPr>
              <w:spacing w:after="0"/>
            </w:pPr>
            <w:r>
              <w:rPr>
                <w:sz w:val="15"/>
              </w:rPr>
              <w:t>0.002</w:t>
            </w:r>
          </w:p>
        </w:tc>
        <w:tc>
          <w:tcPr>
            <w:tcW w:w="1576" w:type="dxa"/>
          </w:tcPr>
          <w:p w14:paraId="42E2E7E0" w14:textId="77777777" w:rsidR="002F2A75" w:rsidRDefault="00B26B48">
            <w:pPr>
              <w:spacing w:after="0"/>
            </w:pPr>
            <w:r>
              <w:rPr>
                <w:sz w:val="15"/>
              </w:rPr>
              <w:t>0.582</w:t>
            </w:r>
          </w:p>
        </w:tc>
        <w:tc>
          <w:tcPr>
            <w:tcW w:w="1103" w:type="dxa"/>
          </w:tcPr>
          <w:p w14:paraId="15E66341" w14:textId="77777777" w:rsidR="002F2A75" w:rsidRDefault="00B26B48">
            <w:pPr>
              <w:spacing w:after="0"/>
            </w:pPr>
            <w:r>
              <w:rPr>
                <w:sz w:val="15"/>
              </w:rPr>
              <w:t>0.007</w:t>
            </w:r>
          </w:p>
        </w:tc>
        <w:tc>
          <w:tcPr>
            <w:tcW w:w="1576" w:type="dxa"/>
          </w:tcPr>
          <w:p w14:paraId="427A7726" w14:textId="77777777" w:rsidR="002F2A75" w:rsidRDefault="00B26B48">
            <w:pPr>
              <w:spacing w:after="0"/>
            </w:pPr>
            <w:r>
              <w:rPr>
                <w:sz w:val="15"/>
              </w:rPr>
              <w:t>0.999</w:t>
            </w:r>
          </w:p>
        </w:tc>
        <w:tc>
          <w:tcPr>
            <w:tcW w:w="1103" w:type="dxa"/>
          </w:tcPr>
          <w:p w14:paraId="6F39D208" w14:textId="77777777" w:rsidR="002F2A75" w:rsidRDefault="00B26B48">
            <w:pPr>
              <w:spacing w:after="0"/>
            </w:pPr>
            <w:r>
              <w:rPr>
                <w:sz w:val="15"/>
              </w:rPr>
              <w:t>0.994</w:t>
            </w:r>
          </w:p>
        </w:tc>
      </w:tr>
      <w:tr w:rsidR="002F2A75" w14:paraId="6DBE0D59" w14:textId="77777777">
        <w:trPr>
          <w:jc w:val="center"/>
        </w:trPr>
        <w:tc>
          <w:tcPr>
            <w:tcW w:w="1576" w:type="dxa"/>
          </w:tcPr>
          <w:p w14:paraId="39C334F5" w14:textId="77777777" w:rsidR="002F2A75" w:rsidRDefault="00B26B48">
            <w:pPr>
              <w:spacing w:after="0"/>
            </w:pPr>
            <w:r>
              <w:rPr>
                <w:sz w:val="15"/>
              </w:rPr>
              <w:t>Soft vote 1:2:2</w:t>
            </w:r>
          </w:p>
        </w:tc>
        <w:tc>
          <w:tcPr>
            <w:tcW w:w="1261" w:type="dxa"/>
          </w:tcPr>
          <w:p w14:paraId="10D36363" w14:textId="77777777" w:rsidR="002F2A75" w:rsidRDefault="00B26B48">
            <w:pPr>
              <w:spacing w:after="0"/>
            </w:pPr>
            <w:r>
              <w:rPr>
                <w:sz w:val="15"/>
              </w:rPr>
              <w:t>Platt</w:t>
            </w:r>
          </w:p>
        </w:tc>
        <w:tc>
          <w:tcPr>
            <w:tcW w:w="1103" w:type="dxa"/>
          </w:tcPr>
          <w:p w14:paraId="18989247" w14:textId="77777777" w:rsidR="002F2A75" w:rsidRDefault="00B26B48">
            <w:pPr>
              <w:spacing w:after="0"/>
            </w:pPr>
            <w:r>
              <w:rPr>
                <w:sz w:val="15"/>
              </w:rPr>
              <w:t>0.002</w:t>
            </w:r>
          </w:p>
        </w:tc>
        <w:tc>
          <w:tcPr>
            <w:tcW w:w="1576" w:type="dxa"/>
          </w:tcPr>
          <w:p w14:paraId="303061F2" w14:textId="77777777" w:rsidR="002F2A75" w:rsidRDefault="00B26B48">
            <w:pPr>
              <w:spacing w:after="0"/>
            </w:pPr>
            <w:r>
              <w:rPr>
                <w:sz w:val="15"/>
              </w:rPr>
              <w:t>0.582</w:t>
            </w:r>
          </w:p>
        </w:tc>
        <w:tc>
          <w:tcPr>
            <w:tcW w:w="1103" w:type="dxa"/>
          </w:tcPr>
          <w:p w14:paraId="4B2A4493" w14:textId="77777777" w:rsidR="002F2A75" w:rsidRDefault="00B26B48">
            <w:pPr>
              <w:spacing w:after="0"/>
            </w:pPr>
            <w:r>
              <w:rPr>
                <w:sz w:val="15"/>
              </w:rPr>
              <w:t>0.009</w:t>
            </w:r>
          </w:p>
        </w:tc>
        <w:tc>
          <w:tcPr>
            <w:tcW w:w="1576" w:type="dxa"/>
          </w:tcPr>
          <w:p w14:paraId="2F959611" w14:textId="77777777" w:rsidR="002F2A75" w:rsidRDefault="00B26B48">
            <w:pPr>
              <w:spacing w:after="0"/>
            </w:pPr>
            <w:r>
              <w:rPr>
                <w:sz w:val="15"/>
              </w:rPr>
              <w:t>0.999</w:t>
            </w:r>
          </w:p>
        </w:tc>
        <w:tc>
          <w:tcPr>
            <w:tcW w:w="1103" w:type="dxa"/>
          </w:tcPr>
          <w:p w14:paraId="18AADBC7" w14:textId="77777777" w:rsidR="002F2A75" w:rsidRDefault="00B26B48">
            <w:pPr>
              <w:spacing w:after="0"/>
            </w:pPr>
            <w:r>
              <w:rPr>
                <w:sz w:val="15"/>
              </w:rPr>
              <w:t>0.995</w:t>
            </w:r>
          </w:p>
        </w:tc>
      </w:tr>
    </w:tbl>
    <w:p w14:paraId="2F13080B" w14:textId="77777777" w:rsidR="002F2A75" w:rsidRDefault="002F2A75">
      <w:pPr>
        <w:spacing w:after="40"/>
      </w:pPr>
    </w:p>
    <w:p w14:paraId="08285974" w14:textId="77777777" w:rsidR="002F2A75" w:rsidRDefault="00B26B48">
      <w:pPr>
        <w:pStyle w:val="Heading2"/>
      </w:pPr>
      <w:r>
        <w:t>G. Robustness to label-preserving URL variants (H1)</w:t>
      </w:r>
    </w:p>
    <w:p w14:paraId="0EFC673F" w14:textId="77777777" w:rsidR="002F2A75" w:rsidRDefault="00B26B48">
      <w:pPr>
        <w:jc w:val="both"/>
      </w:pPr>
      <w:r>
        <w:t>The sharpest evidence comes from transformations that cannot change a URL's meaning (Fig. 7, Table XII). For the corpus-A models, adding a slash to an empty path (</w:t>
      </w:r>
      <w:r>
        <w:rPr>
          <w:rFonts w:ascii="Consolas" w:eastAsia="Consolas" w:hAnsi="Consolas"/>
          <w:sz w:val="19"/>
        </w:rPr>
        <w:t>https://www.example.com</w:t>
      </w:r>
      <w:r>
        <w:t xml:space="preserve"> becomes </w:t>
      </w:r>
      <w:r>
        <w:rPr>
          <w:rFonts w:ascii="Consolas" w:eastAsia="Consolas" w:hAnsi="Consolas"/>
          <w:sz w:val="19"/>
        </w:rPr>
        <w:t>https://www.example.com/</w:t>
      </w:r>
      <w:r>
        <w:t xml:space="preserve">, which RFC 3986 defines as equivalent) flips the decision for </w:t>
      </w:r>
      <w:r>
        <w:rPr>
          <w:b/>
        </w:rPr>
        <w:t>100 % of benign URLs</w:t>
      </w:r>
      <w:r>
        <w:t xml:space="preserve"> (XGBoost; 99.8 % for logistic regression) and lowers ROC-AUC from 0.999 to 0.70. Switching between </w:t>
      </w:r>
      <w:r>
        <w:rPr>
          <w:rFonts w:ascii="Consolas" w:eastAsia="Consolas" w:hAnsi="Consolas"/>
          <w:sz w:val="19"/>
        </w:rPr>
        <w:t>http</w:t>
      </w:r>
      <w:r>
        <w:t xml:space="preserve"> and </w:t>
      </w:r>
      <w:r>
        <w:rPr>
          <w:rFonts w:ascii="Consolas" w:eastAsia="Consolas" w:hAnsi="Consolas"/>
          <w:sz w:val="19"/>
        </w:rPr>
        <w:t>https</w:t>
      </w:r>
      <w:r>
        <w:t xml:space="preserve"> flips 100 % of benign and 29 % of malicious decisions, and </w:t>
      </w:r>
      <w:r>
        <w:lastRenderedPageBreak/>
        <w:t xml:space="preserve">removing or adding a leading </w:t>
      </w:r>
      <w:r>
        <w:rPr>
          <w:rFonts w:ascii="Consolas" w:eastAsia="Consolas" w:hAnsi="Consolas"/>
          <w:sz w:val="19"/>
        </w:rPr>
        <w:t>www.</w:t>
      </w:r>
      <w:r>
        <w:t xml:space="preserve"> flips 84 % of benign decisions for XGBoost. Upper-casing the host, adding a fragment or percent-encoding a path character changes nothing, because the original features ignore them. The model trained on pooled corpora is far more stable: every transformation flips between 3 % and 15 % of its decisions, and none changes its ROC-AUC by more than 0.05.</w:t>
      </w:r>
    </w:p>
    <w:p w14:paraId="0411A6E5" w14:textId="77777777" w:rsidR="002F2A75" w:rsidRDefault="00B26B48">
      <w:pPr>
        <w:keepNext/>
        <w:jc w:val="center"/>
      </w:pPr>
      <w:r>
        <w:rPr>
          <w:noProof/>
        </w:rPr>
        <w:drawing>
          <wp:inline distT="0" distB="0" distL="0" distR="0" wp14:anchorId="51F1403B" wp14:editId="2F39ED27">
            <wp:extent cx="5580000" cy="2362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tation_flip_rates.png"/>
                    <pic:cNvPicPr/>
                  </pic:nvPicPr>
                  <pic:blipFill>
                    <a:blip r:embed="rId14"/>
                    <a:stretch>
                      <a:fillRect/>
                    </a:stretch>
                  </pic:blipFill>
                  <pic:spPr>
                    <a:xfrm>
                      <a:off x="0" y="0"/>
                      <a:ext cx="5580000" cy="2362193"/>
                    </a:xfrm>
                    <a:prstGeom prst="rect">
                      <a:avLst/>
                    </a:prstGeom>
                  </pic:spPr>
                </pic:pic>
              </a:graphicData>
            </a:graphic>
          </wp:inline>
        </w:drawing>
      </w:r>
    </w:p>
    <w:p w14:paraId="343C4BDA" w14:textId="77777777" w:rsidR="002F2A75" w:rsidRDefault="00B26B48">
      <w:pPr>
        <w:pStyle w:val="Caption"/>
        <w:jc w:val="center"/>
      </w:pPr>
      <w:r>
        <w:rPr>
          <w:b/>
        </w:rPr>
        <w:t xml:space="preserve">Fig. 7. </w:t>
      </w:r>
      <w:r>
        <w:t>Share of decisions (threshold 0.5) that flip under label-preserving URL transformations, for benign and malicious URLs (5,000 test URLs). (A) = equivalent under RFC 3986; (B) = presentation change assumed to preserve the label.</w:t>
      </w:r>
    </w:p>
    <w:p w14:paraId="0836A791" w14:textId="77777777" w:rsidR="002F2A75" w:rsidRDefault="00B26B48">
      <w:pPr>
        <w:pStyle w:val="Caption"/>
        <w:keepNext/>
        <w:jc w:val="center"/>
      </w:pPr>
      <w:r>
        <w:rPr>
          <w:b/>
        </w:rPr>
        <w:t xml:space="preserve">TABLE XII. </w:t>
      </w:r>
      <w:r>
        <w:t>Effect of label-preserving transformations on 5,000 test URLs: share of URLs to which the transformation applies, share of decisions that flip, and ROC-AUC before and after.</w:t>
      </w:r>
    </w:p>
    <w:tbl>
      <w:tblPr>
        <w:tblStyle w:val="TableGrid"/>
        <w:tblW w:w="0" w:type="auto"/>
        <w:jc w:val="center"/>
        <w:tblLayout w:type="fixed"/>
        <w:tblLook w:val="04A0" w:firstRow="1" w:lastRow="0" w:firstColumn="1" w:lastColumn="0" w:noHBand="0" w:noVBand="1"/>
      </w:tblPr>
      <w:tblGrid>
        <w:gridCol w:w="1736"/>
        <w:gridCol w:w="496"/>
        <w:gridCol w:w="868"/>
        <w:gridCol w:w="1364"/>
        <w:gridCol w:w="1116"/>
        <w:gridCol w:w="1240"/>
        <w:gridCol w:w="1240"/>
        <w:gridCol w:w="1240"/>
      </w:tblGrid>
      <w:tr w:rsidR="002F2A75" w14:paraId="6F20E07D" w14:textId="77777777">
        <w:trPr>
          <w:tblHeader/>
          <w:jc w:val="center"/>
        </w:trPr>
        <w:tc>
          <w:tcPr>
            <w:tcW w:w="1736" w:type="dxa"/>
            <w:shd w:val="clear" w:color="auto" w:fill="D9E2F3"/>
          </w:tcPr>
          <w:p w14:paraId="33C71016" w14:textId="77777777" w:rsidR="002F2A75" w:rsidRDefault="00B26B48">
            <w:pPr>
              <w:spacing w:after="0"/>
            </w:pPr>
            <w:r>
              <w:rPr>
                <w:b/>
                <w:sz w:val="14"/>
              </w:rPr>
              <w:t>Transformation</w:t>
            </w:r>
          </w:p>
        </w:tc>
        <w:tc>
          <w:tcPr>
            <w:tcW w:w="496" w:type="dxa"/>
            <w:shd w:val="clear" w:color="auto" w:fill="D9E2F3"/>
          </w:tcPr>
          <w:p w14:paraId="76C0EE7C" w14:textId="77777777" w:rsidR="002F2A75" w:rsidRDefault="00B26B48">
            <w:pPr>
              <w:spacing w:after="0"/>
            </w:pPr>
            <w:r>
              <w:rPr>
                <w:b/>
                <w:sz w:val="14"/>
              </w:rPr>
              <w:t>Tier</w:t>
            </w:r>
          </w:p>
        </w:tc>
        <w:tc>
          <w:tcPr>
            <w:tcW w:w="868" w:type="dxa"/>
            <w:shd w:val="clear" w:color="auto" w:fill="D9E2F3"/>
          </w:tcPr>
          <w:p w14:paraId="628A0AB9" w14:textId="77777777" w:rsidR="002F2A75" w:rsidRDefault="00B26B48">
            <w:pPr>
              <w:spacing w:after="0"/>
            </w:pPr>
            <w:r>
              <w:rPr>
                <w:b/>
                <w:sz w:val="14"/>
              </w:rPr>
              <w:t>Applies to (corpus A)</w:t>
            </w:r>
          </w:p>
        </w:tc>
        <w:tc>
          <w:tcPr>
            <w:tcW w:w="1364" w:type="dxa"/>
            <w:shd w:val="clear" w:color="auto" w:fill="D9E2F3"/>
          </w:tcPr>
          <w:p w14:paraId="64CA48D3" w14:textId="77777777" w:rsidR="002F2A75" w:rsidRDefault="00B26B48">
            <w:pPr>
              <w:spacing w:after="0"/>
            </w:pPr>
            <w:r>
              <w:rPr>
                <w:b/>
                <w:sz w:val="14"/>
              </w:rPr>
              <w:t>XGBoost A: flips benign / malicious (%)</w:t>
            </w:r>
          </w:p>
        </w:tc>
        <w:tc>
          <w:tcPr>
            <w:tcW w:w="1116" w:type="dxa"/>
            <w:shd w:val="clear" w:color="auto" w:fill="D9E2F3"/>
          </w:tcPr>
          <w:p w14:paraId="3F58BCE4" w14:textId="77777777" w:rsidR="002F2A75" w:rsidRDefault="00B26B48">
            <w:pPr>
              <w:spacing w:after="0"/>
            </w:pPr>
            <w:r>
              <w:rPr>
                <w:b/>
                <w:sz w:val="14"/>
              </w:rPr>
              <w:t>LR A: flips (%)</w:t>
            </w:r>
          </w:p>
        </w:tc>
        <w:tc>
          <w:tcPr>
            <w:tcW w:w="1240" w:type="dxa"/>
            <w:shd w:val="clear" w:color="auto" w:fill="D9E2F3"/>
          </w:tcPr>
          <w:p w14:paraId="4A53426E" w14:textId="77777777" w:rsidR="002F2A75" w:rsidRDefault="00B26B48">
            <w:pPr>
              <w:spacing w:after="0"/>
            </w:pPr>
            <w:r>
              <w:rPr>
                <w:b/>
                <w:sz w:val="14"/>
              </w:rPr>
              <w:t>XGBoost A: ROC-AUC</w:t>
            </w:r>
          </w:p>
        </w:tc>
        <w:tc>
          <w:tcPr>
            <w:tcW w:w="1240" w:type="dxa"/>
            <w:shd w:val="clear" w:color="auto" w:fill="D9E2F3"/>
          </w:tcPr>
          <w:p w14:paraId="77285A5D" w14:textId="77777777" w:rsidR="002F2A75" w:rsidRDefault="00B26B48">
            <w:pPr>
              <w:spacing w:after="0"/>
            </w:pPr>
            <w:r>
              <w:rPr>
                <w:b/>
                <w:sz w:val="14"/>
              </w:rPr>
              <w:t>XGBoost pooled: flips (%)</w:t>
            </w:r>
          </w:p>
        </w:tc>
        <w:tc>
          <w:tcPr>
            <w:tcW w:w="1240" w:type="dxa"/>
            <w:shd w:val="clear" w:color="auto" w:fill="D9E2F3"/>
          </w:tcPr>
          <w:p w14:paraId="621F8AE8" w14:textId="77777777" w:rsidR="002F2A75" w:rsidRDefault="00B26B48">
            <w:pPr>
              <w:spacing w:after="0"/>
            </w:pPr>
            <w:r>
              <w:rPr>
                <w:b/>
                <w:sz w:val="14"/>
              </w:rPr>
              <w:t>XGBoost pooled: ROC-AUC</w:t>
            </w:r>
          </w:p>
        </w:tc>
      </w:tr>
      <w:tr w:rsidR="002F2A75" w14:paraId="426CCA68" w14:textId="77777777">
        <w:trPr>
          <w:jc w:val="center"/>
        </w:trPr>
        <w:tc>
          <w:tcPr>
            <w:tcW w:w="1736" w:type="dxa"/>
          </w:tcPr>
          <w:p w14:paraId="5B50FF10" w14:textId="77777777" w:rsidR="002F2A75" w:rsidRDefault="00B26B48">
            <w:pPr>
              <w:spacing w:after="0"/>
            </w:pPr>
            <w:r>
              <w:rPr>
                <w:sz w:val="14"/>
              </w:rPr>
              <w:t>Upper-case scheme and host</w:t>
            </w:r>
          </w:p>
        </w:tc>
        <w:tc>
          <w:tcPr>
            <w:tcW w:w="496" w:type="dxa"/>
          </w:tcPr>
          <w:p w14:paraId="4D55F921" w14:textId="77777777" w:rsidR="002F2A75" w:rsidRDefault="00B26B48">
            <w:pPr>
              <w:spacing w:after="0"/>
            </w:pPr>
            <w:r>
              <w:rPr>
                <w:sz w:val="14"/>
              </w:rPr>
              <w:t>A</w:t>
            </w:r>
          </w:p>
        </w:tc>
        <w:tc>
          <w:tcPr>
            <w:tcW w:w="868" w:type="dxa"/>
          </w:tcPr>
          <w:p w14:paraId="76434B8A" w14:textId="77777777" w:rsidR="002F2A75" w:rsidRDefault="00B26B48">
            <w:pPr>
              <w:spacing w:after="0"/>
            </w:pPr>
            <w:r>
              <w:rPr>
                <w:sz w:val="14"/>
              </w:rPr>
              <w:t>100 %</w:t>
            </w:r>
          </w:p>
        </w:tc>
        <w:tc>
          <w:tcPr>
            <w:tcW w:w="1364" w:type="dxa"/>
          </w:tcPr>
          <w:p w14:paraId="0EB5E432" w14:textId="77777777" w:rsidR="002F2A75" w:rsidRDefault="00B26B48">
            <w:pPr>
              <w:spacing w:after="0"/>
            </w:pPr>
            <w:r>
              <w:rPr>
                <w:sz w:val="14"/>
              </w:rPr>
              <w:t>0.0 / 0.0</w:t>
            </w:r>
          </w:p>
        </w:tc>
        <w:tc>
          <w:tcPr>
            <w:tcW w:w="1116" w:type="dxa"/>
          </w:tcPr>
          <w:p w14:paraId="73001DC4" w14:textId="77777777" w:rsidR="002F2A75" w:rsidRDefault="00B26B48">
            <w:pPr>
              <w:spacing w:after="0"/>
            </w:pPr>
            <w:r>
              <w:rPr>
                <w:sz w:val="14"/>
              </w:rPr>
              <w:t>0.0 / 0.0</w:t>
            </w:r>
          </w:p>
        </w:tc>
        <w:tc>
          <w:tcPr>
            <w:tcW w:w="1240" w:type="dxa"/>
          </w:tcPr>
          <w:p w14:paraId="6682CC9B" w14:textId="77777777" w:rsidR="002F2A75" w:rsidRDefault="00B26B48">
            <w:pPr>
              <w:spacing w:after="0"/>
            </w:pPr>
            <w:r>
              <w:rPr>
                <w:sz w:val="14"/>
              </w:rPr>
              <w:t>0.999 → 0.999</w:t>
            </w:r>
          </w:p>
        </w:tc>
        <w:tc>
          <w:tcPr>
            <w:tcW w:w="1240" w:type="dxa"/>
          </w:tcPr>
          <w:p w14:paraId="42F03F6F" w14:textId="77777777" w:rsidR="002F2A75" w:rsidRDefault="00B26B48">
            <w:pPr>
              <w:spacing w:after="0"/>
            </w:pPr>
            <w:r>
              <w:rPr>
                <w:sz w:val="14"/>
              </w:rPr>
              <w:t>4.5 / 6.1</w:t>
            </w:r>
          </w:p>
        </w:tc>
        <w:tc>
          <w:tcPr>
            <w:tcW w:w="1240" w:type="dxa"/>
          </w:tcPr>
          <w:p w14:paraId="15BE5919" w14:textId="77777777" w:rsidR="002F2A75" w:rsidRDefault="00B26B48">
            <w:pPr>
              <w:spacing w:after="0"/>
            </w:pPr>
            <w:r>
              <w:rPr>
                <w:sz w:val="14"/>
              </w:rPr>
              <w:t>0.966 → 0.951</w:t>
            </w:r>
          </w:p>
        </w:tc>
      </w:tr>
      <w:tr w:rsidR="002F2A75" w14:paraId="0A075155" w14:textId="77777777">
        <w:trPr>
          <w:jc w:val="center"/>
        </w:trPr>
        <w:tc>
          <w:tcPr>
            <w:tcW w:w="1736" w:type="dxa"/>
          </w:tcPr>
          <w:p w14:paraId="629DC5B4" w14:textId="77777777" w:rsidR="002F2A75" w:rsidRDefault="00B26B48">
            <w:pPr>
              <w:spacing w:after="0"/>
            </w:pPr>
            <w:r>
              <w:rPr>
                <w:sz w:val="14"/>
              </w:rPr>
              <w:t>Slash on empty path</w:t>
            </w:r>
          </w:p>
        </w:tc>
        <w:tc>
          <w:tcPr>
            <w:tcW w:w="496" w:type="dxa"/>
          </w:tcPr>
          <w:p w14:paraId="59B686FF" w14:textId="77777777" w:rsidR="002F2A75" w:rsidRDefault="00B26B48">
            <w:pPr>
              <w:spacing w:after="0"/>
            </w:pPr>
            <w:r>
              <w:rPr>
                <w:sz w:val="14"/>
              </w:rPr>
              <w:t>A</w:t>
            </w:r>
          </w:p>
        </w:tc>
        <w:tc>
          <w:tcPr>
            <w:tcW w:w="868" w:type="dxa"/>
          </w:tcPr>
          <w:p w14:paraId="4A65C119" w14:textId="77777777" w:rsidR="002F2A75" w:rsidRDefault="00B26B48">
            <w:pPr>
              <w:spacing w:after="0"/>
            </w:pPr>
            <w:r>
              <w:rPr>
                <w:sz w:val="14"/>
              </w:rPr>
              <w:t>87 %</w:t>
            </w:r>
          </w:p>
        </w:tc>
        <w:tc>
          <w:tcPr>
            <w:tcW w:w="1364" w:type="dxa"/>
          </w:tcPr>
          <w:p w14:paraId="3CADBB77" w14:textId="77777777" w:rsidR="002F2A75" w:rsidRDefault="00B26B48">
            <w:pPr>
              <w:spacing w:after="0"/>
            </w:pPr>
            <w:r>
              <w:rPr>
                <w:sz w:val="14"/>
              </w:rPr>
              <w:t>100.0 / 17.7</w:t>
            </w:r>
          </w:p>
        </w:tc>
        <w:tc>
          <w:tcPr>
            <w:tcW w:w="1116" w:type="dxa"/>
          </w:tcPr>
          <w:p w14:paraId="6FFDA6D5" w14:textId="77777777" w:rsidR="002F2A75" w:rsidRDefault="00B26B48">
            <w:pPr>
              <w:spacing w:after="0"/>
            </w:pPr>
            <w:r>
              <w:rPr>
                <w:sz w:val="14"/>
              </w:rPr>
              <w:t>99.8 / 17.7</w:t>
            </w:r>
          </w:p>
        </w:tc>
        <w:tc>
          <w:tcPr>
            <w:tcW w:w="1240" w:type="dxa"/>
          </w:tcPr>
          <w:p w14:paraId="70F63B14" w14:textId="77777777" w:rsidR="002F2A75" w:rsidRDefault="00B26B48">
            <w:pPr>
              <w:spacing w:after="0"/>
            </w:pPr>
            <w:r>
              <w:rPr>
                <w:sz w:val="14"/>
              </w:rPr>
              <w:t>0.999 → 0.699</w:t>
            </w:r>
          </w:p>
        </w:tc>
        <w:tc>
          <w:tcPr>
            <w:tcW w:w="1240" w:type="dxa"/>
          </w:tcPr>
          <w:p w14:paraId="3145584A" w14:textId="77777777" w:rsidR="002F2A75" w:rsidRDefault="00B26B48">
            <w:pPr>
              <w:spacing w:after="0"/>
            </w:pPr>
            <w:r>
              <w:rPr>
                <w:sz w:val="14"/>
              </w:rPr>
              <w:t>11.6 / 13.0</w:t>
            </w:r>
          </w:p>
        </w:tc>
        <w:tc>
          <w:tcPr>
            <w:tcW w:w="1240" w:type="dxa"/>
          </w:tcPr>
          <w:p w14:paraId="4C58E99F" w14:textId="77777777" w:rsidR="002F2A75" w:rsidRDefault="00B26B48">
            <w:pPr>
              <w:spacing w:after="0"/>
            </w:pPr>
            <w:r>
              <w:rPr>
                <w:sz w:val="14"/>
              </w:rPr>
              <w:t>0.966 → 0.959</w:t>
            </w:r>
          </w:p>
        </w:tc>
      </w:tr>
      <w:tr w:rsidR="002F2A75" w14:paraId="0BF21289" w14:textId="77777777">
        <w:trPr>
          <w:jc w:val="center"/>
        </w:trPr>
        <w:tc>
          <w:tcPr>
            <w:tcW w:w="1736" w:type="dxa"/>
          </w:tcPr>
          <w:p w14:paraId="55C7D1D1" w14:textId="77777777" w:rsidR="002F2A75" w:rsidRDefault="00B26B48">
            <w:pPr>
              <w:spacing w:after="0"/>
            </w:pPr>
            <w:r>
              <w:rPr>
                <w:sz w:val="14"/>
              </w:rPr>
              <w:t>Explicit default port</w:t>
            </w:r>
          </w:p>
        </w:tc>
        <w:tc>
          <w:tcPr>
            <w:tcW w:w="496" w:type="dxa"/>
          </w:tcPr>
          <w:p w14:paraId="6DC911A5" w14:textId="77777777" w:rsidR="002F2A75" w:rsidRDefault="00B26B48">
            <w:pPr>
              <w:spacing w:after="0"/>
            </w:pPr>
            <w:r>
              <w:rPr>
                <w:sz w:val="14"/>
              </w:rPr>
              <w:t>A</w:t>
            </w:r>
          </w:p>
        </w:tc>
        <w:tc>
          <w:tcPr>
            <w:tcW w:w="868" w:type="dxa"/>
          </w:tcPr>
          <w:p w14:paraId="55B6D529" w14:textId="77777777" w:rsidR="002F2A75" w:rsidRDefault="00B26B48">
            <w:pPr>
              <w:spacing w:after="0"/>
            </w:pPr>
            <w:r>
              <w:rPr>
                <w:sz w:val="14"/>
              </w:rPr>
              <w:t>100 %</w:t>
            </w:r>
          </w:p>
        </w:tc>
        <w:tc>
          <w:tcPr>
            <w:tcW w:w="1364" w:type="dxa"/>
          </w:tcPr>
          <w:p w14:paraId="621C673A" w14:textId="77777777" w:rsidR="002F2A75" w:rsidRDefault="00B26B48">
            <w:pPr>
              <w:spacing w:after="0"/>
            </w:pPr>
            <w:r>
              <w:rPr>
                <w:sz w:val="14"/>
              </w:rPr>
              <w:t>3.4 / 0.1</w:t>
            </w:r>
          </w:p>
        </w:tc>
        <w:tc>
          <w:tcPr>
            <w:tcW w:w="1116" w:type="dxa"/>
          </w:tcPr>
          <w:p w14:paraId="76B0F408" w14:textId="77777777" w:rsidR="002F2A75" w:rsidRDefault="00B26B48">
            <w:pPr>
              <w:spacing w:after="0"/>
            </w:pPr>
            <w:r>
              <w:rPr>
                <w:sz w:val="14"/>
              </w:rPr>
              <w:t>1.6 / 0.3</w:t>
            </w:r>
          </w:p>
        </w:tc>
        <w:tc>
          <w:tcPr>
            <w:tcW w:w="1240" w:type="dxa"/>
          </w:tcPr>
          <w:p w14:paraId="7D8EE08C" w14:textId="77777777" w:rsidR="002F2A75" w:rsidRDefault="00B26B48">
            <w:pPr>
              <w:spacing w:after="0"/>
            </w:pPr>
            <w:r>
              <w:rPr>
                <w:sz w:val="14"/>
              </w:rPr>
              <w:t>0.999 → 0.999</w:t>
            </w:r>
          </w:p>
        </w:tc>
        <w:tc>
          <w:tcPr>
            <w:tcW w:w="1240" w:type="dxa"/>
          </w:tcPr>
          <w:p w14:paraId="6D494E9F" w14:textId="77777777" w:rsidR="002F2A75" w:rsidRDefault="00B26B48">
            <w:pPr>
              <w:spacing w:after="0"/>
            </w:pPr>
            <w:r>
              <w:rPr>
                <w:sz w:val="14"/>
              </w:rPr>
              <w:t>6.5 / 6.9</w:t>
            </w:r>
          </w:p>
        </w:tc>
        <w:tc>
          <w:tcPr>
            <w:tcW w:w="1240" w:type="dxa"/>
          </w:tcPr>
          <w:p w14:paraId="305A1C07" w14:textId="77777777" w:rsidR="002F2A75" w:rsidRDefault="00B26B48">
            <w:pPr>
              <w:spacing w:after="0"/>
            </w:pPr>
            <w:r>
              <w:rPr>
                <w:sz w:val="14"/>
              </w:rPr>
              <w:t>0.966 → 0.947</w:t>
            </w:r>
          </w:p>
        </w:tc>
      </w:tr>
      <w:tr w:rsidR="002F2A75" w14:paraId="225342C3" w14:textId="77777777">
        <w:trPr>
          <w:jc w:val="center"/>
        </w:trPr>
        <w:tc>
          <w:tcPr>
            <w:tcW w:w="1736" w:type="dxa"/>
          </w:tcPr>
          <w:p w14:paraId="60BDCB03" w14:textId="77777777" w:rsidR="002F2A75" w:rsidRDefault="00B26B48">
            <w:pPr>
              <w:spacing w:after="0"/>
            </w:pPr>
            <w:r>
              <w:rPr>
                <w:sz w:val="14"/>
              </w:rPr>
              <w:t>Percent-encode a path letter</w:t>
            </w:r>
          </w:p>
        </w:tc>
        <w:tc>
          <w:tcPr>
            <w:tcW w:w="496" w:type="dxa"/>
          </w:tcPr>
          <w:p w14:paraId="6C222999" w14:textId="77777777" w:rsidR="002F2A75" w:rsidRDefault="00B26B48">
            <w:pPr>
              <w:spacing w:after="0"/>
            </w:pPr>
            <w:r>
              <w:rPr>
                <w:sz w:val="14"/>
              </w:rPr>
              <w:t>A</w:t>
            </w:r>
          </w:p>
        </w:tc>
        <w:tc>
          <w:tcPr>
            <w:tcW w:w="868" w:type="dxa"/>
          </w:tcPr>
          <w:p w14:paraId="75A2C7EB" w14:textId="77777777" w:rsidR="002F2A75" w:rsidRDefault="00B26B48">
            <w:pPr>
              <w:spacing w:after="0"/>
            </w:pPr>
            <w:r>
              <w:rPr>
                <w:sz w:val="14"/>
              </w:rPr>
              <w:t>13 %</w:t>
            </w:r>
          </w:p>
        </w:tc>
        <w:tc>
          <w:tcPr>
            <w:tcW w:w="1364" w:type="dxa"/>
          </w:tcPr>
          <w:p w14:paraId="00DC6D99" w14:textId="77777777" w:rsidR="002F2A75" w:rsidRDefault="00B26B48">
            <w:pPr>
              <w:spacing w:after="0"/>
            </w:pPr>
            <w:r>
              <w:rPr>
                <w:sz w:val="14"/>
              </w:rPr>
              <w:t>0.0 / 0.0</w:t>
            </w:r>
          </w:p>
        </w:tc>
        <w:tc>
          <w:tcPr>
            <w:tcW w:w="1116" w:type="dxa"/>
          </w:tcPr>
          <w:p w14:paraId="2365375D" w14:textId="77777777" w:rsidR="002F2A75" w:rsidRDefault="00B26B48">
            <w:pPr>
              <w:spacing w:after="0"/>
            </w:pPr>
            <w:r>
              <w:rPr>
                <w:sz w:val="14"/>
              </w:rPr>
              <w:t>0.0 / 0.0</w:t>
            </w:r>
          </w:p>
        </w:tc>
        <w:tc>
          <w:tcPr>
            <w:tcW w:w="1240" w:type="dxa"/>
          </w:tcPr>
          <w:p w14:paraId="7D09A7C6" w14:textId="77777777" w:rsidR="002F2A75" w:rsidRDefault="00B26B48">
            <w:pPr>
              <w:spacing w:after="0"/>
            </w:pPr>
            <w:r>
              <w:rPr>
                <w:sz w:val="14"/>
              </w:rPr>
              <w:t>0.999 → 0.999</w:t>
            </w:r>
          </w:p>
        </w:tc>
        <w:tc>
          <w:tcPr>
            <w:tcW w:w="1240" w:type="dxa"/>
          </w:tcPr>
          <w:p w14:paraId="76765D16" w14:textId="77777777" w:rsidR="002F2A75" w:rsidRDefault="00B26B48">
            <w:pPr>
              <w:spacing w:after="0"/>
            </w:pPr>
            <w:r>
              <w:rPr>
                <w:sz w:val="14"/>
              </w:rPr>
              <w:t>4.9 / 5.5</w:t>
            </w:r>
          </w:p>
        </w:tc>
        <w:tc>
          <w:tcPr>
            <w:tcW w:w="1240" w:type="dxa"/>
          </w:tcPr>
          <w:p w14:paraId="35DE0ADB" w14:textId="77777777" w:rsidR="002F2A75" w:rsidRDefault="00B26B48">
            <w:pPr>
              <w:spacing w:after="0"/>
            </w:pPr>
            <w:r>
              <w:rPr>
                <w:sz w:val="14"/>
              </w:rPr>
              <w:t>0.966 → 0.956</w:t>
            </w:r>
          </w:p>
        </w:tc>
      </w:tr>
      <w:tr w:rsidR="002F2A75" w14:paraId="17175455" w14:textId="77777777">
        <w:trPr>
          <w:jc w:val="center"/>
        </w:trPr>
        <w:tc>
          <w:tcPr>
            <w:tcW w:w="1736" w:type="dxa"/>
          </w:tcPr>
          <w:p w14:paraId="6F34E617" w14:textId="77777777" w:rsidR="002F2A75" w:rsidRDefault="00B26B48">
            <w:pPr>
              <w:spacing w:after="0"/>
            </w:pPr>
            <w:r>
              <w:rPr>
                <w:sz w:val="14"/>
              </w:rPr>
              <w:t>Add a fragment</w:t>
            </w:r>
          </w:p>
        </w:tc>
        <w:tc>
          <w:tcPr>
            <w:tcW w:w="496" w:type="dxa"/>
          </w:tcPr>
          <w:p w14:paraId="5B6BE37C" w14:textId="77777777" w:rsidR="002F2A75" w:rsidRDefault="00B26B48">
            <w:pPr>
              <w:spacing w:after="0"/>
            </w:pPr>
            <w:r>
              <w:rPr>
                <w:sz w:val="14"/>
              </w:rPr>
              <w:t>A</w:t>
            </w:r>
          </w:p>
        </w:tc>
        <w:tc>
          <w:tcPr>
            <w:tcW w:w="868" w:type="dxa"/>
          </w:tcPr>
          <w:p w14:paraId="5502F1E0" w14:textId="77777777" w:rsidR="002F2A75" w:rsidRDefault="00B26B48">
            <w:pPr>
              <w:spacing w:after="0"/>
            </w:pPr>
            <w:r>
              <w:rPr>
                <w:sz w:val="14"/>
              </w:rPr>
              <w:t>100 %</w:t>
            </w:r>
          </w:p>
        </w:tc>
        <w:tc>
          <w:tcPr>
            <w:tcW w:w="1364" w:type="dxa"/>
          </w:tcPr>
          <w:p w14:paraId="6D05F271" w14:textId="77777777" w:rsidR="002F2A75" w:rsidRDefault="00B26B48">
            <w:pPr>
              <w:spacing w:after="0"/>
            </w:pPr>
            <w:r>
              <w:rPr>
                <w:sz w:val="14"/>
              </w:rPr>
              <w:t>0.2 / 0.0</w:t>
            </w:r>
          </w:p>
        </w:tc>
        <w:tc>
          <w:tcPr>
            <w:tcW w:w="1116" w:type="dxa"/>
          </w:tcPr>
          <w:p w14:paraId="1832D19D" w14:textId="77777777" w:rsidR="002F2A75" w:rsidRDefault="00B26B48">
            <w:pPr>
              <w:spacing w:after="0"/>
            </w:pPr>
            <w:r>
              <w:rPr>
                <w:sz w:val="14"/>
              </w:rPr>
              <w:t>0.1 / 0.1</w:t>
            </w:r>
          </w:p>
        </w:tc>
        <w:tc>
          <w:tcPr>
            <w:tcW w:w="1240" w:type="dxa"/>
          </w:tcPr>
          <w:p w14:paraId="70A0318C" w14:textId="77777777" w:rsidR="002F2A75" w:rsidRDefault="00B26B48">
            <w:pPr>
              <w:spacing w:after="0"/>
            </w:pPr>
            <w:r>
              <w:rPr>
                <w:sz w:val="14"/>
              </w:rPr>
              <w:t>0.999 → 1.000</w:t>
            </w:r>
          </w:p>
        </w:tc>
        <w:tc>
          <w:tcPr>
            <w:tcW w:w="1240" w:type="dxa"/>
          </w:tcPr>
          <w:p w14:paraId="4C99CCEE" w14:textId="77777777" w:rsidR="002F2A75" w:rsidRDefault="00B26B48">
            <w:pPr>
              <w:spacing w:after="0"/>
            </w:pPr>
            <w:r>
              <w:rPr>
                <w:sz w:val="14"/>
              </w:rPr>
              <w:t>2.8 / 4.5</w:t>
            </w:r>
          </w:p>
        </w:tc>
        <w:tc>
          <w:tcPr>
            <w:tcW w:w="1240" w:type="dxa"/>
          </w:tcPr>
          <w:p w14:paraId="4357B714" w14:textId="77777777" w:rsidR="002F2A75" w:rsidRDefault="00B26B48">
            <w:pPr>
              <w:spacing w:after="0"/>
            </w:pPr>
            <w:r>
              <w:rPr>
                <w:sz w:val="14"/>
              </w:rPr>
              <w:t>0.966 → 0.954</w:t>
            </w:r>
          </w:p>
        </w:tc>
      </w:tr>
      <w:tr w:rsidR="002F2A75" w14:paraId="6E6ED348" w14:textId="77777777">
        <w:trPr>
          <w:jc w:val="center"/>
        </w:trPr>
        <w:tc>
          <w:tcPr>
            <w:tcW w:w="1736" w:type="dxa"/>
          </w:tcPr>
          <w:p w14:paraId="750B0117" w14:textId="77777777" w:rsidR="002F2A75" w:rsidRDefault="00B26B48">
            <w:pPr>
              <w:spacing w:after="0"/>
            </w:pPr>
            <w:r>
              <w:rPr>
                <w:sz w:val="14"/>
              </w:rPr>
              <w:t>Toggle leading www.</w:t>
            </w:r>
          </w:p>
        </w:tc>
        <w:tc>
          <w:tcPr>
            <w:tcW w:w="496" w:type="dxa"/>
          </w:tcPr>
          <w:p w14:paraId="4235C2BF" w14:textId="77777777" w:rsidR="002F2A75" w:rsidRDefault="00B26B48">
            <w:pPr>
              <w:spacing w:after="0"/>
            </w:pPr>
            <w:r>
              <w:rPr>
                <w:sz w:val="14"/>
              </w:rPr>
              <w:t>B</w:t>
            </w:r>
          </w:p>
        </w:tc>
        <w:tc>
          <w:tcPr>
            <w:tcW w:w="868" w:type="dxa"/>
          </w:tcPr>
          <w:p w14:paraId="237CE8BD" w14:textId="77777777" w:rsidR="002F2A75" w:rsidRDefault="00B26B48">
            <w:pPr>
              <w:spacing w:after="0"/>
            </w:pPr>
            <w:r>
              <w:rPr>
                <w:sz w:val="14"/>
              </w:rPr>
              <w:t>100 %</w:t>
            </w:r>
          </w:p>
        </w:tc>
        <w:tc>
          <w:tcPr>
            <w:tcW w:w="1364" w:type="dxa"/>
          </w:tcPr>
          <w:p w14:paraId="09F95BDA" w14:textId="77777777" w:rsidR="002F2A75" w:rsidRDefault="00B26B48">
            <w:pPr>
              <w:spacing w:after="0"/>
            </w:pPr>
            <w:r>
              <w:rPr>
                <w:sz w:val="14"/>
              </w:rPr>
              <w:t>84.3 / 0.4</w:t>
            </w:r>
          </w:p>
        </w:tc>
        <w:tc>
          <w:tcPr>
            <w:tcW w:w="1116" w:type="dxa"/>
          </w:tcPr>
          <w:p w14:paraId="3E456EB8" w14:textId="77777777" w:rsidR="002F2A75" w:rsidRDefault="00B26B48">
            <w:pPr>
              <w:spacing w:after="0"/>
            </w:pPr>
            <w:r>
              <w:rPr>
                <w:sz w:val="14"/>
              </w:rPr>
              <w:t>0.2 / 0.2</w:t>
            </w:r>
          </w:p>
        </w:tc>
        <w:tc>
          <w:tcPr>
            <w:tcW w:w="1240" w:type="dxa"/>
          </w:tcPr>
          <w:p w14:paraId="08B56F59" w14:textId="77777777" w:rsidR="002F2A75" w:rsidRDefault="00B26B48">
            <w:pPr>
              <w:spacing w:after="0"/>
            </w:pPr>
            <w:r>
              <w:rPr>
                <w:sz w:val="14"/>
              </w:rPr>
              <w:t>0.999 → 0.992</w:t>
            </w:r>
          </w:p>
        </w:tc>
        <w:tc>
          <w:tcPr>
            <w:tcW w:w="1240" w:type="dxa"/>
          </w:tcPr>
          <w:p w14:paraId="337D6F64" w14:textId="77777777" w:rsidR="002F2A75" w:rsidRDefault="00B26B48">
            <w:pPr>
              <w:spacing w:after="0"/>
            </w:pPr>
            <w:r>
              <w:rPr>
                <w:sz w:val="14"/>
              </w:rPr>
              <w:t>14.8 / 15.0</w:t>
            </w:r>
          </w:p>
        </w:tc>
        <w:tc>
          <w:tcPr>
            <w:tcW w:w="1240" w:type="dxa"/>
          </w:tcPr>
          <w:p w14:paraId="6E2722CC" w14:textId="77777777" w:rsidR="002F2A75" w:rsidRDefault="00B26B48">
            <w:pPr>
              <w:spacing w:after="0"/>
            </w:pPr>
            <w:r>
              <w:rPr>
                <w:sz w:val="14"/>
              </w:rPr>
              <w:t>0.966 → 0.918</w:t>
            </w:r>
          </w:p>
        </w:tc>
      </w:tr>
      <w:tr w:rsidR="002F2A75" w14:paraId="44AF03BF" w14:textId="77777777">
        <w:trPr>
          <w:jc w:val="center"/>
        </w:trPr>
        <w:tc>
          <w:tcPr>
            <w:tcW w:w="1736" w:type="dxa"/>
          </w:tcPr>
          <w:p w14:paraId="2CAC7601" w14:textId="77777777" w:rsidR="002F2A75" w:rsidRDefault="00B26B48">
            <w:pPr>
              <w:spacing w:after="0"/>
            </w:pPr>
            <w:r>
              <w:rPr>
                <w:sz w:val="14"/>
              </w:rPr>
              <w:t>Toggle http/https</w:t>
            </w:r>
          </w:p>
        </w:tc>
        <w:tc>
          <w:tcPr>
            <w:tcW w:w="496" w:type="dxa"/>
          </w:tcPr>
          <w:p w14:paraId="6F37E026" w14:textId="77777777" w:rsidR="002F2A75" w:rsidRDefault="00B26B48">
            <w:pPr>
              <w:spacing w:after="0"/>
            </w:pPr>
            <w:r>
              <w:rPr>
                <w:sz w:val="14"/>
              </w:rPr>
              <w:t>B</w:t>
            </w:r>
          </w:p>
        </w:tc>
        <w:tc>
          <w:tcPr>
            <w:tcW w:w="868" w:type="dxa"/>
          </w:tcPr>
          <w:p w14:paraId="4D9EFF33" w14:textId="77777777" w:rsidR="002F2A75" w:rsidRDefault="00B26B48">
            <w:pPr>
              <w:spacing w:after="0"/>
            </w:pPr>
            <w:r>
              <w:rPr>
                <w:sz w:val="14"/>
              </w:rPr>
              <w:t>100 %</w:t>
            </w:r>
          </w:p>
        </w:tc>
        <w:tc>
          <w:tcPr>
            <w:tcW w:w="1364" w:type="dxa"/>
          </w:tcPr>
          <w:p w14:paraId="67B128DB" w14:textId="77777777" w:rsidR="002F2A75" w:rsidRDefault="00B26B48">
            <w:pPr>
              <w:spacing w:after="0"/>
            </w:pPr>
            <w:r>
              <w:rPr>
                <w:sz w:val="14"/>
              </w:rPr>
              <w:t>100.0 / 29.1</w:t>
            </w:r>
          </w:p>
        </w:tc>
        <w:tc>
          <w:tcPr>
            <w:tcW w:w="1116" w:type="dxa"/>
          </w:tcPr>
          <w:p w14:paraId="127957E4" w14:textId="77777777" w:rsidR="002F2A75" w:rsidRDefault="00B26B48">
            <w:pPr>
              <w:spacing w:after="0"/>
            </w:pPr>
            <w:r>
              <w:rPr>
                <w:sz w:val="14"/>
              </w:rPr>
              <w:t>99.8 / 29.6</w:t>
            </w:r>
          </w:p>
        </w:tc>
        <w:tc>
          <w:tcPr>
            <w:tcW w:w="1240" w:type="dxa"/>
          </w:tcPr>
          <w:p w14:paraId="542D82BE" w14:textId="77777777" w:rsidR="002F2A75" w:rsidRDefault="00B26B48">
            <w:pPr>
              <w:spacing w:after="0"/>
            </w:pPr>
            <w:r>
              <w:rPr>
                <w:sz w:val="14"/>
              </w:rPr>
              <w:t>0.999 → 0.644</w:t>
            </w:r>
          </w:p>
        </w:tc>
        <w:tc>
          <w:tcPr>
            <w:tcW w:w="1240" w:type="dxa"/>
          </w:tcPr>
          <w:p w14:paraId="70FDA6B6" w14:textId="77777777" w:rsidR="002F2A75" w:rsidRDefault="00B26B48">
            <w:pPr>
              <w:spacing w:after="0"/>
            </w:pPr>
            <w:r>
              <w:rPr>
                <w:sz w:val="14"/>
              </w:rPr>
              <w:t>5.0 / 14.8</w:t>
            </w:r>
          </w:p>
        </w:tc>
        <w:tc>
          <w:tcPr>
            <w:tcW w:w="1240" w:type="dxa"/>
          </w:tcPr>
          <w:p w14:paraId="4DF17F57" w14:textId="77777777" w:rsidR="002F2A75" w:rsidRDefault="00B26B48">
            <w:pPr>
              <w:spacing w:after="0"/>
            </w:pPr>
            <w:r>
              <w:rPr>
                <w:sz w:val="14"/>
              </w:rPr>
              <w:t>0.966 → 0.944</w:t>
            </w:r>
          </w:p>
        </w:tc>
      </w:tr>
      <w:tr w:rsidR="002F2A75" w14:paraId="09CA8F62" w14:textId="77777777">
        <w:trPr>
          <w:jc w:val="center"/>
        </w:trPr>
        <w:tc>
          <w:tcPr>
            <w:tcW w:w="1736" w:type="dxa"/>
          </w:tcPr>
          <w:p w14:paraId="092F99BF" w14:textId="77777777" w:rsidR="002F2A75" w:rsidRDefault="00B26B48">
            <w:pPr>
              <w:spacing w:after="0"/>
            </w:pPr>
            <w:r>
              <w:rPr>
                <w:sz w:val="14"/>
              </w:rPr>
              <w:t>Append tracking parameter</w:t>
            </w:r>
          </w:p>
        </w:tc>
        <w:tc>
          <w:tcPr>
            <w:tcW w:w="496" w:type="dxa"/>
          </w:tcPr>
          <w:p w14:paraId="0229E252" w14:textId="77777777" w:rsidR="002F2A75" w:rsidRDefault="00B26B48">
            <w:pPr>
              <w:spacing w:after="0"/>
            </w:pPr>
            <w:r>
              <w:rPr>
                <w:sz w:val="14"/>
              </w:rPr>
              <w:t>B</w:t>
            </w:r>
          </w:p>
        </w:tc>
        <w:tc>
          <w:tcPr>
            <w:tcW w:w="868" w:type="dxa"/>
          </w:tcPr>
          <w:p w14:paraId="1BDC2488" w14:textId="77777777" w:rsidR="002F2A75" w:rsidRDefault="00B26B48">
            <w:pPr>
              <w:spacing w:after="0"/>
            </w:pPr>
            <w:r>
              <w:rPr>
                <w:sz w:val="14"/>
              </w:rPr>
              <w:t>100 %</w:t>
            </w:r>
          </w:p>
        </w:tc>
        <w:tc>
          <w:tcPr>
            <w:tcW w:w="1364" w:type="dxa"/>
          </w:tcPr>
          <w:p w14:paraId="6772267C" w14:textId="77777777" w:rsidR="002F2A75" w:rsidRDefault="00B26B48">
            <w:pPr>
              <w:spacing w:after="0"/>
            </w:pPr>
            <w:r>
              <w:rPr>
                <w:sz w:val="14"/>
              </w:rPr>
              <w:t>24.5 / 0.3</w:t>
            </w:r>
          </w:p>
        </w:tc>
        <w:tc>
          <w:tcPr>
            <w:tcW w:w="1116" w:type="dxa"/>
          </w:tcPr>
          <w:p w14:paraId="213B52EB" w14:textId="77777777" w:rsidR="002F2A75" w:rsidRDefault="00B26B48">
            <w:pPr>
              <w:spacing w:after="0"/>
            </w:pPr>
            <w:r>
              <w:rPr>
                <w:sz w:val="14"/>
              </w:rPr>
              <w:t>0.4 / 0.2</w:t>
            </w:r>
          </w:p>
        </w:tc>
        <w:tc>
          <w:tcPr>
            <w:tcW w:w="1240" w:type="dxa"/>
          </w:tcPr>
          <w:p w14:paraId="7BE8BC1D" w14:textId="77777777" w:rsidR="002F2A75" w:rsidRDefault="00B26B48">
            <w:pPr>
              <w:spacing w:after="0"/>
            </w:pPr>
            <w:r>
              <w:rPr>
                <w:sz w:val="14"/>
              </w:rPr>
              <w:t>0.999 → 0.999</w:t>
            </w:r>
          </w:p>
        </w:tc>
        <w:tc>
          <w:tcPr>
            <w:tcW w:w="1240" w:type="dxa"/>
          </w:tcPr>
          <w:p w14:paraId="2A858DF6" w14:textId="77777777" w:rsidR="002F2A75" w:rsidRDefault="00B26B48">
            <w:pPr>
              <w:spacing w:after="0"/>
            </w:pPr>
            <w:r>
              <w:rPr>
                <w:sz w:val="14"/>
              </w:rPr>
              <w:t>3.7 / 10.0</w:t>
            </w:r>
          </w:p>
        </w:tc>
        <w:tc>
          <w:tcPr>
            <w:tcW w:w="1240" w:type="dxa"/>
          </w:tcPr>
          <w:p w14:paraId="60A3DFB8" w14:textId="77777777" w:rsidR="002F2A75" w:rsidRDefault="00B26B48">
            <w:pPr>
              <w:spacing w:after="0"/>
            </w:pPr>
            <w:r>
              <w:rPr>
                <w:sz w:val="14"/>
              </w:rPr>
              <w:t>0.966 → 0.951</w:t>
            </w:r>
          </w:p>
        </w:tc>
      </w:tr>
    </w:tbl>
    <w:p w14:paraId="3AEB478B" w14:textId="77777777" w:rsidR="002F2A75" w:rsidRDefault="002F2A75">
      <w:pPr>
        <w:spacing w:after="40"/>
      </w:pPr>
    </w:p>
    <w:p w14:paraId="6F246806" w14:textId="77777777" w:rsidR="002F2A75" w:rsidRDefault="00B26B48">
      <w:pPr>
        <w:pStyle w:val="Heading2"/>
      </w:pPr>
      <w:r>
        <w:t>H. Temporal recall on PhishTank (H3)</w:t>
      </w:r>
    </w:p>
    <w:p w14:paraId="62B7A7C9" w14:textId="77777777" w:rsidR="002F2A75" w:rsidRDefault="00B26B48">
      <w:pPr>
        <w:jc w:val="both"/>
      </w:pPr>
      <w:r>
        <w:t>PhishTank's verified-online URLs carry submission timestamps, but only 64 of 67,326 predate 2021, so recall can be traced only over 2021–2026 (Fig. 8). The corpus-A models detect 98.8–99.8 % of PhishTank URLs in every year, which, given their external false-positive rates, reflects over-flagging rather than detection skill. The LOCO models show no consistent trend either: XGBoost with Hannousse held out ranges between 0.51 and 0.72 without a monotonic pattern, although the share of https phishing rose from 91 % in 2021 to 98 % in 2024. H3 is therefore not supported over this period.</w:t>
      </w:r>
    </w:p>
    <w:p w14:paraId="3AACC2BB" w14:textId="77777777" w:rsidR="002F2A75" w:rsidRDefault="00B26B48">
      <w:pPr>
        <w:keepNext/>
        <w:jc w:val="center"/>
      </w:pPr>
      <w:r>
        <w:rPr>
          <w:noProof/>
        </w:rPr>
        <w:lastRenderedPageBreak/>
        <w:drawing>
          <wp:inline distT="0" distB="0" distL="0" distR="0" wp14:anchorId="5C4BC337" wp14:editId="618CEAD9">
            <wp:extent cx="5580000" cy="1556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recall_phishtank.png"/>
                    <pic:cNvPicPr/>
                  </pic:nvPicPr>
                  <pic:blipFill>
                    <a:blip r:embed="rId15"/>
                    <a:stretch>
                      <a:fillRect/>
                    </a:stretch>
                  </pic:blipFill>
                  <pic:spPr>
                    <a:xfrm>
                      <a:off x="0" y="0"/>
                      <a:ext cx="5580000" cy="1556860"/>
                    </a:xfrm>
                    <a:prstGeom prst="rect">
                      <a:avLst/>
                    </a:prstGeom>
                  </pic:spPr>
                </pic:pic>
              </a:graphicData>
            </a:graphic>
          </wp:inline>
        </w:drawing>
      </w:r>
    </w:p>
    <w:p w14:paraId="10B74B51" w14:textId="77777777" w:rsidR="002F2A75" w:rsidRDefault="00B26B48">
      <w:pPr>
        <w:pStyle w:val="Caption"/>
        <w:jc w:val="center"/>
      </w:pPr>
      <w:r>
        <w:rPr>
          <w:b/>
        </w:rPr>
        <w:t xml:space="preserve">Fig. 8. </w:t>
      </w:r>
      <w:r>
        <w:t>Recall on PhishTank verified phishing URLs by submission year at the validation-chosen 1 % FPR threshold (lines) and share of https URLs per year (bars). Years with fewer than 100 URLs omitted.</w:t>
      </w:r>
    </w:p>
    <w:p w14:paraId="62D10B8F" w14:textId="77777777" w:rsidR="002F2A75" w:rsidRDefault="00B26B48">
      <w:pPr>
        <w:pStyle w:val="Heading2"/>
      </w:pPr>
      <w:r>
        <w:t>I. Computational cost</w:t>
      </w:r>
    </w:p>
    <w:p w14:paraId="08B56271" w14:textId="77777777" w:rsidR="002F2A75" w:rsidRDefault="00B26B48">
      <w:pPr>
        <w:jc w:val="both"/>
      </w:pPr>
      <w:r>
        <w:t>All models are cheap enough for inline use (Table XIII). Feature extraction costs about 0.08 ms per URL for the original features and about 0.9 ms for lexical_v2 on the test laptop. Batch scoring takes 0.005 ms per URL for logistic regression, 0.008 ms for XGBoost and 0.02–0.03 ms for random forest and the soft vote. Model size differs by four orders of magnitude: 16 kB for logistic regression, 0.37 MB for XGBoost, 55 MB for random forest and 56 MB for the soft vote, whose size and fit time (45 s versus 10 s for XGBoost) bring no accuracy benefit (Section VIII-B).</w:t>
      </w:r>
    </w:p>
    <w:p w14:paraId="318E3556" w14:textId="77777777" w:rsidR="002F2A75" w:rsidRDefault="00B26B48">
      <w:pPr>
        <w:pStyle w:val="Caption"/>
        <w:keepNext/>
        <w:jc w:val="center"/>
      </w:pPr>
      <w:r>
        <w:rPr>
          <w:b/>
        </w:rPr>
        <w:t xml:space="preserve">TABLE XIII. </w:t>
      </w:r>
      <w:r>
        <w:t>Computational cost on the test laptop (Intel i7-1355U, CPU only), original features, corpus A, median over seeds. Latency excludes feature extraction.</w:t>
      </w:r>
    </w:p>
    <w:tbl>
      <w:tblPr>
        <w:tblStyle w:val="TableGrid"/>
        <w:tblW w:w="0" w:type="auto"/>
        <w:jc w:val="center"/>
        <w:tblLayout w:type="fixed"/>
        <w:tblLook w:val="04A0" w:firstRow="1" w:lastRow="0" w:firstColumn="1" w:lastColumn="0" w:noHBand="0" w:noVBand="1"/>
      </w:tblPr>
      <w:tblGrid>
        <w:gridCol w:w="2447"/>
        <w:gridCol w:w="2447"/>
        <w:gridCol w:w="2447"/>
        <w:gridCol w:w="1957"/>
      </w:tblGrid>
      <w:tr w:rsidR="002F2A75" w14:paraId="76E60AF7" w14:textId="77777777">
        <w:trPr>
          <w:tblHeader/>
          <w:jc w:val="center"/>
        </w:trPr>
        <w:tc>
          <w:tcPr>
            <w:tcW w:w="2447" w:type="dxa"/>
            <w:shd w:val="clear" w:color="auto" w:fill="D9E2F3"/>
          </w:tcPr>
          <w:p w14:paraId="37A0E522" w14:textId="77777777" w:rsidR="002F2A75" w:rsidRDefault="00B26B48">
            <w:pPr>
              <w:spacing w:after="0"/>
            </w:pPr>
            <w:r>
              <w:rPr>
                <w:b/>
                <w:sz w:val="15"/>
              </w:rPr>
              <w:t>Model</w:t>
            </w:r>
          </w:p>
        </w:tc>
        <w:tc>
          <w:tcPr>
            <w:tcW w:w="2447" w:type="dxa"/>
            <w:shd w:val="clear" w:color="auto" w:fill="D9E2F3"/>
          </w:tcPr>
          <w:p w14:paraId="3283085E" w14:textId="77777777" w:rsidR="002F2A75" w:rsidRDefault="00B26B48">
            <w:pPr>
              <w:spacing w:after="0"/>
            </w:pPr>
            <w:r>
              <w:rPr>
                <w:b/>
                <w:sz w:val="15"/>
              </w:rPr>
              <w:t>Training time (s, 140k URLs)</w:t>
            </w:r>
          </w:p>
        </w:tc>
        <w:tc>
          <w:tcPr>
            <w:tcW w:w="2447" w:type="dxa"/>
            <w:shd w:val="clear" w:color="auto" w:fill="D9E2F3"/>
          </w:tcPr>
          <w:p w14:paraId="67E4CEC5" w14:textId="77777777" w:rsidR="002F2A75" w:rsidRDefault="00B26B48">
            <w:pPr>
              <w:spacing w:after="0"/>
            </w:pPr>
            <w:r>
              <w:rPr>
                <w:b/>
                <w:sz w:val="15"/>
              </w:rPr>
              <w:t>Scoring latency (ms / URL, batch)</w:t>
            </w:r>
          </w:p>
        </w:tc>
        <w:tc>
          <w:tcPr>
            <w:tcW w:w="1957" w:type="dxa"/>
            <w:shd w:val="clear" w:color="auto" w:fill="D9E2F3"/>
          </w:tcPr>
          <w:p w14:paraId="4FDD467D" w14:textId="77777777" w:rsidR="002F2A75" w:rsidRDefault="00B26B48">
            <w:pPr>
              <w:spacing w:after="0"/>
            </w:pPr>
            <w:r>
              <w:rPr>
                <w:b/>
                <w:sz w:val="15"/>
              </w:rPr>
              <w:t>Model size</w:t>
            </w:r>
          </w:p>
        </w:tc>
      </w:tr>
      <w:tr w:rsidR="002F2A75" w14:paraId="62E79CB6" w14:textId="77777777">
        <w:trPr>
          <w:jc w:val="center"/>
        </w:trPr>
        <w:tc>
          <w:tcPr>
            <w:tcW w:w="2447" w:type="dxa"/>
          </w:tcPr>
          <w:p w14:paraId="723F9299" w14:textId="77777777" w:rsidR="002F2A75" w:rsidRDefault="00B26B48">
            <w:pPr>
              <w:spacing w:after="0"/>
            </w:pPr>
            <w:r>
              <w:rPr>
                <w:sz w:val="15"/>
              </w:rPr>
              <w:t>LR</w:t>
            </w:r>
          </w:p>
        </w:tc>
        <w:tc>
          <w:tcPr>
            <w:tcW w:w="2447" w:type="dxa"/>
          </w:tcPr>
          <w:p w14:paraId="0BE7F4F1" w14:textId="77777777" w:rsidR="002F2A75" w:rsidRDefault="00B26B48">
            <w:pPr>
              <w:spacing w:after="0"/>
            </w:pPr>
            <w:r>
              <w:rPr>
                <w:sz w:val="15"/>
              </w:rPr>
              <w:t>2.1</w:t>
            </w:r>
          </w:p>
        </w:tc>
        <w:tc>
          <w:tcPr>
            <w:tcW w:w="2447" w:type="dxa"/>
          </w:tcPr>
          <w:p w14:paraId="5CAC70AE" w14:textId="77777777" w:rsidR="002F2A75" w:rsidRDefault="00B26B48">
            <w:pPr>
              <w:spacing w:after="0"/>
            </w:pPr>
            <w:r>
              <w:rPr>
                <w:sz w:val="15"/>
              </w:rPr>
              <w:t>0.0049</w:t>
            </w:r>
          </w:p>
        </w:tc>
        <w:tc>
          <w:tcPr>
            <w:tcW w:w="1957" w:type="dxa"/>
          </w:tcPr>
          <w:p w14:paraId="5E6BA6B7" w14:textId="77777777" w:rsidR="002F2A75" w:rsidRDefault="00B26B48">
            <w:pPr>
              <w:spacing w:after="0"/>
            </w:pPr>
            <w:r>
              <w:rPr>
                <w:sz w:val="15"/>
              </w:rPr>
              <w:t>16 kB</w:t>
            </w:r>
          </w:p>
        </w:tc>
      </w:tr>
      <w:tr w:rsidR="002F2A75" w14:paraId="4D25C271" w14:textId="77777777">
        <w:trPr>
          <w:jc w:val="center"/>
        </w:trPr>
        <w:tc>
          <w:tcPr>
            <w:tcW w:w="2447" w:type="dxa"/>
          </w:tcPr>
          <w:p w14:paraId="6A73D0F9" w14:textId="77777777" w:rsidR="002F2A75" w:rsidRDefault="00B26B48">
            <w:pPr>
              <w:spacing w:after="0"/>
            </w:pPr>
            <w:r>
              <w:rPr>
                <w:sz w:val="15"/>
              </w:rPr>
              <w:t>XGBoost</w:t>
            </w:r>
          </w:p>
        </w:tc>
        <w:tc>
          <w:tcPr>
            <w:tcW w:w="2447" w:type="dxa"/>
          </w:tcPr>
          <w:p w14:paraId="7824DF02" w14:textId="77777777" w:rsidR="002F2A75" w:rsidRDefault="00B26B48">
            <w:pPr>
              <w:spacing w:after="0"/>
            </w:pPr>
            <w:r>
              <w:rPr>
                <w:sz w:val="15"/>
              </w:rPr>
              <w:t>9.9</w:t>
            </w:r>
          </w:p>
        </w:tc>
        <w:tc>
          <w:tcPr>
            <w:tcW w:w="2447" w:type="dxa"/>
          </w:tcPr>
          <w:p w14:paraId="398C47EA" w14:textId="77777777" w:rsidR="002F2A75" w:rsidRDefault="00B26B48">
            <w:pPr>
              <w:spacing w:after="0"/>
            </w:pPr>
            <w:r>
              <w:rPr>
                <w:sz w:val="15"/>
              </w:rPr>
              <w:t>0.0078</w:t>
            </w:r>
          </w:p>
        </w:tc>
        <w:tc>
          <w:tcPr>
            <w:tcW w:w="1957" w:type="dxa"/>
          </w:tcPr>
          <w:p w14:paraId="55AF9CF8" w14:textId="77777777" w:rsidR="002F2A75" w:rsidRDefault="00B26B48">
            <w:pPr>
              <w:spacing w:after="0"/>
            </w:pPr>
            <w:r>
              <w:rPr>
                <w:sz w:val="15"/>
              </w:rPr>
              <w:t>366 kB</w:t>
            </w:r>
          </w:p>
        </w:tc>
      </w:tr>
      <w:tr w:rsidR="002F2A75" w14:paraId="148FE729" w14:textId="77777777">
        <w:trPr>
          <w:jc w:val="center"/>
        </w:trPr>
        <w:tc>
          <w:tcPr>
            <w:tcW w:w="2447" w:type="dxa"/>
          </w:tcPr>
          <w:p w14:paraId="3CA1358E" w14:textId="77777777" w:rsidR="002F2A75" w:rsidRDefault="00B26B48">
            <w:pPr>
              <w:spacing w:after="0"/>
            </w:pPr>
            <w:r>
              <w:rPr>
                <w:sz w:val="15"/>
              </w:rPr>
              <w:t>RF</w:t>
            </w:r>
          </w:p>
        </w:tc>
        <w:tc>
          <w:tcPr>
            <w:tcW w:w="2447" w:type="dxa"/>
          </w:tcPr>
          <w:p w14:paraId="0F904D86" w14:textId="77777777" w:rsidR="002F2A75" w:rsidRDefault="00B26B48">
            <w:pPr>
              <w:spacing w:after="0"/>
            </w:pPr>
            <w:r>
              <w:rPr>
                <w:sz w:val="15"/>
              </w:rPr>
              <w:t>34.0</w:t>
            </w:r>
          </w:p>
        </w:tc>
        <w:tc>
          <w:tcPr>
            <w:tcW w:w="2447" w:type="dxa"/>
          </w:tcPr>
          <w:p w14:paraId="2DFAC55A" w14:textId="77777777" w:rsidR="002F2A75" w:rsidRDefault="00B26B48">
            <w:pPr>
              <w:spacing w:after="0"/>
            </w:pPr>
            <w:r>
              <w:rPr>
                <w:sz w:val="15"/>
              </w:rPr>
              <w:t>0.0223</w:t>
            </w:r>
          </w:p>
        </w:tc>
        <w:tc>
          <w:tcPr>
            <w:tcW w:w="1957" w:type="dxa"/>
          </w:tcPr>
          <w:p w14:paraId="0871E5F7" w14:textId="77777777" w:rsidR="002F2A75" w:rsidRDefault="00B26B48">
            <w:pPr>
              <w:spacing w:after="0"/>
            </w:pPr>
            <w:r>
              <w:rPr>
                <w:sz w:val="15"/>
              </w:rPr>
              <w:t>55.4 MB</w:t>
            </w:r>
          </w:p>
        </w:tc>
      </w:tr>
      <w:tr w:rsidR="002F2A75" w14:paraId="56D47B24" w14:textId="77777777">
        <w:trPr>
          <w:jc w:val="center"/>
        </w:trPr>
        <w:tc>
          <w:tcPr>
            <w:tcW w:w="2447" w:type="dxa"/>
          </w:tcPr>
          <w:p w14:paraId="6FA3CCBC" w14:textId="77777777" w:rsidR="002F2A75" w:rsidRDefault="00B26B48">
            <w:pPr>
              <w:spacing w:after="0"/>
            </w:pPr>
            <w:r>
              <w:rPr>
                <w:sz w:val="15"/>
              </w:rPr>
              <w:t>Soft vote 1:2:2</w:t>
            </w:r>
          </w:p>
        </w:tc>
        <w:tc>
          <w:tcPr>
            <w:tcW w:w="2447" w:type="dxa"/>
          </w:tcPr>
          <w:p w14:paraId="79F23504" w14:textId="77777777" w:rsidR="002F2A75" w:rsidRDefault="00B26B48">
            <w:pPr>
              <w:spacing w:after="0"/>
            </w:pPr>
            <w:r>
              <w:rPr>
                <w:sz w:val="15"/>
              </w:rPr>
              <w:t>44.6</w:t>
            </w:r>
          </w:p>
        </w:tc>
        <w:tc>
          <w:tcPr>
            <w:tcW w:w="2447" w:type="dxa"/>
          </w:tcPr>
          <w:p w14:paraId="5BE8C9DF" w14:textId="77777777" w:rsidR="002F2A75" w:rsidRDefault="00B26B48">
            <w:pPr>
              <w:spacing w:after="0"/>
            </w:pPr>
            <w:r>
              <w:rPr>
                <w:sz w:val="15"/>
              </w:rPr>
              <w:t>0.0315</w:t>
            </w:r>
          </w:p>
        </w:tc>
        <w:tc>
          <w:tcPr>
            <w:tcW w:w="1957" w:type="dxa"/>
          </w:tcPr>
          <w:p w14:paraId="0C954DC0" w14:textId="77777777" w:rsidR="002F2A75" w:rsidRDefault="00B26B48">
            <w:pPr>
              <w:spacing w:after="0"/>
            </w:pPr>
            <w:r>
              <w:rPr>
                <w:sz w:val="15"/>
              </w:rPr>
              <w:t>55.8 MB</w:t>
            </w:r>
          </w:p>
        </w:tc>
      </w:tr>
    </w:tbl>
    <w:p w14:paraId="3084FD5B" w14:textId="77777777" w:rsidR="002F2A75" w:rsidRDefault="002F2A75">
      <w:pPr>
        <w:spacing w:after="40"/>
      </w:pPr>
    </w:p>
    <w:p w14:paraId="78F84766" w14:textId="77777777" w:rsidR="002F2A75" w:rsidRDefault="00B26B48">
      <w:pPr>
        <w:pStyle w:val="Heading1"/>
      </w:pPr>
      <w:r>
        <w:t>IX. Discussion</w:t>
      </w:r>
    </w:p>
    <w:p w14:paraId="67D80EDC" w14:textId="77777777" w:rsidR="002F2A75" w:rsidRDefault="00B26B48">
      <w:pPr>
        <w:jc w:val="both"/>
      </w:pPr>
      <w:r>
        <w:rPr>
          <w:b/>
        </w:rPr>
        <w:t>What the high scores measure.</w:t>
      </w:r>
      <w:r>
        <w:t xml:space="preserve"> The baseline reaches a ROC-AUC of 0.999 whether or not registered domains are shared between training and test data, its decisions flip when a slash is added to a homepage URL, and it flags essentially all benign URLs of four independently collected corpora. The simplest explanation consistent with all three observations is that the model learns </w:t>
      </w:r>
      <w:r>
        <w:rPr>
          <w:i/>
        </w:rPr>
        <w:t>how each class was recorded</w:t>
      </w:r>
      <w:r>
        <w:t xml:space="preserve"> — benign URLs as </w:t>
      </w:r>
      <w:r>
        <w:rPr>
          <w:rFonts w:ascii="Consolas" w:eastAsia="Consolas" w:hAnsi="Consolas"/>
          <w:sz w:val="19"/>
        </w:rPr>
        <w:t>https://www.</w:t>
      </w:r>
      <w:r>
        <w:t xml:space="preserve"> homepages and phishing URLs as everything else — rather than properties of phishing. This is the shortcut-learning pitfall described by Arp et al. [12], instantiated here with named and measurable artifacts. It agrees with the benign-homepage effect observed for login pages [11], with the Alexa index-page bias noted by Sabir et al. [16] and with the </w:t>
      </w:r>
      <w:r>
        <w:rPr>
          <w:rFonts w:ascii="Consolas" w:eastAsia="Consolas" w:hAnsi="Consolas"/>
          <w:sz w:val="19"/>
        </w:rPr>
        <w:t>https://</w:t>
      </w:r>
      <w:r>
        <w:t>/</w:t>
      </w:r>
      <w:r>
        <w:rPr>
          <w:rFonts w:ascii="Consolas" w:eastAsia="Consolas" w:hAnsi="Consolas"/>
          <w:sz w:val="19"/>
        </w:rPr>
        <w:t>www.</w:t>
      </w:r>
      <w:r>
        <w:t xml:space="preserve"> shortcut reported in a recent preprint [75]. The original system's verdict on </w:t>
      </w:r>
      <w:r>
        <w:rPr>
          <w:rFonts w:ascii="Consolas" w:eastAsia="Consolas" w:hAnsi="Consolas"/>
          <w:sz w:val="19"/>
        </w:rPr>
        <w:t>https://google.com/</w:t>
      </w:r>
      <w:r>
        <w:t xml:space="preserve"> is the same phenomenon seen through a single URL.</w:t>
      </w:r>
    </w:p>
    <w:p w14:paraId="66BF0308" w14:textId="77777777" w:rsidR="002F2A75" w:rsidRDefault="00B26B48">
      <w:pPr>
        <w:jc w:val="both"/>
      </w:pPr>
      <w:r>
        <w:rPr>
          <w:b/>
        </w:rPr>
        <w:t>Why cross-corpus results vary.</w:t>
      </w:r>
      <w:r>
        <w:t xml:space="preserve"> Because the artifacts change direction between corpora, a model's external performance depends largely on whether the target corpus shares the training corpus's recording conventions. This explains the below-chance ROC-AUC on ISCX-2016 and the Kaggle corpus, and why published cross-dataset results range from near chance [9, 74] to moderate [41]: the outcome is mostly a property of the dataset pair, not of the model.</w:t>
      </w:r>
    </w:p>
    <w:p w14:paraId="48E44670" w14:textId="77777777" w:rsidR="002F2A75" w:rsidRDefault="00B26B48">
      <w:pPr>
        <w:jc w:val="both"/>
      </w:pPr>
      <w:r>
        <w:rPr>
          <w:b/>
        </w:rPr>
        <w:t>Model choice is secondary; data choice is not.</w:t>
      </w:r>
      <w:r>
        <w:t xml:space="preserve"> In-distribution, logistic regression, random forest, XGBoost and the soft vote differ by at most 0.001 ROC-AUC, and the ensemble is statistically indistinguishable from XGBoost. Externally the same models differ by up to 0.2, in an order unrelated to their in-distribution ranking. Training data drawn from several corpora had a far larger effect than any modelling choice: it raised the held-out ROC-AUC of XGBoost from 0.35–0.75 (single-corpus training, </w:t>
      </w:r>
      <w:r>
        <w:lastRenderedPageBreak/>
        <w:t>external corpora) to 0.87–0.98 (0.77–0.98 across all three models) and reduced flip rates under label-preserving transformations from up to 100 % to at most 15 %.</w:t>
      </w:r>
    </w:p>
    <w:p w14:paraId="786F0C2D" w14:textId="77777777" w:rsidR="002F2A75" w:rsidRDefault="00B26B48">
      <w:pPr>
        <w:jc w:val="both"/>
      </w:pPr>
      <w:r>
        <w:rPr>
          <w:b/>
        </w:rPr>
        <w:t>Feature removal is not enough.</w:t>
      </w:r>
      <w:r>
        <w:t xml:space="preserve"> Dropping artifact columns neither stops a probe from identifying the source corpus nor repairs external behaviour, because correlated features carry the same information. Canonicalising the URL string before feature extraction removes the scheme and </w:t>
      </w:r>
      <w:r>
        <w:rPr>
          <w:rFonts w:ascii="Consolas" w:eastAsia="Consolas" w:hAnsi="Consolas"/>
          <w:sz w:val="19"/>
        </w:rPr>
        <w:t>www.</w:t>
      </w:r>
      <w:r>
        <w:t xml:space="preserve"> information by construction and sharply reduces corpus identifiability; what it cannot remove is a sampling artifact such as a homepage-only benign class, which must be fixed when the data are collected.</w:t>
      </w:r>
    </w:p>
    <w:p w14:paraId="57332437" w14:textId="77777777" w:rsidR="002F2A75" w:rsidRDefault="00B26B48">
      <w:pPr>
        <w:jc w:val="both"/>
      </w:pPr>
      <w:r>
        <w:rPr>
          <w:b/>
        </w:rPr>
        <w:t>Thresholds are the operational failure.</w:t>
      </w:r>
      <w:r>
        <w:t xml:space="preserve"> Even where ranking transfers, a threshold chosen for a 1 % false-positive budget on one distribution over-flags on one unseen corpus and under-flags on another, and post-hoc calibration does not change this. Deployment therefore needs threshold recalibration on traffic from the target environment, a step the public-benchmark protocol never exercises.</w:t>
      </w:r>
    </w:p>
    <w:p w14:paraId="60013436" w14:textId="77777777" w:rsidR="002F2A75" w:rsidRDefault="00B26B48">
      <w:pPr>
        <w:jc w:val="both"/>
      </w:pPr>
      <w:r>
        <w:rPr>
          <w:b/>
        </w:rPr>
        <w:t>Answers to the research questions.</w:t>
      </w:r>
      <w:r>
        <w:t xml:space="preserve"> </w:t>
      </w:r>
      <w:r>
        <w:rPr>
          <w:i/>
        </w:rPr>
        <w:t>RQ1:</w:t>
      </w:r>
      <w:r>
        <w:t xml:space="preserve"> in-distribution performance on PhiUSIIL is carried almost entirely by the scheme and homepage artifacts; domain memorisation adds nothing measurable there. </w:t>
      </w:r>
      <w:r>
        <w:rPr>
          <w:i/>
        </w:rPr>
        <w:t>RQ2:</w:t>
      </w:r>
      <w:r>
        <w:t xml:space="preserve"> the artifacts change strength and direction across corpora, which explains why external performance ranges from moderate to below chance. </w:t>
      </w:r>
      <w:r>
        <w:rPr>
          <w:i/>
        </w:rPr>
        <w:t>RQ3:</w:t>
      </w:r>
      <w:r>
        <w:t xml:space="preserve"> training on diverse corpora restores ranking (held-out ROC-AUC 0.87–0.98 for XGBoost and 0.77–0.98 across models) and stability, but neither feature removal nor calibration makes operating thresholds transferable. H1 and H2 are supported; H3 is not supported over 2021–2026.</w:t>
      </w:r>
    </w:p>
    <w:p w14:paraId="293CDA7A" w14:textId="77777777" w:rsidR="002F2A75" w:rsidRDefault="00B26B48">
      <w:pPr>
        <w:jc w:val="both"/>
      </w:pPr>
      <w:r>
        <w:rPr>
          <w:b/>
        </w:rPr>
        <w:t>Implications for practice.</w:t>
      </w:r>
      <w:r>
        <w:t xml:space="preserve"> Phishing-URL detectors should be (i) trained on several independently collected corpora; (ii) evaluated on held-out </w:t>
      </w:r>
      <w:r>
        <w:rPr>
          <w:i/>
        </w:rPr>
        <w:t>corpora</w:t>
      </w:r>
      <w:r>
        <w:t xml:space="preserve"> rather than held-out rows, at fixed false-positive budgets, with precision reported at realistic prevalence; (iii) fed canonicalised URLs so that recording format cannot act as a feature; (iv) checked with a dataset-identification probe and label-preserving transformations before deployment; and (v) recalibrated on traffic from the deployment environment. A deployed system should present its output as a risk estimate, never as a guarantee that a URL is safe.</w:t>
      </w:r>
    </w:p>
    <w:p w14:paraId="1E965283" w14:textId="77777777" w:rsidR="002F2A75" w:rsidRDefault="00B26B48">
      <w:pPr>
        <w:pStyle w:val="Heading1"/>
      </w:pPr>
      <w:r>
        <w:t>X. Threats to Validity</w:t>
      </w:r>
    </w:p>
    <w:p w14:paraId="07E83D6A" w14:textId="77777777" w:rsidR="002F2A75" w:rsidRDefault="00B26B48">
      <w:pPr>
        <w:jc w:val="both"/>
      </w:pPr>
      <w:r>
        <w:rPr>
          <w:i/>
        </w:rPr>
        <w:t>Construct validity.</w:t>
      </w:r>
      <w:r>
        <w:t xml:space="preserve"> All corpora are public compilations with their own artifacts, so "external" means "differently collected", not "real user traffic"; our results expose failure modes rather than estimate deployment performance. Labels are inherited from blacklists and curated lists and were not re-verified. Tier B transformations (scheme and </w:t>
      </w:r>
      <w:r>
        <w:rPr>
          <w:rFonts w:ascii="Consolas" w:eastAsia="Consolas" w:hAnsi="Consolas"/>
          <w:sz w:val="19"/>
        </w:rPr>
        <w:t>www.</w:t>
      </w:r>
      <w:r>
        <w:t xml:space="preserve"> toggles) are assumed, not proven, to preserve the label.</w:t>
      </w:r>
    </w:p>
    <w:p w14:paraId="7388CC78" w14:textId="77777777" w:rsidR="002F2A75" w:rsidRDefault="00B26B48">
      <w:pPr>
        <w:jc w:val="both"/>
      </w:pPr>
      <w:r>
        <w:rPr>
          <w:i/>
        </w:rPr>
        <w:t>Internal validity.</w:t>
      </w:r>
      <w:r>
        <w:t xml:space="preserve"> The original project's dataset could not be obtained; conclusions about it rest on PhiUSIIL, whose benign class has the same </w:t>
      </w:r>
      <w:r>
        <w:rPr>
          <w:rFonts w:ascii="Consolas" w:eastAsia="Consolas" w:hAnsi="Consolas"/>
          <w:sz w:val="19"/>
        </w:rPr>
        <w:t>https://www.</w:t>
      </w:r>
      <w:r>
        <w:t xml:space="preserve"> form, and on a size-matched sample of its probable source lineage. Registered-domain grouping does not remove near-duplicate phishing pages that share a kit across different domains. The canonicalised representation and the leave-one-corpus-out design were added after the dataset probe and after inspecting the first baseline run, and are reported as such; no hyper-parameter or threshold was tuned on test or external data.</w:t>
      </w:r>
    </w:p>
    <w:p w14:paraId="621903F0" w14:textId="77777777" w:rsidR="002F2A75" w:rsidRDefault="00B26B48">
      <w:pPr>
        <w:jc w:val="both"/>
      </w:pPr>
      <w:r>
        <w:rPr>
          <w:i/>
        </w:rPr>
        <w:t>External validity.</w:t>
      </w:r>
      <w:r>
        <w:t xml:space="preserve"> All labelled corpora are roughly balanced, so precision at realistic prevalence is derived analytically. Timestamped data are positive-only and concentrated in 2021–2026. Only linear and tree-based models on lexical features were evaluated; character-level and transformer models, which see the raw scheme and </w:t>
      </w:r>
      <w:r>
        <w:rPr>
          <w:rFonts w:ascii="Consolas" w:eastAsia="Consolas" w:hAnsi="Consolas"/>
          <w:sz w:val="19"/>
        </w:rPr>
        <w:t>www.</w:t>
      </w:r>
      <w:r>
        <w:t xml:space="preserve"> tokens directly, may behave differently.</w:t>
      </w:r>
    </w:p>
    <w:p w14:paraId="74B90133" w14:textId="77777777" w:rsidR="002F2A75" w:rsidRDefault="00B26B48">
      <w:pPr>
        <w:jc w:val="both"/>
      </w:pPr>
      <w:r>
        <w:rPr>
          <w:i/>
        </w:rPr>
        <w:t>Conclusion validity.</w:t>
      </w:r>
      <w:r>
        <w:t xml:space="preserve"> Results are averaged over two to five seeds per run (Table IV), and paired comparisons use bootstrap intervals and McNemar's test; differences below about 0.001 ROC-AUC should not be interpreted.</w:t>
      </w:r>
    </w:p>
    <w:p w14:paraId="786FFAC2" w14:textId="77777777" w:rsidR="002F2A75" w:rsidRDefault="00B26B48">
      <w:pPr>
        <w:pStyle w:val="Heading1"/>
      </w:pPr>
      <w:r>
        <w:lastRenderedPageBreak/>
        <w:t>XI. Conclusion and Future Work</w:t>
      </w:r>
    </w:p>
    <w:p w14:paraId="7AF3E0C8" w14:textId="77777777" w:rsidR="002F2A75" w:rsidRDefault="00B26B48">
      <w:pPr>
        <w:jc w:val="both"/>
      </w:pPr>
      <w:r>
        <w:t xml:space="preserve">Lexical phishing-URL detectors evaluated on a public corpus can reach a ROC-AUC of 0.999 while flagging 99–100 % of the benign URLs of four other public corpora, and while flipping their decision when a slash is added to a homepage URL. We traced this to how each corpus recorded its classes — the scheme, the </w:t>
      </w:r>
      <w:r>
        <w:rPr>
          <w:rFonts w:ascii="Consolas" w:eastAsia="Consolas" w:hAnsi="Consolas"/>
          <w:sz w:val="19"/>
        </w:rPr>
        <w:t>www.</w:t>
      </w:r>
      <w:r>
        <w:t xml:space="preserve"> prefix and homepage-only benign URLs — whose predictive direction reverses between corpora, so that the source corpus of a URL can be predicted from lexical features with up to 83 % accuracy against 17 % chance. Removing artifact features and calibrating probabilities do not fix the problem. Training on several corpora restores much of the ranking ability and stability on unseen corpora but leaves operating thresholds unreliable. For the system we started from, the weighted ensemble adds cost without accuracy, and a parsing defect disables its host features for scheme-less URLs.</w:t>
      </w:r>
    </w:p>
    <w:p w14:paraId="79033FAE" w14:textId="77777777" w:rsidR="002F2A75" w:rsidRDefault="00B26B48">
      <w:pPr>
        <w:jc w:val="both"/>
      </w:pPr>
      <w:r>
        <w:t>Future work will evaluate character-level CNNs on raw and canonicalised URLs and canonicalised features in the leave-one-corpus-out setting, build a benign URL collection sampled from real browsing traffic with paths and realistic prevalence, and study threshold adaptation with a small amount of labelled data from the target environment.</w:t>
      </w:r>
    </w:p>
    <w:p w14:paraId="0CAEED20" w14:textId="77777777" w:rsidR="002F2A75" w:rsidRDefault="00B26B48">
      <w:pPr>
        <w:pStyle w:val="Heading1"/>
      </w:pPr>
      <w:r>
        <w:t>References</w:t>
      </w:r>
    </w:p>
    <w:p w14:paraId="2DCBA24B" w14:textId="77777777" w:rsidR="002F2A75" w:rsidRDefault="00B26B48">
      <w:pPr>
        <w:spacing w:after="40"/>
        <w:ind w:left="510" w:hanging="510"/>
      </w:pPr>
      <w:r>
        <w:rPr>
          <w:sz w:val="18"/>
        </w:rPr>
        <w:t>[1] A. Oest et al., “Sunrise to Sunset: Analyzing the End-to-end Life Cycle and Effectiveness of Phishing Attacks at Scale,” in 29th USENIX Security Symposium (USENIX Security 20), 2020. [Online]. Available: https://www.usenix.org/conference/usenixsecurity20/presentation/oest-sunrise.</w:t>
      </w:r>
    </w:p>
    <w:p w14:paraId="781DDD87" w14:textId="77777777" w:rsidR="002F2A75" w:rsidRDefault="00B26B48">
      <w:pPr>
        <w:spacing w:after="40"/>
        <w:ind w:left="510" w:hanging="510"/>
      </w:pPr>
      <w:r>
        <w:rPr>
          <w:sz w:val="18"/>
        </w:rPr>
        <w:t>[2] A. Oest et al., “PhishTime: Continuous Longitudinal Measurement of the Effectiveness of Anti-phishing Blacklists,” in 29th USENIX Security Symposium (USENIX Security 20), pp. 379–396, 2020. [Online]. Available: https://www.usenix.org/conference/usenixsecurity20/presentation/oest-phishtime.</w:t>
      </w:r>
    </w:p>
    <w:p w14:paraId="2CC86C6B" w14:textId="77777777" w:rsidR="002F2A75" w:rsidRDefault="00B26B48">
      <w:pPr>
        <w:spacing w:after="40"/>
        <w:ind w:left="510" w:hanging="510"/>
      </w:pPr>
      <w:r>
        <w:rPr>
          <w:sz w:val="18"/>
        </w:rPr>
        <w:t>[3] J. Ma, L. K. Saul, S. Savage, and G. M. Voelker, “Beyond blacklists: learning to detect malicious web sites from suspicious URLs,” in Proceedings of the 15th ACM SIGKDD International Conference on Knowledge Discovery and Data Mining (KDD '09), pp. 1245-1254, 2009, doi: 10.1145/1557019.1557153.</w:t>
      </w:r>
    </w:p>
    <w:p w14:paraId="1FF41FC3" w14:textId="77777777" w:rsidR="002F2A75" w:rsidRDefault="00B26B48">
      <w:pPr>
        <w:spacing w:after="40"/>
        <w:ind w:left="510" w:hanging="510"/>
      </w:pPr>
      <w:r>
        <w:rPr>
          <w:sz w:val="18"/>
        </w:rPr>
        <w:t>[4] A. Le, A. Markopoulou, and M. Faloutsos, “PhishDef: URL names say it all,” in 2011 Proceedings IEEE INFOCOM, pp. 191-195, doi: 10.1109/INFCOM.2011.5934995.</w:t>
      </w:r>
    </w:p>
    <w:p w14:paraId="73733BFA" w14:textId="77777777" w:rsidR="002F2A75" w:rsidRDefault="00B26B48">
      <w:pPr>
        <w:spacing w:after="40"/>
        <w:ind w:left="510" w:hanging="510"/>
      </w:pPr>
      <w:r>
        <w:rPr>
          <w:sz w:val="18"/>
        </w:rPr>
        <w:t>[5] M. S. I. Mamun, M. A. Rathore, A. H. Lashkari, N. Stakhanova, and A. A. Ghorbani, “Detecting Malicious URLs Using Lexical Analysis,” in Network and System Security (NSS 2016), LNCS 9955, pp. 467-482, Springer, doi: 10.1007/978-3-319-46298-1_30.</w:t>
      </w:r>
    </w:p>
    <w:p w14:paraId="26D0D23E" w14:textId="77777777" w:rsidR="002F2A75" w:rsidRDefault="00B26B48">
      <w:pPr>
        <w:spacing w:after="40"/>
        <w:ind w:left="510" w:hanging="510"/>
      </w:pPr>
      <w:r>
        <w:rPr>
          <w:sz w:val="18"/>
        </w:rPr>
        <w:t>[6] O. K. Sahingoz, E. Buber, O. Demir, and B. Diri, “Machine learning based phishing detection from URLs,” Expert Systems with Applications, 2019, doi: 10.1016/j.eswa.2018.09.029.</w:t>
      </w:r>
    </w:p>
    <w:p w14:paraId="341E6812" w14:textId="77777777" w:rsidR="002F2A75" w:rsidRDefault="00B26B48">
      <w:pPr>
        <w:spacing w:after="40"/>
        <w:ind w:left="510" w:hanging="510"/>
      </w:pPr>
      <w:r>
        <w:rPr>
          <w:sz w:val="18"/>
        </w:rPr>
        <w:t>[7] S. Sankaranarayanan, A. T. Sivachandran, A. S. Mohd Khairuddin, K. Hasikin, and A. R. Wahab Sait, “An ensemble classification method based on machine learning models for malicious Uniform Resource Locators (URL),” PLOS ONE, 2024, doi: 10.1371/journal.pone.0302196.</w:t>
      </w:r>
    </w:p>
    <w:p w14:paraId="0D8B4253" w14:textId="77777777" w:rsidR="002F2A75" w:rsidRDefault="00B26B48">
      <w:pPr>
        <w:spacing w:after="40"/>
        <w:ind w:left="510" w:hanging="510"/>
      </w:pPr>
      <w:r>
        <w:rPr>
          <w:sz w:val="18"/>
        </w:rPr>
        <w:t>[8] H. A. Khan et al., “Explainable AI for phishing URL detection: a Bayesian-optimized stacking ensemble framework with SHAP-guided feature learning,” Frontiers in Artificial Intelligence, 2026, doi: 10.3389/frai.2026.1854934.</w:t>
      </w:r>
    </w:p>
    <w:p w14:paraId="327C1E14" w14:textId="77777777" w:rsidR="002F2A75" w:rsidRDefault="00B26B48">
      <w:pPr>
        <w:spacing w:after="40"/>
        <w:ind w:left="510" w:hanging="510"/>
      </w:pPr>
      <w:r>
        <w:rPr>
          <w:sz w:val="18"/>
        </w:rPr>
        <w:t>[9] M. Mia, D. Derakhshan, and M. M. A. Pritom, “Can Features for Phishing URL Detection Be Trusted Across Diverse Datasets? A Case Study with Explainable AI,” in Proceedings of the 11th International Conference on Networking, Systems, and Security (NSysS 2024), pp. 137–145, doi: 10.1145/3704522.3704532.</w:t>
      </w:r>
    </w:p>
    <w:p w14:paraId="5E9ABA62" w14:textId="77777777" w:rsidR="002F2A75" w:rsidRDefault="00B26B48">
      <w:pPr>
        <w:spacing w:after="40"/>
        <w:ind w:left="510" w:hanging="510"/>
      </w:pPr>
      <w:r>
        <w:rPr>
          <w:sz w:val="18"/>
        </w:rPr>
        <w:t>[10] F. Rashid, B. Doyle, S. C. Han, and S. Seneviratne, “Phishing URL detection generalisation using Unsupervised Domain Adaptation,” Computer Networks, 2024, doi: 10.1016/j.comnet.2024.110398.</w:t>
      </w:r>
    </w:p>
    <w:p w14:paraId="70ED28A0" w14:textId="77777777" w:rsidR="002F2A75" w:rsidRDefault="00B26B48">
      <w:pPr>
        <w:spacing w:after="40"/>
        <w:ind w:left="510" w:hanging="510"/>
      </w:pPr>
      <w:r>
        <w:rPr>
          <w:sz w:val="18"/>
        </w:rPr>
        <w:t>[11] M. Sanchez-Paniagua, E. Fidalgo Fernandez, E. Alegre, W. Al-Nabki, and V. Gonzalez-Castro, “Phishing URL Detection: A Real-Case Scenario Through Login URLs,” IEEE Access, 2022, doi: 10.1109/ACCESS.2022.3168681.</w:t>
      </w:r>
    </w:p>
    <w:p w14:paraId="553C78F6" w14:textId="77777777" w:rsidR="002F2A75" w:rsidRDefault="00B26B48">
      <w:pPr>
        <w:spacing w:after="40"/>
        <w:ind w:left="510" w:hanging="510"/>
      </w:pPr>
      <w:r>
        <w:rPr>
          <w:sz w:val="18"/>
        </w:rPr>
        <w:t>[12] D. Arp et al., “Dos and Don'ts of Machine Learning in Computer Security,” in 31st USENIX Security Symposium (USENIX Security 22), pp. 3971–3988, arXiv:2010.09470, 2022. [Online]. Available: https://www.usenix.org/conference/usenixsecurity22/presentation/arp.</w:t>
      </w:r>
    </w:p>
    <w:p w14:paraId="0BF95282" w14:textId="77777777" w:rsidR="002F2A75" w:rsidRDefault="00B26B48">
      <w:pPr>
        <w:spacing w:after="40"/>
        <w:ind w:left="510" w:hanging="510"/>
      </w:pPr>
      <w:r>
        <w:rPr>
          <w:sz w:val="18"/>
        </w:rPr>
        <w:t>[13] S. Marchal and N. Asokan, “On Designing and Evaluating Phishing Webpage Detection Techniques for the Real World,” in 11th USENIX Workshop on Cyber Security Experimentation and Test (CSET 18), 2018. [Online]. Available: https://www.usenix.org/conference/cset18/presentation/marchal.</w:t>
      </w:r>
    </w:p>
    <w:p w14:paraId="76DEF03B" w14:textId="77777777" w:rsidR="002F2A75" w:rsidRDefault="00B26B48">
      <w:pPr>
        <w:spacing w:after="40"/>
        <w:ind w:left="510" w:hanging="510"/>
      </w:pPr>
      <w:r>
        <w:rPr>
          <w:sz w:val="18"/>
        </w:rPr>
        <w:t>[14] A. E. Aassal, S. Baki, A. Das, and R. M. Verma, “An In-Depth Benchmarking and Evaluation of Phishing Detection Research for Security Needs,” IEEE Access, pp. 22170–22192, 2020, doi: 10.1109/ACCESS.2020.2969780.</w:t>
      </w:r>
    </w:p>
    <w:p w14:paraId="61B311AD" w14:textId="77777777" w:rsidR="002F2A75" w:rsidRDefault="00B26B48">
      <w:pPr>
        <w:spacing w:after="40"/>
        <w:ind w:left="510" w:hanging="510"/>
      </w:pPr>
      <w:r>
        <w:rPr>
          <w:sz w:val="18"/>
        </w:rPr>
        <w:lastRenderedPageBreak/>
        <w:t>[15] A. Hannousse and S. Yahiouche, “Towards benchmark datasets for machine learning based website phishing detection: An experimental study,” Engineering Applications of Artificial Intelligence, 2021, doi: 10.1016/j.engappai.2021.104347.</w:t>
      </w:r>
    </w:p>
    <w:p w14:paraId="2DB9F8A2" w14:textId="77777777" w:rsidR="002F2A75" w:rsidRDefault="00B26B48">
      <w:pPr>
        <w:spacing w:after="40"/>
        <w:ind w:left="510" w:hanging="510"/>
      </w:pPr>
      <w:r>
        <w:rPr>
          <w:sz w:val="18"/>
        </w:rPr>
        <w:t>[16] B. Sabir, M. A. Babar, R. Gaire, and A. Abuadbba, “Reliability and Robustness analysis of Machine Learning based Phishing URL Detectors,” IEEE Transactions on Dependable and Secure Computing, 2022, doi: 10.1109/TDSC.2022.3218043.</w:t>
      </w:r>
    </w:p>
    <w:p w14:paraId="52843013" w14:textId="77777777" w:rsidR="002F2A75" w:rsidRDefault="00B26B48">
      <w:pPr>
        <w:spacing w:after="40"/>
        <w:ind w:left="510" w:hanging="510"/>
      </w:pPr>
      <w:r>
        <w:rPr>
          <w:sz w:val="18"/>
        </w:rPr>
        <w:t>[17] D. K. McGrath and M. Gupta, “Behind Phishing: An Examination of Phisher Modi Operandi,” in USENIX Workshop on Large-Scale Exploits and Emergent Threats (LEET '08), 2008. [Online]. Available: https://www.usenix.org/legacy/event/leet08/tech/full_papers/mcgrath/mcgrath.pdf.</w:t>
      </w:r>
    </w:p>
    <w:p w14:paraId="34351ED9" w14:textId="77777777" w:rsidR="002F2A75" w:rsidRDefault="00B26B48">
      <w:pPr>
        <w:spacing w:after="40"/>
        <w:ind w:left="510" w:hanging="510"/>
      </w:pPr>
      <w:r>
        <w:rPr>
          <w:sz w:val="18"/>
        </w:rPr>
        <w:t>[18] S. Garera, N. Provos, M. Chew, and A. D. Rubin, “A framework for detection and measurement of phishing attacks,” in Proceedings of the 2007 ACM Workshop on Recurring Malcode (WORM '07), pp. 1-8, doi: 10.1145/1314389.1314391.</w:t>
      </w:r>
    </w:p>
    <w:p w14:paraId="74ED2B6B" w14:textId="77777777" w:rsidR="002F2A75" w:rsidRDefault="00B26B48">
      <w:pPr>
        <w:spacing w:after="40"/>
        <w:ind w:left="510" w:hanging="510"/>
      </w:pPr>
      <w:r>
        <w:rPr>
          <w:sz w:val="18"/>
        </w:rPr>
        <w:t>[19] J. Ma, L. K. Saul, S. Savage, and G. M. Voelker, “Identifying suspicious URLs: an application of large-scale online learning,” in Proceedings of the 26th International Conference on Machine Learning (ICML '09), pp. 681-688, 2009, doi: 10.1145/1553374.1553462.</w:t>
      </w:r>
    </w:p>
    <w:p w14:paraId="49A797BD" w14:textId="77777777" w:rsidR="002F2A75" w:rsidRDefault="00B26B48">
      <w:pPr>
        <w:spacing w:after="40"/>
        <w:ind w:left="510" w:hanging="510"/>
      </w:pPr>
      <w:r>
        <w:rPr>
          <w:sz w:val="18"/>
        </w:rPr>
        <w:t>[20] J. Ma, L. K. Saul, S. Savage, and G. M. Voelker, “Learning to detect malicious URLs,” ACM Transactions on Intelligent Systems and Technology, 2011, doi: 10.1145/1961189.1961202.</w:t>
      </w:r>
    </w:p>
    <w:p w14:paraId="3D750ED8" w14:textId="77777777" w:rsidR="002F2A75" w:rsidRDefault="00B26B48">
      <w:pPr>
        <w:spacing w:after="40"/>
        <w:ind w:left="510" w:hanging="510"/>
      </w:pPr>
      <w:r>
        <w:rPr>
          <w:sz w:val="18"/>
        </w:rPr>
        <w:t>[21] A. Blum, B. Wardman, T. Solorio, and G. Warner, “Lexical feature based phishing URL detection using online learning,” in Proceedings of the 3rd ACM Workshop on Artificial Intelligence and Security (AISec '10), pp. 54-60, 2010, doi: 10.1145/1866423.1866434.</w:t>
      </w:r>
    </w:p>
    <w:p w14:paraId="4EC73E7F" w14:textId="77777777" w:rsidR="002F2A75" w:rsidRDefault="00B26B48">
      <w:pPr>
        <w:spacing w:after="40"/>
        <w:ind w:left="510" w:hanging="510"/>
      </w:pPr>
      <w:r>
        <w:rPr>
          <w:sz w:val="18"/>
        </w:rPr>
        <w:t>[22] R. Verma and K. Dyer, “On the Character of Phishing URLs: Accurate and Robust Statistical Learning Classifiers,” in Proceedings of the 5th ACM Conference on Data and Application Security and Privacy (CODASPY '15), pp. 111-122, 2015, doi: 10.1145/2699026.2699115.</w:t>
      </w:r>
    </w:p>
    <w:p w14:paraId="4CB579A9" w14:textId="77777777" w:rsidR="002F2A75" w:rsidRDefault="00B26B48">
      <w:pPr>
        <w:spacing w:after="40"/>
        <w:ind w:left="510" w:hanging="510"/>
      </w:pPr>
      <w:r>
        <w:rPr>
          <w:sz w:val="18"/>
        </w:rPr>
        <w:t>[23] S. Marchal, J. Francois, R. State, and T. Engel, “PhishStorm: Detecting Phishing With Streaming Analytics,” IEEE Transactions on Network and Service Management, 2014, doi: 10.1109/TNSM.2014.2377295.</w:t>
      </w:r>
    </w:p>
    <w:p w14:paraId="690914F8" w14:textId="77777777" w:rsidR="002F2A75" w:rsidRDefault="00B26B48">
      <w:pPr>
        <w:spacing w:after="40"/>
        <w:ind w:left="510" w:hanging="510"/>
      </w:pPr>
      <w:r>
        <w:rPr>
          <w:sz w:val="18"/>
        </w:rPr>
        <w:t>[24] R. Verma and A. Das, “What's in a URL: Fast Feature Extraction and Malicious URL Detection,” in Proceedings of the 3rd ACM International Workshop on Security and Privacy Analytics (IWSPA '17), pp. 55-63, 2017, doi: 10.1145/3041008.3041016.</w:t>
      </w:r>
    </w:p>
    <w:p w14:paraId="1C76605D" w14:textId="77777777" w:rsidR="002F2A75" w:rsidRDefault="00B26B48">
      <w:pPr>
        <w:spacing w:after="40"/>
        <w:ind w:left="510" w:hanging="510"/>
      </w:pPr>
      <w:r>
        <w:rPr>
          <w:sz w:val="18"/>
        </w:rPr>
        <w:t>[25] A. Prasad and S. Chandra, “PhiUSIIL: A diverse security profile empowered phishing URL detection framework based on similarity index and incremental learning,” Computers &amp; Security, 2024, doi: 10.1016/j.cose.2023.103545.</w:t>
      </w:r>
    </w:p>
    <w:p w14:paraId="045B8357" w14:textId="77777777" w:rsidR="002F2A75" w:rsidRDefault="00B26B48">
      <w:pPr>
        <w:spacing w:after="40"/>
        <w:ind w:left="510" w:hanging="510"/>
      </w:pPr>
      <w:r>
        <w:rPr>
          <w:sz w:val="18"/>
        </w:rPr>
        <w:t>[26] R. S. Rao, T. Vaishnavi, and A. R. Pais, “CatchPhish: detection of phishing websites by inspecting URLs,” Journal of Ambient Intelligence and Humanized Computing, 2020, doi: 10.1007/s12652-019-01311-4.</w:t>
      </w:r>
    </w:p>
    <w:p w14:paraId="45CA52E2" w14:textId="77777777" w:rsidR="002F2A75" w:rsidRDefault="00B26B48">
      <w:pPr>
        <w:spacing w:after="40"/>
        <w:ind w:left="510" w:hanging="510"/>
      </w:pPr>
      <w:r>
        <w:rPr>
          <w:sz w:val="18"/>
        </w:rPr>
        <w:t>[27] K. L. Chiew, C. L. Tan, K. Wong, K. S. C. Yong, and W. K. Tiong, “A new hybrid ensemble feature selection framework for machine learning-based phishing detection system,” Information Sciences, 2019, doi: 10.1016/j.ins.2019.01.064.</w:t>
      </w:r>
    </w:p>
    <w:p w14:paraId="7DDA7D5E" w14:textId="77777777" w:rsidR="002F2A75" w:rsidRDefault="00B26B48">
      <w:pPr>
        <w:spacing w:after="40"/>
        <w:ind w:left="510" w:hanging="510"/>
      </w:pPr>
      <w:r>
        <w:rPr>
          <w:sz w:val="18"/>
        </w:rPr>
        <w:t>[28] M. Sameen, K. Han, and S. O. Hwang, “PhishHaven-An Efficient Real-Time AI Phishing URLs Detection System,” IEEE Access, 2020, doi: 10.1109/ACCESS.2020.2991403.</w:t>
      </w:r>
    </w:p>
    <w:p w14:paraId="4208741D" w14:textId="77777777" w:rsidR="002F2A75" w:rsidRDefault="00B26B48">
      <w:pPr>
        <w:spacing w:after="40"/>
        <w:ind w:left="510" w:hanging="510"/>
      </w:pPr>
      <w:r>
        <w:rPr>
          <w:sz w:val="18"/>
        </w:rPr>
        <w:t>[29] J. Lee, P. Ye, R. Liu, D. M. Divakaran, and M. C. Chan, “Building Robust Phishing Detection System: an Empirical Analysis,” in NDSS Workshop on Measurements, Attacks, and Defenses for the Web (MADWeb 2020). [Online]. Available: https://www.ndss-symposium.org/wp-content/uploads/2020/02/23007-paper.pdf.</w:t>
      </w:r>
    </w:p>
    <w:p w14:paraId="595B44D7" w14:textId="77777777" w:rsidR="002F2A75" w:rsidRDefault="00B26B48">
      <w:pPr>
        <w:spacing w:after="40"/>
        <w:ind w:left="510" w:hanging="510"/>
      </w:pPr>
      <w:r>
        <w:rPr>
          <w:sz w:val="18"/>
        </w:rPr>
        <w:t>[30] J. Saxe and K. Berlin, “eXpose: A Character-Level Convolutional Neural Network with Embeddings For Detecting Malicious URLs, File Paths and Registry Keys,” arXiv preprint arXiv:1702.08568, 2017. [Online]. Available: https://arxiv.org/abs/1702.08568.</w:t>
      </w:r>
    </w:p>
    <w:p w14:paraId="1D6CD0D0" w14:textId="77777777" w:rsidR="002F2A75" w:rsidRDefault="00B26B48">
      <w:pPr>
        <w:spacing w:after="40"/>
        <w:ind w:left="510" w:hanging="510"/>
      </w:pPr>
      <w:r>
        <w:rPr>
          <w:sz w:val="18"/>
        </w:rPr>
        <w:t>[31] A. C. Bahnsen, E. C. Bohorquez, S. Villegas, J. Vargas, and F. A. Gonzalez, “Classifying phishing URLs using recurrent neural networks,” in 2017 APWG Symposium on Electronic Crime Research (eCrime), doi: 10.1109/ecrime.2017.7945048.</w:t>
      </w:r>
    </w:p>
    <w:p w14:paraId="729373D5" w14:textId="77777777" w:rsidR="002F2A75" w:rsidRDefault="00B26B48">
      <w:pPr>
        <w:spacing w:after="40"/>
        <w:ind w:left="510" w:hanging="510"/>
      </w:pPr>
      <w:r>
        <w:rPr>
          <w:sz w:val="18"/>
        </w:rPr>
        <w:t>[32] H. Le, Q. Pham, D. Sahoo, and S. C. H. Hoi, “URLNet: Learning a URL Representation with Deep Learning for Malicious URL Detection,” arXiv preprint arXiv:1802.03162, 2018. [Online]. Available: https://arxiv.org/abs/1802.03162.</w:t>
      </w:r>
    </w:p>
    <w:p w14:paraId="1DCF9C08" w14:textId="77777777" w:rsidR="002F2A75" w:rsidRDefault="00B26B48">
      <w:pPr>
        <w:spacing w:after="40"/>
        <w:ind w:left="510" w:hanging="510"/>
      </w:pPr>
      <w:r>
        <w:rPr>
          <w:sz w:val="18"/>
        </w:rPr>
        <w:t>[33] Y. Huang, Q. Yang, J. Qin, and W. Wen, “Phishing URL Detection via CNN and Attention-Based Hierarchical RNN,” in 2019 18th IEEE International Conference on Trust, Security and Privacy in Computing and Communications / 13th IEEE International Conference on Big Data Science and Engineering (TrustCom/BigDataSE), pp. 112-119, doi: 10.1109/TrustCom/BigDataSE.2019.00024.</w:t>
      </w:r>
    </w:p>
    <w:p w14:paraId="40A196E1" w14:textId="77777777" w:rsidR="002F2A75" w:rsidRDefault="00B26B48">
      <w:pPr>
        <w:spacing w:after="40"/>
        <w:ind w:left="510" w:hanging="510"/>
      </w:pPr>
      <w:r>
        <w:rPr>
          <w:sz w:val="18"/>
        </w:rPr>
        <w:t>[34] W. Wang, F. Zhang, X. Luo, and S. Zhang, “PDRCNN: Precise Phishing Detection with Recurrent Convolutional Neural Networks,” Security and Communication Networks, 2019, doi: 10.1155/2019/2595794.</w:t>
      </w:r>
    </w:p>
    <w:p w14:paraId="12260384" w14:textId="77777777" w:rsidR="002F2A75" w:rsidRDefault="00B26B48">
      <w:pPr>
        <w:spacing w:after="40"/>
        <w:ind w:left="510" w:hanging="510"/>
      </w:pPr>
      <w:r>
        <w:rPr>
          <w:sz w:val="18"/>
        </w:rPr>
        <w:t>[35] F. Tajaddodianfar, J. W. Stokes, and A. Gururajan, “Texception: A Character/Word-Level Deep Learning Model for Phishing URL Detection,” in ICASSP 2020 - IEEE International Conference on Acoustics, Speech and Signal Processing, pp. 2857-2861, doi: 10.1109/ICASSP40776.2020.9053670.</w:t>
      </w:r>
    </w:p>
    <w:p w14:paraId="5761A742" w14:textId="77777777" w:rsidR="002F2A75" w:rsidRDefault="00B26B48">
      <w:pPr>
        <w:spacing w:after="40"/>
        <w:ind w:left="510" w:hanging="510"/>
      </w:pPr>
      <w:r>
        <w:rPr>
          <w:sz w:val="18"/>
        </w:rPr>
        <w:lastRenderedPageBreak/>
        <w:t>[36] A. S. Bozkir, F. C. Dalgic, and M. Aydos, “GramBeddings: A New Neural Network for URL Based Identification of Phishing Web Pages Through N-gram Embeddings,” Computers &amp; Security, 2023, doi: 10.1016/j.cose.2022.102964.</w:t>
      </w:r>
    </w:p>
    <w:p w14:paraId="585A73AE" w14:textId="77777777" w:rsidR="002F2A75" w:rsidRDefault="00B26B48">
      <w:pPr>
        <w:spacing w:after="40"/>
        <w:ind w:left="510" w:hanging="510"/>
      </w:pPr>
      <w:r>
        <w:rPr>
          <w:sz w:val="18"/>
        </w:rPr>
        <w:t>[37] O. K. Sahingoz, E. Buber, and E. Kugu, “DEPHIDES: Deep Learning Based Phishing Detection System,” IEEE Access, 2024, doi: 10.1109/ACCESS.2024.3352629.</w:t>
      </w:r>
    </w:p>
    <w:p w14:paraId="2114B8D9" w14:textId="77777777" w:rsidR="002F2A75" w:rsidRDefault="00B26B48">
      <w:pPr>
        <w:spacing w:after="40"/>
        <w:ind w:left="510" w:hanging="510"/>
      </w:pPr>
      <w:r>
        <w:rPr>
          <w:sz w:val="18"/>
        </w:rPr>
        <w:t>[38] P. Maneriker, J. W. Stokes, E. G. Lazo, D. Carutasu, F. Tajaddodianfar, and A. Gururajan, “URLTran: Improving Phishing URL Detection Using Transformers,” in MILCOM 2021 - IEEE Military Communications Conference, pp. 197-204, doi: 10.1109/MILCOM52596.2021.9653028.</w:t>
      </w:r>
    </w:p>
    <w:p w14:paraId="3304201E" w14:textId="77777777" w:rsidR="002F2A75" w:rsidRDefault="00B26B48">
      <w:pPr>
        <w:spacing w:after="40"/>
        <w:ind w:left="510" w:hanging="510"/>
      </w:pPr>
      <w:r>
        <w:rPr>
          <w:sz w:val="18"/>
        </w:rPr>
        <w:t>[39] Y. Wang, W. Zhu, H. Xu, Z. Qin, K. Ren, and W. Ma, “A Large-Scale Pretrained Deep Model for Phishing URL Detection,” in ICASSP 2023 - IEEE International Conference on Acoustics, Speech and Signal Processing, pp. 1-5, doi: 10.1109/ICASSP49357.2023.10095719.</w:t>
      </w:r>
    </w:p>
    <w:p w14:paraId="4050FD15" w14:textId="77777777" w:rsidR="002F2A75" w:rsidRDefault="00B26B48">
      <w:pPr>
        <w:spacing w:after="40"/>
        <w:ind w:left="510" w:hanging="510"/>
      </w:pPr>
      <w:r>
        <w:rPr>
          <w:sz w:val="18"/>
        </w:rPr>
        <w:t>[40] Y. Li, Y. Liu, P. Li, Y. Jia, and Y. Wang, “Continuous Multi-Task Pre-training for Malicious URL Detection and Webpage Classification (URLBERT),” Computer Networks, 2025, doi: 10.1016/j.comnet.2025.111513.</w:t>
      </w:r>
    </w:p>
    <w:p w14:paraId="7E09F4D4" w14:textId="77777777" w:rsidR="002F2A75" w:rsidRDefault="00B26B48">
      <w:pPr>
        <w:spacing w:after="40"/>
        <w:ind w:left="510" w:hanging="510"/>
      </w:pPr>
      <w:r>
        <w:rPr>
          <w:sz w:val="18"/>
        </w:rPr>
        <w:t>[41] R. Liu et al., “TransURL: Improving malicious URL detection with multi-layer Transformer encoding and multi-scale pyramid features,” Computer Networks, 2024, doi: 10.1016/j.comnet.2024.110707.</w:t>
      </w:r>
    </w:p>
    <w:p w14:paraId="5F025FED" w14:textId="77777777" w:rsidR="002F2A75" w:rsidRDefault="00B26B48">
      <w:pPr>
        <w:spacing w:after="40"/>
        <w:ind w:left="510" w:hanging="510"/>
      </w:pPr>
      <w:r>
        <w:rPr>
          <w:sz w:val="18"/>
        </w:rPr>
        <w:t>[42] K. Haynes, H. Shirazi, and I. Ray, “Lightweight URL-based phishing detection using natural language processing transformers for mobile devices,” in Procedia Computer Science, 191, pp. 127-134 (FNC/MobiSPC 2021), doi: 10.1016/j.procs.2021.07.040.</w:t>
      </w:r>
    </w:p>
    <w:p w14:paraId="7926EB20" w14:textId="77777777" w:rsidR="002F2A75" w:rsidRDefault="00B26B48">
      <w:pPr>
        <w:spacing w:after="40"/>
        <w:ind w:left="510" w:hanging="510"/>
      </w:pPr>
      <w:r>
        <w:rPr>
          <w:sz w:val="18"/>
        </w:rPr>
        <w:t>[43] S. S. Roy and S. Nilizadeh, “PhishLang: A Real-Time, Fully Client-Side Phishing Detection Framework Using MobileBERT,” arXiv:2408.05667 (v3, Apr 2025); CC BY 4.0, 2024. [Online]. Available: https://arxiv.org/abs/2408.05667.</w:t>
      </w:r>
    </w:p>
    <w:p w14:paraId="65171745" w14:textId="77777777" w:rsidR="002F2A75" w:rsidRDefault="00B26B48">
      <w:pPr>
        <w:spacing w:after="40"/>
        <w:ind w:left="510" w:hanging="510"/>
      </w:pPr>
      <w:r>
        <w:rPr>
          <w:sz w:val="18"/>
        </w:rPr>
        <w:t>[44] F. Trad and A. Chehab, “Prompt Engineering or Fine-Tuning? A Case Study on Phishing Detection with Large Language Models,” Machine Learning and Knowledge Extraction, 2024, doi: 10.3390/make6010018.</w:t>
      </w:r>
    </w:p>
    <w:p w14:paraId="41E49A97" w14:textId="77777777" w:rsidR="002F2A75" w:rsidRDefault="00B26B48">
      <w:pPr>
        <w:spacing w:after="40"/>
        <w:ind w:left="510" w:hanging="510"/>
      </w:pPr>
      <w:r>
        <w:rPr>
          <w:sz w:val="18"/>
        </w:rPr>
        <w:t>[45] H. Kibriya, R. Amin, S. S. Alshamrani, S. Rehman, M. Hassan, and F. S. Alsubaei, “Lightweight malicious URL detection using deep learning and large language models,” Scientific Reports, 2025, doi: 10.1038/s41598-025-26653-2.</w:t>
      </w:r>
    </w:p>
    <w:p w14:paraId="7A0B7B9A" w14:textId="77777777" w:rsidR="002F2A75" w:rsidRDefault="00B26B48">
      <w:pPr>
        <w:spacing w:after="40"/>
        <w:ind w:left="510" w:hanging="510"/>
      </w:pPr>
      <w:r>
        <w:rPr>
          <w:sz w:val="18"/>
        </w:rPr>
        <w:t>[46] A. Aljofey, Q. Jiang, Q. Qu, M. Huang, and J.-P. Niyigena, “An Effective Phishing Detection Model Based on Character Level Convolutional Neural Network from URL,” Electronics, 2020, doi: 10.3390/electronics9091514.</w:t>
      </w:r>
    </w:p>
    <w:p w14:paraId="2591C09A" w14:textId="77777777" w:rsidR="002F2A75" w:rsidRDefault="00B26B48">
      <w:pPr>
        <w:spacing w:after="40"/>
        <w:ind w:left="510" w:hanging="510"/>
      </w:pPr>
      <w:r>
        <w:rPr>
          <w:sz w:val="18"/>
        </w:rPr>
        <w:t>[47] S. M. Lundberg and S.-I. Lee, “A Unified Approach to Interpreting Model Predictions,” in Advances in Neural Information Processing Systems 30 (NeurIPS 2017). [Online]. Available: https://arxiv.org/abs/1705.07874.</w:t>
      </w:r>
    </w:p>
    <w:p w14:paraId="63969EF2" w14:textId="77777777" w:rsidR="002F2A75" w:rsidRDefault="00B26B48">
      <w:pPr>
        <w:spacing w:after="40"/>
        <w:ind w:left="510" w:hanging="510"/>
      </w:pPr>
      <w:r>
        <w:rPr>
          <w:sz w:val="18"/>
        </w:rPr>
        <w:t>[48] S. M. Lundberg et al., “From local explanations to global understanding with explainable AI for trees,” Nature Machine Intelligence 2(1):56-67, 2020, doi: 10.1038/s42256-019-0138-9.</w:t>
      </w:r>
    </w:p>
    <w:p w14:paraId="245CA34D" w14:textId="77777777" w:rsidR="002F2A75" w:rsidRDefault="00B26B48">
      <w:pPr>
        <w:spacing w:after="40"/>
        <w:ind w:left="510" w:hanging="510"/>
      </w:pPr>
      <w:r>
        <w:rPr>
          <w:sz w:val="18"/>
        </w:rPr>
        <w:t>[49] M. Al-Fayoumi, B. Alhijawi, Q. A. Al-Haija, and R. Armoush, “XAI-PhD: Fortifying Trust of Phishing URL Detection Empowered by Shapley Additive Explanations,” International Journal of Online and Biomedical Engineering (iJOE) 20(11):80-101, 2024, doi: 10.3991/ijoe.v20i11.49533.</w:t>
      </w:r>
    </w:p>
    <w:p w14:paraId="10F17E58" w14:textId="77777777" w:rsidR="002F2A75" w:rsidRDefault="00B26B48">
      <w:pPr>
        <w:spacing w:after="40"/>
        <w:ind w:left="510" w:hanging="510"/>
      </w:pPr>
      <w:r>
        <w:rPr>
          <w:sz w:val="18"/>
        </w:rPr>
        <w:t>[50] T. Kehkashan et al., “Explainable phishing website detection for secure and sustainable cyber infrastructure,” Scientific Reports 15, article 41751, 2025, doi: 10.1038/s41598-025-27984-w.</w:t>
      </w:r>
    </w:p>
    <w:p w14:paraId="1B88A061" w14:textId="77777777" w:rsidR="002F2A75" w:rsidRDefault="00B26B48">
      <w:pPr>
        <w:spacing w:after="40"/>
        <w:ind w:left="510" w:hanging="510"/>
      </w:pPr>
      <w:r>
        <w:rPr>
          <w:sz w:val="18"/>
        </w:rPr>
        <w:t>[51] G. Apruzzese, M. Conti, and Y. Yuan, “SpacePhish: The Evasion-space of Adversarial Attacks against Phishing Website Detectors using Machine Learning,” in Proceedings of the 38th Annual Computer Security Applications Conference (ACSAC 2022), pp. 171–185, doi: 10.1145/3564625.3567980.</w:t>
      </w:r>
    </w:p>
    <w:p w14:paraId="637D7BBC" w14:textId="77777777" w:rsidR="002F2A75" w:rsidRDefault="00B26B48">
      <w:pPr>
        <w:spacing w:after="40"/>
        <w:ind w:left="510" w:hanging="510"/>
      </w:pPr>
      <w:r>
        <w:rPr>
          <w:sz w:val="18"/>
        </w:rPr>
        <w:t>[52] A. AlEroud and G. Karabatis, “Bypassing Detection of URL-based Phishing Attacks Using Generative Adversarial Deep Neural Networks,” in Proceedings of the Sixth International Workshop on Security and Privacy Analytics (IWSPA '20), pp. 53-60, 2020, doi: 10.1145/3375708.3380315.</w:t>
      </w:r>
    </w:p>
    <w:p w14:paraId="6000B49C" w14:textId="77777777" w:rsidR="002F2A75" w:rsidRDefault="00B26B48">
      <w:pPr>
        <w:spacing w:after="40"/>
        <w:ind w:left="510" w:hanging="510"/>
      </w:pPr>
      <w:r>
        <w:rPr>
          <w:sz w:val="18"/>
        </w:rPr>
        <w:t>[53] A. C. Bahnsen, I. Torroledo, L. D. Camacho, and S. Villegas, “DeepPhish: Simulating Malicious AI,” Black Hat Europe 2018 (talk, 5 Dec 2018, slides); also presented at DEF CON 26 AI Village. [Online]. Available: https://i.blackhat.com/eu-18/Wed-Dec-5/eu-18-CorreaBahnsen-DeepPhish-Simulating-Malicious-AI.pdf.</w:t>
      </w:r>
    </w:p>
    <w:p w14:paraId="161DB24B" w14:textId="77777777" w:rsidR="002F2A75" w:rsidRDefault="00B26B48">
      <w:pPr>
        <w:spacing w:after="40"/>
        <w:ind w:left="510" w:hanging="510"/>
      </w:pPr>
      <w:r>
        <w:rPr>
          <w:sz w:val="18"/>
        </w:rPr>
        <w:t>[54] G. Apruzzese, H. S. Anderson, S. Dambra, D. Freeman, F. Pierazzi, and K. A. Roundy, “"Real Attackers Don't Compute Gradients": Bridging the Gap Between Adversarial ML Research and Practice,” in 2023 IEEE Conference on Secure and Trustworthy Machine Learning (SaTML), doi: 10.1109/SaTML54575.2023.00031.</w:t>
      </w:r>
    </w:p>
    <w:p w14:paraId="0C4DB720" w14:textId="77777777" w:rsidR="002F2A75" w:rsidRDefault="00B26B48">
      <w:pPr>
        <w:spacing w:after="40"/>
        <w:ind w:left="510" w:hanging="510"/>
      </w:pPr>
      <w:r>
        <w:rPr>
          <w:sz w:val="18"/>
        </w:rPr>
        <w:t>[55] H. Hu, S. T. K. Jan, Y. Wang, and G. Wang, “Assessing Browser-level Defense against IDN-based Phishing,” in 30th USENIX Security Symposium, pp. 3739-3756, 2021. [Online]. Available: https://www.usenix.org/conference/usenixsecurity21/presentation/hu-hang.</w:t>
      </w:r>
    </w:p>
    <w:p w14:paraId="1C76EBDE" w14:textId="77777777" w:rsidR="002F2A75" w:rsidRDefault="00B26B48">
      <w:pPr>
        <w:spacing w:after="40"/>
        <w:ind w:left="510" w:hanging="510"/>
      </w:pPr>
      <w:r>
        <w:rPr>
          <w:sz w:val="18"/>
        </w:rPr>
        <w:t>[56] K. Tian, S. T. K. Jan, H. Hu, D. Yao, and G. Wang, “Needle in a Haystack: Tracking Down Elite Phishing Domains in the Wild,” in Proceedings of the Internet Measurement Conference 2018 (IMC '18), Boston, MA, doi: 10.1145/3278532.3278569.</w:t>
      </w:r>
    </w:p>
    <w:p w14:paraId="194361B1" w14:textId="77777777" w:rsidR="002F2A75" w:rsidRDefault="00B26B48">
      <w:pPr>
        <w:spacing w:after="40"/>
        <w:ind w:left="510" w:hanging="510"/>
      </w:pPr>
      <w:r>
        <w:rPr>
          <w:sz w:val="18"/>
        </w:rPr>
        <w:t>[57] P. Kintis et al., “Hiding in Plain Sight: A Longitudinal Study of Combosquatting Abuse,” in Proceedings of the 2017 ACM SIGSAC Conference on Computer and Communications Security (CCS '17), pp. 569-586, doi: 10.1145/3133956.3134002.</w:t>
      </w:r>
    </w:p>
    <w:p w14:paraId="49078610" w14:textId="77777777" w:rsidR="002F2A75" w:rsidRDefault="00B26B48">
      <w:pPr>
        <w:spacing w:after="40"/>
        <w:ind w:left="510" w:hanging="510"/>
      </w:pPr>
      <w:r>
        <w:rPr>
          <w:sz w:val="18"/>
        </w:rPr>
        <w:lastRenderedPageBreak/>
        <w:t>[58] A. Niculescu-Mizil and R. Caruana, “Predicting good probabilities with supervised learning,” in Proceedings of the 22nd International Conference on Machine Learning (ICML '05), 2005, doi: 10.1145/1102351.1102430.</w:t>
      </w:r>
    </w:p>
    <w:p w14:paraId="40AEE795" w14:textId="77777777" w:rsidR="002F2A75" w:rsidRDefault="00B26B48">
      <w:pPr>
        <w:spacing w:after="40"/>
        <w:ind w:left="510" w:hanging="510"/>
      </w:pPr>
      <w:r>
        <w:rPr>
          <w:sz w:val="18"/>
        </w:rPr>
        <w:t>[59] C. Guo, G. Pleiss, Y. Sun, and K. Q. Weinberger, “On Calibration of Modern Neural Networks,” in Proceedings of the 34th International Conference on Machine Learning (ICML 2017), PMLR 70. [Online]. Available: https://arxiv.org/abs/1706.04599.</w:t>
      </w:r>
    </w:p>
    <w:p w14:paraId="10F71BD2" w14:textId="77777777" w:rsidR="002F2A75" w:rsidRDefault="00B26B48">
      <w:pPr>
        <w:spacing w:after="40"/>
        <w:ind w:left="510" w:hanging="510"/>
      </w:pPr>
      <w:r>
        <w:rPr>
          <w:sz w:val="18"/>
        </w:rPr>
        <w:t>[60] D. Li, T. Qiu, S. Chen, Q. Li, and S. Xu, “Can We Leverage Predictive Uncertainty to Detect Dataset Shift and Adversarial Examples in Android Malware Detection?,” in Annual Computer Security Applications Conference (ACSAC '21), pp. 596-608, 2021, doi: 10.1145/3485832.3485916.</w:t>
      </w:r>
    </w:p>
    <w:p w14:paraId="72F2EED9" w14:textId="77777777" w:rsidR="002F2A75" w:rsidRDefault="00B26B48">
      <w:pPr>
        <w:spacing w:after="40"/>
        <w:ind w:left="510" w:hanging="510"/>
      </w:pPr>
      <w:r>
        <w:rPr>
          <w:sz w:val="18"/>
        </w:rPr>
        <w:t>[61] R. Sommer and V. Paxson, “Outside the Closed World: On Using Machine Learning for Network Intrusion Detection,” in 2010 IEEE Symposium on Security and Privacy, doi: 10.1109/SP.2010.25.</w:t>
      </w:r>
    </w:p>
    <w:p w14:paraId="6CC1F76F" w14:textId="77777777" w:rsidR="002F2A75" w:rsidRDefault="00B26B48">
      <w:pPr>
        <w:spacing w:after="40"/>
        <w:ind w:left="510" w:hanging="510"/>
      </w:pPr>
      <w:r>
        <w:rPr>
          <w:sz w:val="18"/>
        </w:rPr>
        <w:t>[62] S. Axelsson, “The base-rate fallacy and the difficulty of intrusion detection,” ACM Transactions on Information and System Security, 2000, doi: 10.1145/357830.357849.</w:t>
      </w:r>
    </w:p>
    <w:p w14:paraId="683E6039" w14:textId="77777777" w:rsidR="002F2A75" w:rsidRDefault="00B26B48">
      <w:pPr>
        <w:spacing w:after="40"/>
        <w:ind w:left="510" w:hanging="510"/>
      </w:pPr>
      <w:r>
        <w:rPr>
          <w:sz w:val="18"/>
        </w:rPr>
        <w:t>[63] F. Pendlebury, F. Pierazzi, R. Jordaney, J. Kinder, and L. Cavallaro, “TESSERACT: Eliminating Experimental Bias in Malware Classification across Space and Time,” in 28th USENIX Security Symposium (USENIX Security 19), pp. 729–746, arXiv:1807.07838, 2019. [Online]. Available: https://www.usenix.org/conference/usenixsecurity19/presentation/pendlebury.</w:t>
      </w:r>
    </w:p>
    <w:p w14:paraId="3BFE5122" w14:textId="77777777" w:rsidR="002F2A75" w:rsidRDefault="00B26B48">
      <w:pPr>
        <w:spacing w:after="40"/>
        <w:ind w:left="510" w:hanging="510"/>
      </w:pPr>
      <w:r>
        <w:rPr>
          <w:sz w:val="18"/>
        </w:rPr>
        <w:t>[64] Z. Kan et al., “TESSERACT: Eliminating Experimental Bias in Malware Classification across Space and Time (Extended Version),” arXiv preprint, 2024, doi: 10.48550/arXiv.2402.01359.</w:t>
      </w:r>
    </w:p>
    <w:p w14:paraId="267B6ACE" w14:textId="77777777" w:rsidR="002F2A75" w:rsidRDefault="00B26B48">
      <w:pPr>
        <w:spacing w:after="40"/>
        <w:ind w:left="510" w:hanging="510"/>
      </w:pPr>
      <w:r>
        <w:rPr>
          <w:sz w:val="18"/>
        </w:rPr>
        <w:t>[65] R. Jordaney et al., “Transcend: Detecting Concept Drift in Malware Classification Models,” in 26th USENIX Security Symposium (USENIX Security 17), pp. 625–642, 2017. [Online]. Available: https://www.usenix.org/conference/usenixsecurity17/technical-sessions/presentation/jordaney.</w:t>
      </w:r>
    </w:p>
    <w:p w14:paraId="67BD386D" w14:textId="77777777" w:rsidR="002F2A75" w:rsidRDefault="00B26B48">
      <w:pPr>
        <w:spacing w:after="40"/>
        <w:ind w:left="510" w:hanging="510"/>
      </w:pPr>
      <w:r>
        <w:rPr>
          <w:sz w:val="18"/>
        </w:rPr>
        <w:t>[66] F. Barbero, F. Pendlebury, F. Pierazzi, and L. Cavallaro, “Transcending TRANSCEND: Revisiting Malware Classification in the Presence of Concept Drift,” in 2022 IEEE Symposium on Security and Privacy (S&amp;P), doi: 10.1109/SP46214.2022.9833659.</w:t>
      </w:r>
    </w:p>
    <w:p w14:paraId="612A9466" w14:textId="77777777" w:rsidR="002F2A75" w:rsidRDefault="00B26B48">
      <w:pPr>
        <w:spacing w:after="40"/>
        <w:ind w:left="510" w:hanging="510"/>
      </w:pPr>
      <w:r>
        <w:rPr>
          <w:sz w:val="18"/>
        </w:rPr>
        <w:t>[67] Y. Chen, Z. Ding, and D. Wagner, “Continuous Learning for Android Malware Detection,” in 32nd USENIX Security Symposium (USENIX Security 23), pp. 1127–1144, arXiv:2302.04332, 2023. [Online]. Available: https://www.usenix.org/conference/usenixsecurity23/presentation/chen-yizheng.</w:t>
      </w:r>
    </w:p>
    <w:p w14:paraId="398BEEFD" w14:textId="77777777" w:rsidR="002F2A75" w:rsidRDefault="00B26B48">
      <w:pPr>
        <w:spacing w:after="40"/>
        <w:ind w:left="510" w:hanging="510"/>
      </w:pPr>
      <w:r>
        <w:rPr>
          <w:sz w:val="18"/>
        </w:rPr>
        <w:t>[68] A. Ejaz, A. N. Mian, and S. Manzoor, “Life-long phishing attack detection using continual learning,” Scientific Reports, 2023, doi: 10.1038/s41598-023-37552-9.</w:t>
      </w:r>
    </w:p>
    <w:p w14:paraId="485C22E5" w14:textId="77777777" w:rsidR="002F2A75" w:rsidRDefault="00B26B48">
      <w:pPr>
        <w:spacing w:after="40"/>
        <w:ind w:left="510" w:hanging="510"/>
      </w:pPr>
      <w:r>
        <w:rPr>
          <w:sz w:val="18"/>
        </w:rPr>
        <w:t>[69] A. Das, S. Baki, A. E. Aassal, R. Verma, and A. Dunbar, “SoK: A Comprehensive Reexamination of Phishing Research From the Security Perspective,” IEEE Communications Surveys &amp; Tutorials, 2020, doi: 10.1109/COMST.2019.2957750.</w:t>
      </w:r>
    </w:p>
    <w:p w14:paraId="11B393DF" w14:textId="77777777" w:rsidR="002F2A75" w:rsidRDefault="00B26B48">
      <w:pPr>
        <w:spacing w:after="40"/>
        <w:ind w:left="510" w:hanging="510"/>
      </w:pPr>
      <w:r>
        <w:rPr>
          <w:sz w:val="18"/>
        </w:rPr>
        <w:t>[70] M. Alam et al., “SoK: PHILTER: Uncovering Security and Functional Gaps in AI-based Phishing Website Detection Literature via an LLM-based Reasoning Framework,” in 35th USENIX Security Symposium (USENIX Security 26), prepublication, 2026. [Online]. Available: https://www.usenix.org/system/files/conference/usenixsecurity26/sec26_prepub_alam.pdf.</w:t>
      </w:r>
    </w:p>
    <w:p w14:paraId="313C7BF9" w14:textId="77777777" w:rsidR="002F2A75" w:rsidRDefault="00B26B48">
      <w:pPr>
        <w:spacing w:after="40"/>
        <w:ind w:left="510" w:hanging="510"/>
      </w:pPr>
      <w:r>
        <w:rPr>
          <w:sz w:val="18"/>
        </w:rPr>
        <w:t>[71] V. Le Pochat, T. Van Goethem, S. Tajalizadehkhoob, M. Korczyński, and W. Joosen, “Tranco: A Research-Oriented Top Sites Ranking Hardened Against Manipulation,” in Network and Distributed System Security Symposium (NDSS 2019), doi: 10.14722/ndss.2019.23386.</w:t>
      </w:r>
    </w:p>
    <w:p w14:paraId="786CCE81" w14:textId="77777777" w:rsidR="002F2A75" w:rsidRDefault="00B26B48">
      <w:pPr>
        <w:spacing w:after="40"/>
        <w:ind w:left="510" w:hanging="510"/>
      </w:pPr>
      <w:r>
        <w:rPr>
          <w:sz w:val="18"/>
        </w:rPr>
        <w:t>[72] Q. Scheitle et al., “A Long Way to the Top: Significance, Structure, and Stability of Internet Top Lists,” in Proceedings of the Internet Measurement Conference 2018 (IMC '18), doi: 10.1145/3278532.3278574.</w:t>
      </w:r>
    </w:p>
    <w:p w14:paraId="013B1CE9" w14:textId="77777777" w:rsidR="002F2A75" w:rsidRDefault="00B26B48">
      <w:pPr>
        <w:spacing w:after="40"/>
        <w:ind w:left="510" w:hanging="510"/>
      </w:pPr>
      <w:r>
        <w:rPr>
          <w:sz w:val="18"/>
        </w:rPr>
        <w:t>[73] T. Dalton et al., “PhreshPhish: A Real-World, High-Quality, Large-Scale Phishing Website Dataset and Benchmark,” arXiv preprint, 2025. [Online]. Available: https://arxiv.org/abs/2507.10854.</w:t>
      </w:r>
    </w:p>
    <w:p w14:paraId="53D0B570" w14:textId="77777777" w:rsidR="002F2A75" w:rsidRDefault="00B26B48">
      <w:pPr>
        <w:spacing w:after="40"/>
        <w:ind w:left="510" w:hanging="510"/>
      </w:pPr>
      <w:r>
        <w:rPr>
          <w:sz w:val="18"/>
        </w:rPr>
        <w:t>[74] S. Henry, B. U.-A. Stephen, and P. Asuquo, “Ensemble transfer learning for cross-dataset phishing detection,” Franklin Open, 2026, doi: 10.1016/j.fraope.2026.100579.</w:t>
      </w:r>
    </w:p>
    <w:p w14:paraId="08CD7CA2" w14:textId="77777777" w:rsidR="002F2A75" w:rsidRDefault="00B26B48">
      <w:pPr>
        <w:spacing w:after="40"/>
        <w:ind w:left="510" w:hanging="510"/>
      </w:pPr>
      <w:r>
        <w:rPr>
          <w:sz w:val="18"/>
        </w:rPr>
        <w:t>[75] G. R. Giri, “ShieldPhish: Evaluating Representation Robustness and Cross-Source Generalization in Phishing URL Detection,” Zenodo preprint (submitted to IEEE), 2026, doi: 10.5281/zenodo.23141305.</w:t>
      </w:r>
    </w:p>
    <w:p w14:paraId="4E3303DB" w14:textId="77777777" w:rsidR="002F2A75" w:rsidRDefault="00B26B48">
      <w:pPr>
        <w:spacing w:after="40"/>
        <w:ind w:left="510" w:hanging="510"/>
      </w:pPr>
      <w:r>
        <w:rPr>
          <w:sz w:val="18"/>
        </w:rPr>
        <w:t>[76] I. Bhuiyan and T. Bhuiyan, “The Fragility of Phishing Detection Models: Evidence from Cross-Corpus Transfer, Prevalence Shift, Artifact Learning, and Evasion Risk,” Big Data and Cognitive Computing, 2026, doi: 10.3390/bdcc10070211.</w:t>
      </w:r>
    </w:p>
    <w:p w14:paraId="1627BA75" w14:textId="77777777" w:rsidR="002F2A75" w:rsidRDefault="00B26B48">
      <w:pPr>
        <w:spacing w:after="40"/>
        <w:ind w:left="510" w:hanging="510"/>
      </w:pPr>
      <w:r>
        <w:rPr>
          <w:sz w:val="18"/>
        </w:rPr>
        <w:t>[77] Manu Siddhartha (Kaggle user sid321axn), “Malicious URLs dataset (Kaggle: 'Huge dataset of 6,51,191 Malicious URLs'),” Kaggle dataset, 2021. [Online]. Available: https://www.kaggle.com/datasets/sid321axn/malicious-urls-dataset.</w:t>
      </w:r>
    </w:p>
    <w:p w14:paraId="0D28E270" w14:textId="77777777" w:rsidR="002F2A75" w:rsidRDefault="00B26B48">
      <w:pPr>
        <w:spacing w:after="40"/>
        <w:ind w:left="510" w:hanging="510"/>
      </w:pPr>
      <w:r>
        <w:rPr>
          <w:sz w:val="18"/>
        </w:rPr>
        <w:t>[78] Cisco Talos / OpenDNS (community), “PhishTank verified online phishing URL database,” 2026. [Online]. Available: https://phishtank.org/developer_info.php.</w:t>
      </w:r>
    </w:p>
    <w:p w14:paraId="7483A48C" w14:textId="77777777" w:rsidR="002F2A75" w:rsidRDefault="00B26B48">
      <w:pPr>
        <w:spacing w:after="40"/>
        <w:ind w:left="510" w:hanging="510"/>
      </w:pPr>
      <w:r>
        <w:rPr>
          <w:sz w:val="18"/>
        </w:rPr>
        <w:t>[79] abuse.ch / Spamhaus, “URLhaus (abuse.ch) malware URL feed,” 2026. [Online]. Available: https://urlhaus.abuse.ch/api/.</w:t>
      </w:r>
    </w:p>
    <w:p w14:paraId="794C8219" w14:textId="77777777" w:rsidR="002F2A75" w:rsidRDefault="00B26B48">
      <w:pPr>
        <w:spacing w:after="40"/>
        <w:ind w:left="510" w:hanging="510"/>
      </w:pPr>
      <w:r>
        <w:rPr>
          <w:sz w:val="18"/>
        </w:rPr>
        <w:t>[80] OpenPhish, “OpenPhish Community Feed,” 2026. [Online]. Available: https://openphish.com/phishing_feeds.html.</w:t>
      </w:r>
    </w:p>
    <w:sectPr w:rsidR="002F2A75" w:rsidSect="00034616">
      <w:footerReference w:type="default" r:id="rId16"/>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16F0" w14:textId="77777777" w:rsidR="00891B5B" w:rsidRDefault="00891B5B">
      <w:pPr>
        <w:spacing w:after="0" w:line="240" w:lineRule="auto"/>
      </w:pPr>
      <w:r>
        <w:separator/>
      </w:r>
    </w:p>
  </w:endnote>
  <w:endnote w:type="continuationSeparator" w:id="0">
    <w:p w14:paraId="70AEA697" w14:textId="77777777" w:rsidR="00891B5B" w:rsidRDefault="00891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E7CC" w14:textId="77777777" w:rsidR="002F2A75" w:rsidRDefault="00B26B48">
    <w:pPr>
      <w:pStyle w:val="Footer"/>
      <w:jc w:val="center"/>
    </w:pPr>
    <w:r>
      <w:fldChar w:fldCharType="begin"/>
    </w:r>
    <w:r>
      <w:instrText>PAGE</w:instrText>
    </w:r>
    <w:r>
      <w:fldChar w:fldCharType="separate"/>
    </w:r>
    <w:r>
      <w:t>Right-click and choose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6FA1" w14:textId="77777777" w:rsidR="00891B5B" w:rsidRDefault="00891B5B">
      <w:pPr>
        <w:spacing w:after="0" w:line="240" w:lineRule="auto"/>
      </w:pPr>
      <w:r>
        <w:separator/>
      </w:r>
    </w:p>
  </w:footnote>
  <w:footnote w:type="continuationSeparator" w:id="0">
    <w:p w14:paraId="6EFE8EB5" w14:textId="77777777" w:rsidR="00891B5B" w:rsidRDefault="00891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751808">
    <w:abstractNumId w:val="8"/>
  </w:num>
  <w:num w:numId="2" w16cid:durableId="243876830">
    <w:abstractNumId w:val="6"/>
  </w:num>
  <w:num w:numId="3" w16cid:durableId="736366527">
    <w:abstractNumId w:val="5"/>
  </w:num>
  <w:num w:numId="4" w16cid:durableId="217474377">
    <w:abstractNumId w:val="4"/>
  </w:num>
  <w:num w:numId="5" w16cid:durableId="1027221452">
    <w:abstractNumId w:val="7"/>
  </w:num>
  <w:num w:numId="6" w16cid:durableId="344989459">
    <w:abstractNumId w:val="3"/>
  </w:num>
  <w:num w:numId="7" w16cid:durableId="1052340664">
    <w:abstractNumId w:val="2"/>
  </w:num>
  <w:num w:numId="8" w16cid:durableId="735006962">
    <w:abstractNumId w:val="1"/>
  </w:num>
  <w:num w:numId="9" w16cid:durableId="151534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69"/>
    <w:rsid w:val="0015074B"/>
    <w:rsid w:val="0029639D"/>
    <w:rsid w:val="002F2A75"/>
    <w:rsid w:val="00326F90"/>
    <w:rsid w:val="006D659B"/>
    <w:rsid w:val="00830B19"/>
    <w:rsid w:val="00891B5B"/>
    <w:rsid w:val="00923959"/>
    <w:rsid w:val="00AA1D8D"/>
    <w:rsid w:val="00B26B48"/>
    <w:rsid w:val="00B47730"/>
    <w:rsid w:val="00CB0664"/>
    <w:rsid w:val="00E30D91"/>
    <w:rsid w:val="00EA6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705BF1"/>
  <w14:defaultImageDpi w14:val="300"/>
  <w15:docId w15:val="{03F66FF4-B531-4A0A-A502-E9EA8DC1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80"/>
      <w:outlineLvl w:val="0"/>
    </w:pPr>
    <w:rPr>
      <w:rFonts w:cs="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cs="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cs="Times New Roman"/>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222222"/>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11998</Words>
  <Characters>69109</Characters>
  <Application>Microsoft Office Word</Application>
  <DocSecurity>0</DocSecurity>
  <Lines>2094</Lines>
  <Paragraphs>1448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Khatusuriya</cp:lastModifiedBy>
  <cp:revision>5</cp:revision>
  <cp:lastPrinted>2026-10-12T07:48:00Z</cp:lastPrinted>
  <dcterms:created xsi:type="dcterms:W3CDTF">2013-12-23T23:15:00Z</dcterms:created>
  <dcterms:modified xsi:type="dcterms:W3CDTF">2026-10-12T07:49:00Z</dcterms:modified>
  <cp:category/>
</cp:coreProperties>
</file>