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3BD5F" w14:textId="73CB1D69" w:rsidR="009C58B0" w:rsidRDefault="004617C9" w:rsidP="004617C9">
      <w:pPr>
        <w:jc w:val="center"/>
      </w:pPr>
      <w:r>
        <w:rPr>
          <w:b/>
          <w:bCs/>
          <w:u w:val="single"/>
        </w:rPr>
        <w:t>Annual Bonus Report – Sales</w:t>
      </w:r>
    </w:p>
    <w:p w14:paraId="681533F3" w14:textId="5A3D148C" w:rsidR="007A4EAD" w:rsidRPr="004617C9" w:rsidRDefault="004617C9" w:rsidP="0093009D">
      <w:pPr>
        <w:jc w:val="center"/>
      </w:pPr>
      <w:r>
        <w:rPr>
          <w:noProof/>
        </w:rPr>
        <w:drawing>
          <wp:inline distT="0" distB="0" distL="0" distR="0" wp14:anchorId="61779257" wp14:editId="34CC03F4">
            <wp:extent cx="5943600" cy="39350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EAD" w:rsidRPr="00461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98"/>
    <w:rsid w:val="00042F98"/>
    <w:rsid w:val="004617C9"/>
    <w:rsid w:val="00660B30"/>
    <w:rsid w:val="007161BF"/>
    <w:rsid w:val="007A4EAD"/>
    <w:rsid w:val="0093009D"/>
    <w:rsid w:val="009A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AEA81"/>
  <w15:chartTrackingRefBased/>
  <w15:docId w15:val="{0CB30398-A70A-4ED6-8291-F36A9A6B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 Shah</dc:creator>
  <cp:keywords/>
  <dc:description/>
  <cp:lastModifiedBy>Heta Shah</cp:lastModifiedBy>
  <cp:revision>6</cp:revision>
  <dcterms:created xsi:type="dcterms:W3CDTF">2020-07-07T20:59:00Z</dcterms:created>
  <dcterms:modified xsi:type="dcterms:W3CDTF">2020-07-07T21:17:00Z</dcterms:modified>
</cp:coreProperties>
</file>