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A4AF39" w14:textId="47886C4D" w:rsidR="00B4059B" w:rsidRDefault="00B4059B" w:rsidP="00B4059B">
      <w:pPr>
        <w:jc w:val="center"/>
        <w:rPr>
          <w:rFonts w:ascii="Times New Roman" w:eastAsia="Times New Roman" w:hAnsi="Times New Roman" w:cs="Times New Roman"/>
          <w:b/>
          <w:bCs/>
          <w:sz w:val="24"/>
          <w:szCs w:val="24"/>
        </w:rPr>
      </w:pPr>
      <w:r w:rsidRPr="00B4059B">
        <w:rPr>
          <w:rFonts w:ascii="Times New Roman" w:eastAsia="Times New Roman" w:hAnsi="Times New Roman" w:cs="Times New Roman"/>
          <w:b/>
          <w:bCs/>
          <w:sz w:val="24"/>
          <w:szCs w:val="24"/>
        </w:rPr>
        <w:t xml:space="preserve">Project </w:t>
      </w:r>
      <w:r>
        <w:rPr>
          <w:rFonts w:ascii="Times New Roman" w:eastAsia="Times New Roman" w:hAnsi="Times New Roman" w:cs="Times New Roman"/>
          <w:b/>
          <w:bCs/>
          <w:sz w:val="24"/>
          <w:szCs w:val="24"/>
        </w:rPr>
        <w:t>Report:</w:t>
      </w:r>
    </w:p>
    <w:p w14:paraId="1FE906E7" w14:textId="114CD0BC" w:rsidR="00B4059B" w:rsidRPr="00B4059B" w:rsidRDefault="00B4059B" w:rsidP="00B4059B">
      <w:pPr>
        <w:jc w:val="center"/>
        <w:rPr>
          <w:rFonts w:ascii="Times New Roman" w:eastAsia="Times New Roman" w:hAnsi="Times New Roman" w:cs="Times New Roman"/>
          <w:sz w:val="24"/>
          <w:szCs w:val="24"/>
        </w:rPr>
      </w:pPr>
      <w:r w:rsidRPr="00B4059B">
        <w:rPr>
          <w:rFonts w:ascii="Times New Roman" w:eastAsia="Times New Roman" w:hAnsi="Times New Roman" w:cs="Times New Roman"/>
          <w:sz w:val="24"/>
          <w:szCs w:val="24"/>
        </w:rPr>
        <w:t>Uber and Lyft Comparative Analysis: A Data-Driven Method</w:t>
      </w:r>
    </w:p>
    <w:p w14:paraId="66B23C99" w14:textId="1A3CAF8F" w:rsidR="00B4059B" w:rsidRDefault="00B4059B" w:rsidP="00B4059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Group </w:t>
      </w:r>
      <w:r w:rsidRPr="00B4059B">
        <w:rPr>
          <w:rFonts w:ascii="Times New Roman" w:eastAsia="Times New Roman" w:hAnsi="Times New Roman" w:cs="Times New Roman"/>
          <w:b/>
          <w:bCs/>
          <w:sz w:val="24"/>
          <w:szCs w:val="24"/>
        </w:rPr>
        <w:t>Members</w:t>
      </w:r>
    </w:p>
    <w:p w14:paraId="10B33D3E" w14:textId="1AC51B89" w:rsidR="00B4059B" w:rsidRPr="00B4059B" w:rsidRDefault="00B4059B" w:rsidP="00B4059B">
      <w:pPr>
        <w:jc w:val="center"/>
        <w:rPr>
          <w:rFonts w:ascii="Times New Roman" w:eastAsia="Times New Roman" w:hAnsi="Times New Roman" w:cs="Times New Roman"/>
          <w:sz w:val="24"/>
          <w:szCs w:val="24"/>
        </w:rPr>
      </w:pPr>
      <w:r w:rsidRPr="00B4059B">
        <w:rPr>
          <w:rFonts w:ascii="Times New Roman" w:eastAsia="Times New Roman" w:hAnsi="Times New Roman" w:cs="Times New Roman"/>
          <w:sz w:val="24"/>
          <w:szCs w:val="24"/>
        </w:rPr>
        <w:t>Aamena Zakir Shaikh - NF1005115</w:t>
      </w:r>
    </w:p>
    <w:p w14:paraId="4B8D4FF3" w14:textId="139EC46F" w:rsidR="00B4059B" w:rsidRPr="00B4059B" w:rsidRDefault="00B4059B" w:rsidP="00B4059B">
      <w:pPr>
        <w:jc w:val="center"/>
        <w:rPr>
          <w:rFonts w:ascii="Times New Roman" w:eastAsia="Times New Roman" w:hAnsi="Times New Roman" w:cs="Times New Roman"/>
          <w:sz w:val="24"/>
          <w:szCs w:val="24"/>
        </w:rPr>
      </w:pPr>
      <w:r w:rsidRPr="00B4059B">
        <w:rPr>
          <w:rFonts w:ascii="Times New Roman" w:eastAsia="Times New Roman" w:hAnsi="Times New Roman" w:cs="Times New Roman"/>
          <w:sz w:val="24"/>
          <w:szCs w:val="24"/>
        </w:rPr>
        <w:t>Bui Ngoc Mai Khanh - NF1002800</w:t>
      </w:r>
    </w:p>
    <w:p w14:paraId="4FBA18C8" w14:textId="291DF709" w:rsidR="00B4059B" w:rsidRPr="00B4059B" w:rsidRDefault="00B4059B" w:rsidP="00B4059B">
      <w:pPr>
        <w:jc w:val="center"/>
        <w:rPr>
          <w:rFonts w:ascii="Times New Roman" w:eastAsia="Times New Roman" w:hAnsi="Times New Roman" w:cs="Times New Roman"/>
          <w:sz w:val="24"/>
          <w:szCs w:val="24"/>
        </w:rPr>
      </w:pPr>
      <w:r w:rsidRPr="00B4059B">
        <w:rPr>
          <w:rFonts w:ascii="Times New Roman" w:eastAsia="Times New Roman" w:hAnsi="Times New Roman" w:cs="Times New Roman"/>
          <w:sz w:val="24"/>
          <w:szCs w:val="24"/>
        </w:rPr>
        <w:t>Anisha K C - NF1001648</w:t>
      </w:r>
    </w:p>
    <w:p w14:paraId="77073D43" w14:textId="3909F83C" w:rsidR="00B4059B" w:rsidRPr="00B4059B" w:rsidRDefault="00B4059B" w:rsidP="00B4059B">
      <w:pPr>
        <w:jc w:val="center"/>
        <w:rPr>
          <w:rFonts w:ascii="Times New Roman" w:eastAsia="Times New Roman" w:hAnsi="Times New Roman" w:cs="Times New Roman"/>
          <w:sz w:val="24"/>
          <w:szCs w:val="24"/>
        </w:rPr>
      </w:pPr>
      <w:r w:rsidRPr="00B4059B">
        <w:rPr>
          <w:rFonts w:ascii="Times New Roman" w:eastAsia="Times New Roman" w:hAnsi="Times New Roman" w:cs="Times New Roman"/>
          <w:sz w:val="24"/>
          <w:szCs w:val="24"/>
        </w:rPr>
        <w:t>Heta Chavda - NF1014555</w:t>
      </w:r>
    </w:p>
    <w:p w14:paraId="225934CB" w14:textId="5E43025E" w:rsidR="00B4059B" w:rsidRPr="00B4059B" w:rsidRDefault="00B4059B" w:rsidP="00B4059B">
      <w:pPr>
        <w:jc w:val="center"/>
        <w:rPr>
          <w:rFonts w:ascii="Times New Roman" w:eastAsia="Times New Roman" w:hAnsi="Times New Roman" w:cs="Times New Roman"/>
          <w:sz w:val="24"/>
          <w:szCs w:val="24"/>
        </w:rPr>
      </w:pPr>
      <w:r w:rsidRPr="00B4059B">
        <w:rPr>
          <w:rFonts w:ascii="Times New Roman" w:eastAsia="Times New Roman" w:hAnsi="Times New Roman" w:cs="Times New Roman"/>
          <w:sz w:val="24"/>
          <w:szCs w:val="24"/>
        </w:rPr>
        <w:t>Krishna Patel - NF1017043</w:t>
      </w:r>
    </w:p>
    <w:p w14:paraId="03D80491" w14:textId="7DD557D7" w:rsidR="00B4059B" w:rsidRPr="00B4059B" w:rsidRDefault="00B4059B" w:rsidP="00B4059B">
      <w:pPr>
        <w:jc w:val="center"/>
        <w:rPr>
          <w:rFonts w:ascii="Times New Roman" w:eastAsia="Times New Roman" w:hAnsi="Times New Roman" w:cs="Times New Roman"/>
          <w:sz w:val="24"/>
          <w:szCs w:val="24"/>
        </w:rPr>
      </w:pPr>
      <w:r w:rsidRPr="00B4059B">
        <w:rPr>
          <w:rFonts w:ascii="Times New Roman" w:eastAsia="Times New Roman" w:hAnsi="Times New Roman" w:cs="Times New Roman"/>
          <w:b/>
          <w:bCs/>
          <w:sz w:val="24"/>
          <w:szCs w:val="24"/>
        </w:rPr>
        <w:t>DAMO-500</w:t>
      </w:r>
      <w:r>
        <w:rPr>
          <w:rFonts w:ascii="Times New Roman" w:eastAsia="Times New Roman" w:hAnsi="Times New Roman" w:cs="Times New Roman"/>
          <w:b/>
          <w:bCs/>
          <w:sz w:val="24"/>
          <w:szCs w:val="24"/>
        </w:rPr>
        <w:t>-2</w:t>
      </w:r>
      <w:r w:rsidRPr="00B4059B">
        <w:rPr>
          <w:rFonts w:ascii="Times New Roman" w:eastAsia="Times New Roman" w:hAnsi="Times New Roman" w:cs="Times New Roman"/>
          <w:b/>
          <w:bCs/>
          <w:sz w:val="24"/>
          <w:szCs w:val="24"/>
        </w:rPr>
        <w:t xml:space="preserve">: </w:t>
      </w:r>
      <w:r w:rsidRPr="00B4059B">
        <w:rPr>
          <w:rFonts w:ascii="Times New Roman" w:eastAsia="Times New Roman" w:hAnsi="Times New Roman" w:cs="Times New Roman"/>
          <w:sz w:val="24"/>
          <w:szCs w:val="24"/>
        </w:rPr>
        <w:t>Principal of Analytics</w:t>
      </w:r>
    </w:p>
    <w:p w14:paraId="68A0834A" w14:textId="13DADD24" w:rsidR="00B4059B" w:rsidRPr="00B4059B" w:rsidRDefault="00B4059B" w:rsidP="00B4059B">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Instructor:</w:t>
      </w:r>
      <w:r w:rsidRPr="00B4059B">
        <w:rPr>
          <w:rFonts w:ascii="Times New Roman" w:eastAsia="Times New Roman" w:hAnsi="Times New Roman" w:cs="Times New Roman"/>
          <w:b/>
          <w:bCs/>
          <w:sz w:val="24"/>
          <w:szCs w:val="24"/>
        </w:rPr>
        <w:t xml:space="preserve"> </w:t>
      </w:r>
      <w:r w:rsidRPr="00B4059B">
        <w:rPr>
          <w:rFonts w:ascii="Times New Roman" w:eastAsia="Times New Roman" w:hAnsi="Times New Roman" w:cs="Times New Roman"/>
          <w:sz w:val="24"/>
          <w:szCs w:val="24"/>
        </w:rPr>
        <w:t>Abbas Hamze</w:t>
      </w:r>
    </w:p>
    <w:p w14:paraId="63DFBB30" w14:textId="77777777" w:rsidR="004F1F2A" w:rsidRDefault="004F1F2A" w:rsidP="18223484">
      <w:pPr>
        <w:jc w:val="both"/>
        <w:rPr>
          <w:rFonts w:ascii="Times New Roman" w:eastAsia="Times New Roman" w:hAnsi="Times New Roman" w:cs="Times New Roman"/>
          <w:b/>
          <w:bCs/>
          <w:sz w:val="24"/>
          <w:szCs w:val="24"/>
          <w:lang w:val="en-US"/>
        </w:rPr>
      </w:pPr>
    </w:p>
    <w:p w14:paraId="0B497E79" w14:textId="77777777" w:rsidR="004F1F2A" w:rsidRDefault="004F1F2A" w:rsidP="18223484">
      <w:pPr>
        <w:jc w:val="both"/>
        <w:rPr>
          <w:rFonts w:ascii="Times New Roman" w:eastAsia="Times New Roman" w:hAnsi="Times New Roman" w:cs="Times New Roman"/>
          <w:b/>
          <w:bCs/>
          <w:sz w:val="24"/>
          <w:szCs w:val="24"/>
          <w:lang w:val="en-US"/>
        </w:rPr>
      </w:pPr>
    </w:p>
    <w:p w14:paraId="2949E744" w14:textId="77777777" w:rsidR="004F1F2A" w:rsidRDefault="004F1F2A" w:rsidP="18223484">
      <w:pPr>
        <w:jc w:val="both"/>
        <w:rPr>
          <w:rFonts w:ascii="Times New Roman" w:eastAsia="Times New Roman" w:hAnsi="Times New Roman" w:cs="Times New Roman"/>
          <w:b/>
          <w:bCs/>
          <w:sz w:val="24"/>
          <w:szCs w:val="24"/>
          <w:lang w:val="en-US"/>
        </w:rPr>
      </w:pPr>
    </w:p>
    <w:p w14:paraId="2EDEA614" w14:textId="77777777" w:rsidR="004F1F2A" w:rsidRDefault="004F1F2A" w:rsidP="18223484">
      <w:pPr>
        <w:jc w:val="both"/>
        <w:rPr>
          <w:rFonts w:ascii="Times New Roman" w:eastAsia="Times New Roman" w:hAnsi="Times New Roman" w:cs="Times New Roman"/>
          <w:b/>
          <w:bCs/>
          <w:sz w:val="24"/>
          <w:szCs w:val="24"/>
          <w:lang w:val="en-US"/>
        </w:rPr>
      </w:pPr>
    </w:p>
    <w:p w14:paraId="4F75BEDA" w14:textId="77777777" w:rsidR="004F1F2A" w:rsidRDefault="004F1F2A" w:rsidP="18223484">
      <w:pPr>
        <w:jc w:val="both"/>
        <w:rPr>
          <w:rFonts w:ascii="Times New Roman" w:eastAsia="Times New Roman" w:hAnsi="Times New Roman" w:cs="Times New Roman"/>
          <w:b/>
          <w:bCs/>
          <w:sz w:val="24"/>
          <w:szCs w:val="24"/>
          <w:lang w:val="en-US"/>
        </w:rPr>
      </w:pPr>
    </w:p>
    <w:p w14:paraId="5257E40C" w14:textId="77777777" w:rsidR="004F1F2A" w:rsidRDefault="004F1F2A" w:rsidP="18223484">
      <w:pPr>
        <w:jc w:val="both"/>
        <w:rPr>
          <w:rFonts w:ascii="Times New Roman" w:eastAsia="Times New Roman" w:hAnsi="Times New Roman" w:cs="Times New Roman"/>
          <w:b/>
          <w:bCs/>
          <w:sz w:val="24"/>
          <w:szCs w:val="24"/>
          <w:lang w:val="en-US"/>
        </w:rPr>
      </w:pPr>
    </w:p>
    <w:p w14:paraId="4557A60F" w14:textId="77777777" w:rsidR="004F1F2A" w:rsidRDefault="004F1F2A" w:rsidP="18223484">
      <w:pPr>
        <w:jc w:val="both"/>
        <w:rPr>
          <w:rFonts w:ascii="Times New Roman" w:eastAsia="Times New Roman" w:hAnsi="Times New Roman" w:cs="Times New Roman"/>
          <w:b/>
          <w:bCs/>
          <w:sz w:val="24"/>
          <w:szCs w:val="24"/>
          <w:lang w:val="en-US"/>
        </w:rPr>
      </w:pPr>
    </w:p>
    <w:p w14:paraId="2C872C21" w14:textId="77777777" w:rsidR="004F1F2A" w:rsidRDefault="004F1F2A" w:rsidP="18223484">
      <w:pPr>
        <w:jc w:val="both"/>
        <w:rPr>
          <w:rFonts w:ascii="Times New Roman" w:eastAsia="Times New Roman" w:hAnsi="Times New Roman" w:cs="Times New Roman"/>
          <w:b/>
          <w:bCs/>
          <w:sz w:val="24"/>
          <w:szCs w:val="24"/>
          <w:lang w:val="en-US"/>
        </w:rPr>
      </w:pPr>
    </w:p>
    <w:p w14:paraId="26ED8986" w14:textId="77777777" w:rsidR="004F1F2A" w:rsidRDefault="004F1F2A" w:rsidP="18223484">
      <w:pPr>
        <w:jc w:val="both"/>
        <w:rPr>
          <w:rFonts w:ascii="Times New Roman" w:eastAsia="Times New Roman" w:hAnsi="Times New Roman" w:cs="Times New Roman"/>
          <w:b/>
          <w:bCs/>
          <w:sz w:val="24"/>
          <w:szCs w:val="24"/>
          <w:lang w:val="en-US"/>
        </w:rPr>
      </w:pPr>
    </w:p>
    <w:p w14:paraId="79BE4449" w14:textId="77777777" w:rsidR="004F1F2A" w:rsidRDefault="004F1F2A" w:rsidP="18223484">
      <w:pPr>
        <w:jc w:val="both"/>
        <w:rPr>
          <w:rFonts w:ascii="Times New Roman" w:eastAsia="Times New Roman" w:hAnsi="Times New Roman" w:cs="Times New Roman"/>
          <w:b/>
          <w:bCs/>
          <w:sz w:val="24"/>
          <w:szCs w:val="24"/>
          <w:lang w:val="en-US"/>
        </w:rPr>
      </w:pPr>
    </w:p>
    <w:p w14:paraId="4A883C17" w14:textId="77777777" w:rsidR="004F1F2A" w:rsidRDefault="004F1F2A" w:rsidP="18223484">
      <w:pPr>
        <w:jc w:val="both"/>
        <w:rPr>
          <w:rFonts w:ascii="Times New Roman" w:eastAsia="Times New Roman" w:hAnsi="Times New Roman" w:cs="Times New Roman"/>
          <w:b/>
          <w:bCs/>
          <w:sz w:val="24"/>
          <w:szCs w:val="24"/>
          <w:lang w:val="en-US"/>
        </w:rPr>
      </w:pPr>
    </w:p>
    <w:p w14:paraId="3803EDEA" w14:textId="77777777" w:rsidR="004F1F2A" w:rsidRDefault="004F1F2A" w:rsidP="18223484">
      <w:pPr>
        <w:jc w:val="both"/>
        <w:rPr>
          <w:rFonts w:ascii="Times New Roman" w:eastAsia="Times New Roman" w:hAnsi="Times New Roman" w:cs="Times New Roman"/>
          <w:b/>
          <w:bCs/>
          <w:sz w:val="24"/>
          <w:szCs w:val="24"/>
          <w:lang w:val="en-US"/>
        </w:rPr>
      </w:pPr>
    </w:p>
    <w:p w14:paraId="4C960B0C" w14:textId="77777777" w:rsidR="004F1F2A" w:rsidRDefault="004F1F2A" w:rsidP="18223484">
      <w:pPr>
        <w:jc w:val="both"/>
        <w:rPr>
          <w:rFonts w:ascii="Times New Roman" w:eastAsia="Times New Roman" w:hAnsi="Times New Roman" w:cs="Times New Roman"/>
          <w:b/>
          <w:bCs/>
          <w:sz w:val="24"/>
          <w:szCs w:val="24"/>
          <w:lang w:val="en-US"/>
        </w:rPr>
      </w:pPr>
    </w:p>
    <w:p w14:paraId="38AACAB1" w14:textId="77777777" w:rsidR="004F1F2A" w:rsidRDefault="004F1F2A" w:rsidP="18223484">
      <w:pPr>
        <w:jc w:val="both"/>
        <w:rPr>
          <w:rFonts w:ascii="Times New Roman" w:eastAsia="Times New Roman" w:hAnsi="Times New Roman" w:cs="Times New Roman"/>
          <w:b/>
          <w:bCs/>
          <w:sz w:val="24"/>
          <w:szCs w:val="24"/>
          <w:lang w:val="en-US"/>
        </w:rPr>
      </w:pPr>
    </w:p>
    <w:p w14:paraId="1B36D820" w14:textId="77777777" w:rsidR="004F1F2A" w:rsidRDefault="004F1F2A" w:rsidP="18223484">
      <w:pPr>
        <w:jc w:val="both"/>
        <w:rPr>
          <w:rFonts w:ascii="Times New Roman" w:eastAsia="Times New Roman" w:hAnsi="Times New Roman" w:cs="Times New Roman"/>
          <w:b/>
          <w:bCs/>
          <w:sz w:val="24"/>
          <w:szCs w:val="24"/>
          <w:lang w:val="en-US"/>
        </w:rPr>
      </w:pPr>
    </w:p>
    <w:p w14:paraId="0D714AC0" w14:textId="77777777" w:rsidR="004F1F2A" w:rsidRDefault="004F1F2A" w:rsidP="18223484">
      <w:pPr>
        <w:jc w:val="both"/>
        <w:rPr>
          <w:rFonts w:ascii="Times New Roman" w:eastAsia="Times New Roman" w:hAnsi="Times New Roman" w:cs="Times New Roman"/>
          <w:b/>
          <w:bCs/>
          <w:sz w:val="24"/>
          <w:szCs w:val="24"/>
          <w:lang w:val="en-US"/>
        </w:rPr>
      </w:pPr>
    </w:p>
    <w:p w14:paraId="07EB3AAB" w14:textId="77777777" w:rsidR="004F1F2A" w:rsidRDefault="004F1F2A" w:rsidP="18223484">
      <w:pPr>
        <w:jc w:val="both"/>
        <w:rPr>
          <w:rFonts w:ascii="Times New Roman" w:eastAsia="Times New Roman" w:hAnsi="Times New Roman" w:cs="Times New Roman"/>
          <w:b/>
          <w:bCs/>
          <w:sz w:val="24"/>
          <w:szCs w:val="24"/>
          <w:lang w:val="en-US"/>
        </w:rPr>
      </w:pPr>
    </w:p>
    <w:p w14:paraId="5616B30D" w14:textId="77777777" w:rsidR="004F1F2A" w:rsidRDefault="004F1F2A" w:rsidP="18223484">
      <w:pPr>
        <w:jc w:val="both"/>
        <w:rPr>
          <w:rFonts w:ascii="Times New Roman" w:eastAsia="Times New Roman" w:hAnsi="Times New Roman" w:cs="Times New Roman"/>
          <w:b/>
          <w:bCs/>
          <w:sz w:val="24"/>
          <w:szCs w:val="24"/>
          <w:lang w:val="en-US"/>
        </w:rPr>
      </w:pPr>
    </w:p>
    <w:p w14:paraId="313C76A1" w14:textId="77777777" w:rsidR="00B4059B" w:rsidRDefault="00B4059B" w:rsidP="18223484">
      <w:pPr>
        <w:jc w:val="both"/>
        <w:rPr>
          <w:rFonts w:ascii="Times New Roman" w:eastAsia="Times New Roman" w:hAnsi="Times New Roman" w:cs="Times New Roman"/>
          <w:b/>
          <w:bCs/>
          <w:sz w:val="24"/>
          <w:szCs w:val="24"/>
          <w:lang w:val="en-US"/>
        </w:rPr>
      </w:pPr>
    </w:p>
    <w:p w14:paraId="4374A8CA" w14:textId="44FA6C39" w:rsidR="007D578E"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lastRenderedPageBreak/>
        <w:t>Introduction</w:t>
      </w:r>
    </w:p>
    <w:p w14:paraId="411A068B" w14:textId="65A06655" w:rsidR="18223484"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1. Overview of the Ride-Sharing Industry</w:t>
      </w:r>
    </w:p>
    <w:p w14:paraId="02EF5FAA" w14:textId="0C0473E6" w:rsidR="18223484" w:rsidRPr="00823B02" w:rsidRDefault="18223484">
      <w:pPr>
        <w:pStyle w:val="ListParagraph"/>
        <w:numPr>
          <w:ilvl w:val="0"/>
          <w:numId w:val="17"/>
        </w:numPr>
        <w:shd w:val="clear" w:color="auto" w:fill="FFFFFF" w:themeFill="background1"/>
        <w:spacing w:after="0"/>
        <w:jc w:val="both"/>
        <w:rPr>
          <w:rFonts w:ascii="Times New Roman" w:eastAsia="Times New Roman" w:hAnsi="Times New Roman" w:cs="Times New Roman"/>
          <w:color w:val="3B3A3B"/>
          <w:sz w:val="24"/>
          <w:szCs w:val="24"/>
          <w:lang w:val="en-US"/>
        </w:rPr>
      </w:pPr>
      <w:r w:rsidRPr="00823B02">
        <w:rPr>
          <w:rFonts w:ascii="Times New Roman" w:eastAsia="Times New Roman" w:hAnsi="Times New Roman" w:cs="Times New Roman"/>
          <w:color w:val="3B3A3B"/>
          <w:sz w:val="24"/>
          <w:szCs w:val="24"/>
          <w:lang w:val="en-US"/>
        </w:rPr>
        <w:t xml:space="preserve">By providing accessible, affordable, and adaptable travel options, the </w:t>
      </w:r>
      <w:r w:rsidR="001A7D72">
        <w:rPr>
          <w:rFonts w:ascii="Times New Roman" w:eastAsia="Times New Roman" w:hAnsi="Times New Roman" w:cs="Times New Roman"/>
          <w:color w:val="3B3A3B"/>
          <w:sz w:val="24"/>
          <w:szCs w:val="24"/>
          <w:lang w:val="en-US"/>
        </w:rPr>
        <w:t>sharing-a-ride</w:t>
      </w:r>
      <w:r w:rsidRPr="00823B02">
        <w:rPr>
          <w:rFonts w:ascii="Times New Roman" w:eastAsia="Times New Roman" w:hAnsi="Times New Roman" w:cs="Times New Roman"/>
          <w:color w:val="3B3A3B"/>
          <w:sz w:val="24"/>
          <w:szCs w:val="24"/>
          <w:lang w:val="en-US"/>
        </w:rPr>
        <w:t xml:space="preserve"> sector—led by </w:t>
      </w:r>
      <w:r w:rsidR="001A7D72">
        <w:rPr>
          <w:rFonts w:ascii="Times New Roman" w:eastAsia="Times New Roman" w:hAnsi="Times New Roman" w:cs="Times New Roman"/>
          <w:color w:val="3B3A3B"/>
          <w:sz w:val="24"/>
          <w:szCs w:val="24"/>
          <w:lang w:val="en-US"/>
        </w:rPr>
        <w:t>businesses</w:t>
      </w:r>
      <w:r w:rsidRPr="00823B02">
        <w:rPr>
          <w:rFonts w:ascii="Times New Roman" w:eastAsia="Times New Roman" w:hAnsi="Times New Roman" w:cs="Times New Roman"/>
          <w:color w:val="3B3A3B"/>
          <w:sz w:val="24"/>
          <w:szCs w:val="24"/>
          <w:lang w:val="en-US"/>
        </w:rPr>
        <w:t xml:space="preserve"> like Uber and Lyft—has entirely altered urban transportation.</w:t>
      </w:r>
    </w:p>
    <w:p w14:paraId="76A09424" w14:textId="513AB12F" w:rsidR="18223484" w:rsidRPr="00823B02" w:rsidRDefault="18223484">
      <w:pPr>
        <w:pStyle w:val="ListParagraph"/>
        <w:numPr>
          <w:ilvl w:val="0"/>
          <w:numId w:val="17"/>
        </w:numPr>
        <w:shd w:val="clear" w:color="auto" w:fill="FFFFFF" w:themeFill="background1"/>
        <w:spacing w:after="300"/>
        <w:jc w:val="both"/>
        <w:rPr>
          <w:rFonts w:ascii="Times New Roman" w:eastAsia="Times New Roman" w:hAnsi="Times New Roman" w:cs="Times New Roman"/>
          <w:color w:val="3B3A3B"/>
          <w:sz w:val="24"/>
          <w:szCs w:val="24"/>
          <w:lang w:val="en-US"/>
        </w:rPr>
      </w:pPr>
      <w:r w:rsidRPr="00823B02">
        <w:rPr>
          <w:rFonts w:ascii="Times New Roman" w:eastAsia="Times New Roman" w:hAnsi="Times New Roman" w:cs="Times New Roman"/>
          <w:color w:val="3B3A3B"/>
          <w:sz w:val="24"/>
          <w:szCs w:val="24"/>
          <w:lang w:val="en-US"/>
        </w:rPr>
        <w:t>The industry faces obstacles like strong competition, price sensitivity, and fluctuations in the market despite increasing consumer demand.</w:t>
      </w:r>
    </w:p>
    <w:p w14:paraId="3165D8B2" w14:textId="5EF6BBDB" w:rsidR="18223484" w:rsidRPr="00823B02" w:rsidRDefault="18223484" w:rsidP="18223484">
      <w:pPr>
        <w:shd w:val="clear" w:color="auto" w:fill="FFFFFF" w:themeFill="background1"/>
        <w:spacing w:after="30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 xml:space="preserve">2. Importance of Pricing in </w:t>
      </w:r>
      <w:bookmarkStart w:id="0" w:name="_Int_dmB1M6SC"/>
      <w:r w:rsidRPr="00823B02">
        <w:rPr>
          <w:rFonts w:ascii="Times New Roman" w:eastAsia="Times New Roman" w:hAnsi="Times New Roman" w:cs="Times New Roman"/>
          <w:b/>
          <w:bCs/>
          <w:sz w:val="24"/>
          <w:szCs w:val="24"/>
          <w:lang w:val="en-US"/>
        </w:rPr>
        <w:t>Ride-sharing</w:t>
      </w:r>
      <w:bookmarkEnd w:id="0"/>
    </w:p>
    <w:p w14:paraId="0206AD82" w14:textId="02155045" w:rsidR="18223484" w:rsidRPr="00823B02" w:rsidRDefault="18223484">
      <w:pPr>
        <w:pStyle w:val="ListParagraph"/>
        <w:numPr>
          <w:ilvl w:val="0"/>
          <w:numId w:val="16"/>
        </w:numPr>
        <w:shd w:val="clear" w:color="auto" w:fill="FFFFFF" w:themeFill="background1"/>
        <w:spacing w:after="30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In these extremely competitive markets pricing strategies are crucial for attracting and retaining consumers.</w:t>
      </w:r>
    </w:p>
    <w:p w14:paraId="790039F9" w14:textId="591BE646" w:rsidR="18223484" w:rsidRPr="00823B02" w:rsidRDefault="18223484">
      <w:pPr>
        <w:pStyle w:val="ListParagraph"/>
        <w:numPr>
          <w:ilvl w:val="0"/>
          <w:numId w:val="16"/>
        </w:numPr>
        <w:shd w:val="clear" w:color="auto" w:fill="FFFFFF" w:themeFill="background1"/>
        <w:spacing w:after="30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Especially during peak hours or in areas where services intersect, customers frequently make their ride-sharing decisions on pricing differences between competing platforms.</w:t>
      </w:r>
    </w:p>
    <w:p w14:paraId="393260CD" w14:textId="44B525BB" w:rsidR="18223484" w:rsidRPr="00823B02" w:rsidRDefault="18223484" w:rsidP="18223484">
      <w:pPr>
        <w:shd w:val="clear" w:color="auto" w:fill="FFFFFF" w:themeFill="background1"/>
        <w:spacing w:after="30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3. Purpose of the Study</w:t>
      </w:r>
    </w:p>
    <w:p w14:paraId="39ECF3DF" w14:textId="71467F45" w:rsidR="18223484" w:rsidRPr="00823B02" w:rsidRDefault="18223484">
      <w:pPr>
        <w:pStyle w:val="ListParagraph"/>
        <w:numPr>
          <w:ilvl w:val="0"/>
          <w:numId w:val="15"/>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 xml:space="preserve">The purpose of this study is to </w:t>
      </w:r>
      <w:r w:rsidR="001A7D72" w:rsidRPr="00823B02">
        <w:rPr>
          <w:rFonts w:ascii="Times New Roman" w:eastAsia="Times New Roman" w:hAnsi="Times New Roman" w:cs="Times New Roman"/>
          <w:sz w:val="24"/>
          <w:szCs w:val="24"/>
          <w:lang w:val="en-US"/>
        </w:rPr>
        <w:t>look</w:t>
      </w:r>
      <w:r w:rsidRPr="00823B02">
        <w:rPr>
          <w:rFonts w:ascii="Times New Roman" w:eastAsia="Times New Roman" w:hAnsi="Times New Roman" w:cs="Times New Roman"/>
          <w:sz w:val="24"/>
          <w:szCs w:val="24"/>
          <w:lang w:val="en-US"/>
        </w:rPr>
        <w:t xml:space="preserve"> at how user switching behavior and customer demand are affected by price differences between Uber and Lyft.</w:t>
      </w:r>
    </w:p>
    <w:p w14:paraId="5C1CD0C2" w14:textId="26E05782" w:rsidR="18223484" w:rsidRPr="00823B02" w:rsidRDefault="18223484">
      <w:pPr>
        <w:pStyle w:val="ListParagraph"/>
        <w:numPr>
          <w:ilvl w:val="0"/>
          <w:numId w:val="15"/>
        </w:numPr>
        <w:shd w:val="clear" w:color="auto" w:fill="FFFFFF" w:themeFill="background1"/>
        <w:spacing w:after="30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 xml:space="preserve">The study offers useful information for pricing approaches and customer engagement </w:t>
      </w:r>
      <w:r w:rsidR="001A7D72">
        <w:rPr>
          <w:rFonts w:ascii="Times New Roman" w:eastAsia="Times New Roman" w:hAnsi="Times New Roman" w:cs="Times New Roman"/>
          <w:sz w:val="24"/>
          <w:szCs w:val="24"/>
          <w:lang w:val="en-US"/>
        </w:rPr>
        <w:t>by</w:t>
      </w:r>
      <w:r w:rsidRPr="00823B02">
        <w:rPr>
          <w:rFonts w:ascii="Times New Roman" w:eastAsia="Times New Roman" w:hAnsi="Times New Roman" w:cs="Times New Roman"/>
          <w:sz w:val="24"/>
          <w:szCs w:val="24"/>
          <w:lang w:val="en-US"/>
        </w:rPr>
        <w:t xml:space="preserve"> investigating the relationship between price and customer choice.</w:t>
      </w:r>
    </w:p>
    <w:p w14:paraId="043E1196" w14:textId="74EED3DE" w:rsidR="18223484" w:rsidRPr="00823B02" w:rsidRDefault="18223484" w:rsidP="18223484">
      <w:pPr>
        <w:shd w:val="clear" w:color="auto" w:fill="FFFFFF" w:themeFill="background1"/>
        <w:spacing w:after="30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Challenges of the Ride-Sharing Industry</w:t>
      </w:r>
    </w:p>
    <w:p w14:paraId="0D42CA94" w14:textId="03E432F0" w:rsidR="18223484" w:rsidRPr="00823B02" w:rsidRDefault="18223484" w:rsidP="18223484">
      <w:pPr>
        <w:shd w:val="clear" w:color="auto" w:fill="FFFFFF" w:themeFill="background1"/>
        <w:spacing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Intense Competition:</w:t>
      </w:r>
    </w:p>
    <w:p w14:paraId="3F69A965" w14:textId="02957670" w:rsidR="18223484" w:rsidRPr="00823B02" w:rsidRDefault="18223484">
      <w:pPr>
        <w:pStyle w:val="ListParagraph"/>
        <w:numPr>
          <w:ilvl w:val="0"/>
          <w:numId w:val="14"/>
        </w:numPr>
        <w:shd w:val="clear" w:color="auto" w:fill="FFFFFF" w:themeFill="background1"/>
        <w:spacing w:after="0" w:line="240" w:lineRule="auto"/>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Ride-sharing services like Uber and Lyft compete with highly competitive industries, frequently participating in price wars to attract and keep users.</w:t>
      </w:r>
    </w:p>
    <w:p w14:paraId="7A6EA5B0" w14:textId="67816E7F" w:rsidR="18223484" w:rsidRPr="00823B02" w:rsidRDefault="18223484">
      <w:pPr>
        <w:pStyle w:val="ListParagraph"/>
        <w:numPr>
          <w:ilvl w:val="0"/>
          <w:numId w:val="14"/>
        </w:numPr>
        <w:shd w:val="clear" w:color="auto" w:fill="FFFFFF" w:themeFill="background1"/>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Sustainability and profit margins are under pressure as a result.</w:t>
      </w:r>
    </w:p>
    <w:p w14:paraId="7021B2B7" w14:textId="4E64E7E0" w:rsidR="18223484" w:rsidRPr="00823B02" w:rsidRDefault="18223484" w:rsidP="18223484">
      <w:pPr>
        <w:shd w:val="clear" w:color="auto" w:fill="FFFFFF" w:themeFill="background1"/>
        <w:spacing w:after="0"/>
        <w:jc w:val="both"/>
        <w:rPr>
          <w:rFonts w:ascii="Times New Roman" w:eastAsia="Times New Roman" w:hAnsi="Times New Roman" w:cs="Times New Roman"/>
          <w:b/>
          <w:bCs/>
          <w:sz w:val="24"/>
          <w:szCs w:val="24"/>
          <w:lang w:val="en-US"/>
        </w:rPr>
      </w:pPr>
    </w:p>
    <w:p w14:paraId="3A939F5F" w14:textId="3E55103B" w:rsidR="18223484" w:rsidRPr="00823B02" w:rsidRDefault="18223484" w:rsidP="18223484">
      <w:pPr>
        <w:shd w:val="clear" w:color="auto" w:fill="FFFFFF" w:themeFill="background1"/>
        <w:spacing w:after="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Price Sensitivity and Switching Behavior:</w:t>
      </w:r>
    </w:p>
    <w:p w14:paraId="7A578E28" w14:textId="44A2324F" w:rsidR="18223484" w:rsidRPr="00823B02" w:rsidRDefault="18223484">
      <w:pPr>
        <w:pStyle w:val="ListParagraph"/>
        <w:numPr>
          <w:ilvl w:val="0"/>
          <w:numId w:val="13"/>
        </w:numPr>
        <w:shd w:val="clear" w:color="auto" w:fill="FFFFFF" w:themeFill="background1"/>
        <w:spacing w:before="240"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Many users are highly price-sensitive and often switch platforms to save money.</w:t>
      </w:r>
    </w:p>
    <w:p w14:paraId="22B3B7DF" w14:textId="3A35DA97" w:rsidR="18223484" w:rsidRPr="00823B02" w:rsidRDefault="18223484">
      <w:pPr>
        <w:pStyle w:val="ListParagraph"/>
        <w:numPr>
          <w:ilvl w:val="0"/>
          <w:numId w:val="13"/>
        </w:numPr>
        <w:shd w:val="clear" w:color="auto" w:fill="FFFFFF" w:themeFill="background1"/>
        <w:spacing w:after="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sz w:val="24"/>
          <w:szCs w:val="24"/>
          <w:lang w:val="en-US"/>
        </w:rPr>
        <w:t>This lack of loyalty makes it challenging for companies to establish a stable customer base.</w:t>
      </w:r>
    </w:p>
    <w:p w14:paraId="7CB51790" w14:textId="06C92690" w:rsidR="18223484" w:rsidRPr="00823B02" w:rsidRDefault="18223484" w:rsidP="18223484">
      <w:pPr>
        <w:pStyle w:val="ListParagraph"/>
        <w:shd w:val="clear" w:color="auto" w:fill="FFFFFF" w:themeFill="background1"/>
        <w:spacing w:after="0"/>
        <w:jc w:val="both"/>
        <w:rPr>
          <w:rFonts w:ascii="Times New Roman" w:eastAsia="Times New Roman" w:hAnsi="Times New Roman" w:cs="Times New Roman"/>
          <w:b/>
          <w:bCs/>
          <w:sz w:val="24"/>
          <w:szCs w:val="24"/>
          <w:lang w:val="en-US"/>
        </w:rPr>
      </w:pPr>
    </w:p>
    <w:p w14:paraId="7F8F16A0" w14:textId="1AE932F2" w:rsidR="18223484"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Demand Volatility:</w:t>
      </w:r>
    </w:p>
    <w:p w14:paraId="7BBA35A1" w14:textId="5E620012" w:rsidR="18223484" w:rsidRPr="00823B02" w:rsidRDefault="18223484">
      <w:pPr>
        <w:pStyle w:val="ListParagraph"/>
        <w:numPr>
          <w:ilvl w:val="0"/>
          <w:numId w:val="12"/>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Unpredictable demand trends are generated by external factors such as location, weather, incidents, and time of day.</w:t>
      </w:r>
    </w:p>
    <w:p w14:paraId="4C10C01A" w14:textId="25185248" w:rsidR="18223484" w:rsidRPr="00823B02" w:rsidRDefault="18223484">
      <w:pPr>
        <w:pStyle w:val="ListParagraph"/>
        <w:numPr>
          <w:ilvl w:val="0"/>
          <w:numId w:val="12"/>
        </w:numPr>
        <w:shd w:val="clear" w:color="auto" w:fill="FFFFFF" w:themeFill="background1"/>
        <w:spacing w:after="300"/>
        <w:jc w:val="both"/>
        <w:rPr>
          <w:rFonts w:ascii="Times New Roman" w:eastAsia="Times New Roman" w:hAnsi="Times New Roman" w:cs="Times New Roman"/>
          <w:sz w:val="24"/>
          <w:szCs w:val="24"/>
          <w:lang w:val="en-US"/>
        </w:rPr>
      </w:pPr>
      <w:bookmarkStart w:id="1" w:name="_Int_eydSBGgB"/>
      <w:r w:rsidRPr="00823B02">
        <w:rPr>
          <w:rFonts w:ascii="Times New Roman" w:eastAsia="Times New Roman" w:hAnsi="Times New Roman" w:cs="Times New Roman"/>
          <w:sz w:val="24"/>
          <w:szCs w:val="24"/>
          <w:lang w:val="en-US"/>
        </w:rPr>
        <w:t>In order to</w:t>
      </w:r>
      <w:bookmarkEnd w:id="1"/>
      <w:r w:rsidRPr="00823B02">
        <w:rPr>
          <w:rFonts w:ascii="Times New Roman" w:eastAsia="Times New Roman" w:hAnsi="Times New Roman" w:cs="Times New Roman"/>
          <w:sz w:val="24"/>
          <w:szCs w:val="24"/>
          <w:lang w:val="en-US"/>
        </w:rPr>
        <w:t xml:space="preserve"> control demand, companies use surge pricing, which may drive away customers and send them to compete companies.</w:t>
      </w:r>
    </w:p>
    <w:p w14:paraId="0DB01CCC" w14:textId="762686E9" w:rsidR="18223484" w:rsidRPr="00823B02" w:rsidRDefault="18223484" w:rsidP="18223484">
      <w:pPr>
        <w:shd w:val="clear" w:color="auto" w:fill="FFFFFF" w:themeFill="background1"/>
        <w:spacing w:after="30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lastRenderedPageBreak/>
        <w:t>Balancing Pricing and Profitability</w:t>
      </w:r>
      <w:r w:rsidRPr="00823B02">
        <w:rPr>
          <w:rFonts w:ascii="Times New Roman" w:eastAsia="Times New Roman" w:hAnsi="Times New Roman" w:cs="Times New Roman"/>
          <w:sz w:val="24"/>
          <w:szCs w:val="24"/>
          <w:lang w:val="en-US"/>
        </w:rPr>
        <w:t>:</w:t>
      </w:r>
    </w:p>
    <w:p w14:paraId="28FBDF49" w14:textId="1531C8BA" w:rsidR="18223484" w:rsidRPr="00823B02" w:rsidRDefault="18223484">
      <w:pPr>
        <w:pStyle w:val="ListParagraph"/>
        <w:numPr>
          <w:ilvl w:val="0"/>
          <w:numId w:val="9"/>
        </w:numPr>
        <w:shd w:val="clear" w:color="auto" w:fill="FFFFFF" w:themeFill="background1"/>
        <w:spacing w:after="30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Platforms must attract price-sensitive users while avoiding unsustainable discounts, ensuring competitive yet profitable pricing strategies.</w:t>
      </w:r>
    </w:p>
    <w:p w14:paraId="1CDD7D88" w14:textId="373794B7" w:rsidR="18223484" w:rsidRPr="00823B02" w:rsidRDefault="18223484" w:rsidP="18223484">
      <w:pPr>
        <w:spacing w:before="240" w:after="24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Customer Retention and Satisfaction</w:t>
      </w:r>
      <w:r w:rsidRPr="00823B02">
        <w:rPr>
          <w:rFonts w:ascii="Times New Roman" w:eastAsia="Times New Roman" w:hAnsi="Times New Roman" w:cs="Times New Roman"/>
          <w:sz w:val="24"/>
          <w:szCs w:val="24"/>
          <w:lang w:val="en-US"/>
        </w:rPr>
        <w:t xml:space="preserve">: </w:t>
      </w:r>
    </w:p>
    <w:p w14:paraId="03247D08" w14:textId="709357DA" w:rsidR="18223484" w:rsidRPr="00823B02" w:rsidRDefault="18223484">
      <w:pPr>
        <w:pStyle w:val="ListParagraph"/>
        <w:numPr>
          <w:ilvl w:val="0"/>
          <w:numId w:val="10"/>
        </w:numPr>
        <w:spacing w:before="240" w:after="24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Insights from the study help design personalized rewards and improve services to retain customers and enhance satisfaction.</w:t>
      </w:r>
    </w:p>
    <w:p w14:paraId="07C70226" w14:textId="71C43A3E" w:rsidR="00237778" w:rsidRPr="00823B02" w:rsidRDefault="00237778" w:rsidP="00237778">
      <w:p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Relevance of the Study to These Challenges</w:t>
      </w:r>
    </w:p>
    <w:p w14:paraId="78AA10E4" w14:textId="77777777" w:rsidR="00237778" w:rsidRPr="00823B02" w:rsidRDefault="00237778" w:rsidP="00237778">
      <w:p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Understanding User Switching Behavior:</w:t>
      </w:r>
    </w:p>
    <w:p w14:paraId="2F56F7A9" w14:textId="77777777" w:rsidR="00237778" w:rsidRPr="00823B02" w:rsidRDefault="00237778">
      <w:pPr>
        <w:pStyle w:val="ListParagraph"/>
        <w:numPr>
          <w:ilvl w:val="0"/>
          <w:numId w:val="42"/>
        </w:numPr>
        <w:spacing w:before="240" w:after="24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The study examines how price differences influence users to switch between Uber and Lyft, providing insights into user preferences.</w:t>
      </w:r>
    </w:p>
    <w:p w14:paraId="3667D98C" w14:textId="77777777" w:rsidR="00237778" w:rsidRPr="00823B02" w:rsidRDefault="00237778" w:rsidP="00237778">
      <w:p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Optimizing Pricing Strategies:</w:t>
      </w:r>
    </w:p>
    <w:p w14:paraId="4911B0D1" w14:textId="77777777" w:rsidR="00237778" w:rsidRPr="00823B02" w:rsidRDefault="00237778" w:rsidP="00237778">
      <w:pPr>
        <w:spacing w:before="240" w:after="24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By identifying the impact of price on user choice, the research helps ride-sharing platforms design competitive yet profitable pricing strategies.</w:t>
      </w:r>
    </w:p>
    <w:p w14:paraId="46B91D6A" w14:textId="77777777" w:rsidR="00237778" w:rsidRPr="00823B02" w:rsidRDefault="00237778" w:rsidP="00237778">
      <w:p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Addressing Market Competition:</w:t>
      </w:r>
    </w:p>
    <w:p w14:paraId="46AA3D08" w14:textId="77777777" w:rsidR="00237778" w:rsidRPr="00823B02" w:rsidRDefault="00237778" w:rsidP="00237778">
      <w:pPr>
        <w:spacing w:before="240" w:after="24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The findings offer guidance on balancing affordability and service differentiation to attract and retain customers.</w:t>
      </w:r>
    </w:p>
    <w:p w14:paraId="0BF4275D" w14:textId="77777777" w:rsidR="00237778" w:rsidRPr="00823B02" w:rsidRDefault="00237778" w:rsidP="00237778">
      <w:p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Improving Customer Retention:</w:t>
      </w:r>
    </w:p>
    <w:p w14:paraId="3096CAE4" w14:textId="77777777" w:rsidR="00237778" w:rsidRPr="00823B02" w:rsidRDefault="00237778" w:rsidP="00237778">
      <w:pPr>
        <w:spacing w:before="240" w:after="24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Insights from the study can aid in developing loyalty programs or targeted offers that minimize switching behavior.</w:t>
      </w:r>
    </w:p>
    <w:p w14:paraId="23F257D5" w14:textId="77777777" w:rsidR="00237778" w:rsidRPr="00823B02" w:rsidRDefault="00237778" w:rsidP="00237778">
      <w:p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How the Study Addresses the Problem</w:t>
      </w:r>
    </w:p>
    <w:p w14:paraId="23205967" w14:textId="77777777" w:rsidR="00237778" w:rsidRPr="00823B02" w:rsidRDefault="00237778" w:rsidP="00237778">
      <w:p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This research investigates:</w:t>
      </w:r>
    </w:p>
    <w:p w14:paraId="2B1281C9" w14:textId="77777777" w:rsidR="00237778" w:rsidRPr="00823B02" w:rsidRDefault="00237778" w:rsidP="00237778">
      <w:pPr>
        <w:spacing w:before="240" w:after="24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Whether there is a significant price difference between Uber and Lyft.</w:t>
      </w:r>
    </w:p>
    <w:p w14:paraId="0009CCCC" w14:textId="77777777" w:rsidR="00237778" w:rsidRPr="00823B02" w:rsidRDefault="00237778" w:rsidP="00237778">
      <w:pPr>
        <w:spacing w:before="240" w:after="24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How price differences influence the likelihood of users choosing one platform over the other.</w:t>
      </w:r>
    </w:p>
    <w:p w14:paraId="4CF3B049" w14:textId="0FFB577C" w:rsidR="18223484" w:rsidRPr="00823B02" w:rsidRDefault="00237778" w:rsidP="00237778">
      <w:pPr>
        <w:spacing w:before="240" w:after="24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By addressing these questions, the study provides data-driven recommendations for navigating price sensitivity and improving customer retention in a competitive environment.</w:t>
      </w:r>
    </w:p>
    <w:p w14:paraId="0D1E7F8E" w14:textId="77777777" w:rsidR="001A7D72" w:rsidRDefault="001A7D72" w:rsidP="18223484">
      <w:pPr>
        <w:jc w:val="both"/>
        <w:rPr>
          <w:rFonts w:ascii="Times New Roman" w:eastAsia="Times New Roman" w:hAnsi="Times New Roman" w:cs="Times New Roman"/>
          <w:b/>
          <w:bCs/>
          <w:sz w:val="24"/>
          <w:szCs w:val="24"/>
          <w:lang w:val="en-US"/>
        </w:rPr>
      </w:pPr>
    </w:p>
    <w:p w14:paraId="1B93AF74" w14:textId="3D8AB3BF" w:rsidR="0064574C"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lastRenderedPageBreak/>
        <w:t xml:space="preserve">Data description </w:t>
      </w:r>
    </w:p>
    <w:p w14:paraId="0FDB1E7D" w14:textId="182CB21F" w:rsidR="18223484" w:rsidRPr="00823B02" w:rsidRDefault="18223484" w:rsidP="18223484">
      <w:pPr>
        <w:spacing w:before="240" w:after="24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 xml:space="preserve">The </w:t>
      </w:r>
      <w:r w:rsidRPr="00823B02">
        <w:rPr>
          <w:rFonts w:ascii="Times New Roman" w:eastAsia="Times New Roman" w:hAnsi="Times New Roman" w:cs="Times New Roman"/>
          <w:b/>
          <w:bCs/>
          <w:sz w:val="24"/>
          <w:szCs w:val="24"/>
          <w:lang w:val="en-US"/>
        </w:rPr>
        <w:t>Uber &amp; Lyft Cab Prices</w:t>
      </w:r>
      <w:r w:rsidRPr="00823B02">
        <w:rPr>
          <w:rFonts w:ascii="Times New Roman" w:eastAsia="Times New Roman" w:hAnsi="Times New Roman" w:cs="Times New Roman"/>
          <w:sz w:val="24"/>
          <w:szCs w:val="24"/>
          <w:lang w:val="en-US"/>
        </w:rPr>
        <w:t xml:space="preserve"> dataset provides detailed information on ride-sharing services, focusing on pricing and related factors. Below is a description of the dataset's columns:</w:t>
      </w:r>
    </w:p>
    <w:p w14:paraId="39CCDBCC" w14:textId="4060B788" w:rsidR="18223484" w:rsidRPr="00823B02" w:rsidRDefault="18223484">
      <w:pPr>
        <w:pStyle w:val="ListParagraph"/>
        <w:numPr>
          <w:ilvl w:val="0"/>
          <w:numId w:val="11"/>
        </w:num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cab_type</w:t>
      </w:r>
    </w:p>
    <w:p w14:paraId="4956EE5C" w14:textId="7D2E00F5"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Description</w:t>
      </w:r>
      <w:r w:rsidRPr="00823B02">
        <w:rPr>
          <w:rFonts w:ascii="Times New Roman" w:eastAsia="Times New Roman" w:hAnsi="Times New Roman" w:cs="Times New Roman"/>
          <w:sz w:val="24"/>
          <w:szCs w:val="24"/>
          <w:lang w:val="en-US"/>
        </w:rPr>
        <w:t>: Indicates the ride service provider, either Uber or Lyft.</w:t>
      </w:r>
    </w:p>
    <w:p w14:paraId="46FA3436" w14:textId="537D88CA"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Type</w:t>
      </w:r>
      <w:r w:rsidRPr="00823B02">
        <w:rPr>
          <w:rFonts w:ascii="Times New Roman" w:eastAsia="Times New Roman" w:hAnsi="Times New Roman" w:cs="Times New Roman"/>
          <w:sz w:val="24"/>
          <w:szCs w:val="24"/>
          <w:lang w:val="en-US"/>
        </w:rPr>
        <w:t>: Categorical (e.g., 'Uber', 'Lyft').</w:t>
      </w:r>
    </w:p>
    <w:p w14:paraId="5AC4C72A" w14:textId="0D37D470" w:rsidR="18223484" w:rsidRPr="00823B02" w:rsidRDefault="18223484">
      <w:pPr>
        <w:pStyle w:val="ListParagraph"/>
        <w:numPr>
          <w:ilvl w:val="0"/>
          <w:numId w:val="11"/>
        </w:num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price</w:t>
      </w:r>
    </w:p>
    <w:p w14:paraId="6DABB467" w14:textId="1B482E29"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Description</w:t>
      </w:r>
      <w:r w:rsidRPr="00823B02">
        <w:rPr>
          <w:rFonts w:ascii="Times New Roman" w:eastAsia="Times New Roman" w:hAnsi="Times New Roman" w:cs="Times New Roman"/>
          <w:sz w:val="24"/>
          <w:szCs w:val="24"/>
          <w:lang w:val="en-US"/>
        </w:rPr>
        <w:t>: The fare charged for the ride, in dollars.</w:t>
      </w:r>
    </w:p>
    <w:p w14:paraId="2F6E0461" w14:textId="61E16C40"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Type</w:t>
      </w:r>
      <w:r w:rsidRPr="00823B02">
        <w:rPr>
          <w:rFonts w:ascii="Times New Roman" w:eastAsia="Times New Roman" w:hAnsi="Times New Roman" w:cs="Times New Roman"/>
          <w:sz w:val="24"/>
          <w:szCs w:val="24"/>
          <w:lang w:val="en-US"/>
        </w:rPr>
        <w:t>: Numeric (e.g., 15.50).</w:t>
      </w:r>
    </w:p>
    <w:p w14:paraId="61654F20" w14:textId="5AA1E8CB" w:rsidR="18223484" w:rsidRPr="00823B02" w:rsidRDefault="18223484">
      <w:pPr>
        <w:pStyle w:val="ListParagraph"/>
        <w:numPr>
          <w:ilvl w:val="0"/>
          <w:numId w:val="11"/>
        </w:num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distance</w:t>
      </w:r>
    </w:p>
    <w:p w14:paraId="56741D15" w14:textId="11644CA5"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Description</w:t>
      </w:r>
      <w:r w:rsidRPr="00823B02">
        <w:rPr>
          <w:rFonts w:ascii="Times New Roman" w:eastAsia="Times New Roman" w:hAnsi="Times New Roman" w:cs="Times New Roman"/>
          <w:sz w:val="24"/>
          <w:szCs w:val="24"/>
          <w:lang w:val="en-US"/>
        </w:rPr>
        <w:t>: The length of the trip in miles.</w:t>
      </w:r>
    </w:p>
    <w:p w14:paraId="44E6D673" w14:textId="6EFAA2D6"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Type</w:t>
      </w:r>
      <w:r w:rsidRPr="00823B02">
        <w:rPr>
          <w:rFonts w:ascii="Times New Roman" w:eastAsia="Times New Roman" w:hAnsi="Times New Roman" w:cs="Times New Roman"/>
          <w:sz w:val="24"/>
          <w:szCs w:val="24"/>
          <w:lang w:val="en-US"/>
        </w:rPr>
        <w:t>: Numeric (e.g., 3.2).</w:t>
      </w:r>
    </w:p>
    <w:p w14:paraId="76769372" w14:textId="62D99509" w:rsidR="18223484" w:rsidRPr="00823B02" w:rsidRDefault="18223484">
      <w:pPr>
        <w:pStyle w:val="ListParagraph"/>
        <w:numPr>
          <w:ilvl w:val="0"/>
          <w:numId w:val="11"/>
        </w:num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time_stamp</w:t>
      </w:r>
    </w:p>
    <w:p w14:paraId="5BF2BCE6" w14:textId="550CBB15"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Description</w:t>
      </w:r>
      <w:r w:rsidRPr="00823B02">
        <w:rPr>
          <w:rFonts w:ascii="Times New Roman" w:eastAsia="Times New Roman" w:hAnsi="Times New Roman" w:cs="Times New Roman"/>
          <w:sz w:val="24"/>
          <w:szCs w:val="24"/>
          <w:lang w:val="en-US"/>
        </w:rPr>
        <w:t xml:space="preserve">: The date and time when the ride </w:t>
      </w:r>
      <w:bookmarkStart w:id="2" w:name="_Int_HS8EONbO"/>
      <w:proofErr w:type="gramStart"/>
      <w:r w:rsidRPr="00823B02">
        <w:rPr>
          <w:rFonts w:ascii="Times New Roman" w:eastAsia="Times New Roman" w:hAnsi="Times New Roman" w:cs="Times New Roman"/>
          <w:sz w:val="24"/>
          <w:szCs w:val="24"/>
          <w:lang w:val="en-US"/>
        </w:rPr>
        <w:t>was</w:t>
      </w:r>
      <w:bookmarkEnd w:id="2"/>
      <w:proofErr w:type="gramEnd"/>
      <w:r w:rsidRPr="00823B02">
        <w:rPr>
          <w:rFonts w:ascii="Times New Roman" w:eastAsia="Times New Roman" w:hAnsi="Times New Roman" w:cs="Times New Roman"/>
          <w:sz w:val="24"/>
          <w:szCs w:val="24"/>
          <w:lang w:val="en-US"/>
        </w:rPr>
        <w:t xml:space="preserve"> requested.</w:t>
      </w:r>
    </w:p>
    <w:p w14:paraId="6863C311" w14:textId="67E5FCA3"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Type</w:t>
      </w:r>
      <w:r w:rsidRPr="00823B02">
        <w:rPr>
          <w:rFonts w:ascii="Times New Roman" w:eastAsia="Times New Roman" w:hAnsi="Times New Roman" w:cs="Times New Roman"/>
          <w:sz w:val="24"/>
          <w:szCs w:val="24"/>
          <w:lang w:val="en-US"/>
        </w:rPr>
        <w:t>: DateTime (e.g., '2018-11-26 08:37:00').</w:t>
      </w:r>
    </w:p>
    <w:p w14:paraId="4A146FEE" w14:textId="2FE11FBE" w:rsidR="18223484" w:rsidRPr="00823B02" w:rsidRDefault="18223484">
      <w:pPr>
        <w:pStyle w:val="ListParagraph"/>
        <w:numPr>
          <w:ilvl w:val="0"/>
          <w:numId w:val="11"/>
        </w:num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surge_multiplier</w:t>
      </w:r>
    </w:p>
    <w:p w14:paraId="38032D88" w14:textId="304A671D"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Description</w:t>
      </w:r>
      <w:r w:rsidRPr="00823B02">
        <w:rPr>
          <w:rFonts w:ascii="Times New Roman" w:eastAsia="Times New Roman" w:hAnsi="Times New Roman" w:cs="Times New Roman"/>
          <w:sz w:val="24"/>
          <w:szCs w:val="24"/>
          <w:lang w:val="en-US"/>
        </w:rPr>
        <w:t xml:space="preserve">: Surge pricing </w:t>
      </w:r>
      <w:proofErr w:type="gramStart"/>
      <w:r w:rsidRPr="00823B02">
        <w:rPr>
          <w:rFonts w:ascii="Times New Roman" w:eastAsia="Times New Roman" w:hAnsi="Times New Roman" w:cs="Times New Roman"/>
          <w:sz w:val="24"/>
          <w:szCs w:val="24"/>
          <w:lang w:val="en-US"/>
        </w:rPr>
        <w:t>factor</w:t>
      </w:r>
      <w:proofErr w:type="gramEnd"/>
      <w:r w:rsidRPr="00823B02">
        <w:rPr>
          <w:rFonts w:ascii="Times New Roman" w:eastAsia="Times New Roman" w:hAnsi="Times New Roman" w:cs="Times New Roman"/>
          <w:sz w:val="24"/>
          <w:szCs w:val="24"/>
          <w:lang w:val="en-US"/>
        </w:rPr>
        <w:t xml:space="preserve"> applied during high-demand periods.</w:t>
      </w:r>
    </w:p>
    <w:p w14:paraId="18386946" w14:textId="02DC5791"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Type</w:t>
      </w:r>
      <w:r w:rsidRPr="00823B02">
        <w:rPr>
          <w:rFonts w:ascii="Times New Roman" w:eastAsia="Times New Roman" w:hAnsi="Times New Roman" w:cs="Times New Roman"/>
          <w:sz w:val="24"/>
          <w:szCs w:val="24"/>
          <w:lang w:val="en-US"/>
        </w:rPr>
        <w:t>: Numeric (e.g., 1.0 indicates no surge, 1.5 indicates a 50% increase).</w:t>
      </w:r>
    </w:p>
    <w:p w14:paraId="595B9C0D" w14:textId="4479C6E3" w:rsidR="18223484" w:rsidRPr="00823B02" w:rsidRDefault="18223484">
      <w:pPr>
        <w:pStyle w:val="ListParagraph"/>
        <w:numPr>
          <w:ilvl w:val="0"/>
          <w:numId w:val="11"/>
        </w:num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source</w:t>
      </w:r>
    </w:p>
    <w:p w14:paraId="6B8B4513" w14:textId="000C1E6C"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Description</w:t>
      </w:r>
      <w:r w:rsidRPr="00823B02">
        <w:rPr>
          <w:rFonts w:ascii="Times New Roman" w:eastAsia="Times New Roman" w:hAnsi="Times New Roman" w:cs="Times New Roman"/>
          <w:sz w:val="24"/>
          <w:szCs w:val="24"/>
          <w:lang w:val="en-US"/>
        </w:rPr>
        <w:t>: The pickup location for the ride.</w:t>
      </w:r>
    </w:p>
    <w:p w14:paraId="3596339C" w14:textId="37E3868D"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Type</w:t>
      </w:r>
      <w:r w:rsidRPr="00823B02">
        <w:rPr>
          <w:rFonts w:ascii="Times New Roman" w:eastAsia="Times New Roman" w:hAnsi="Times New Roman" w:cs="Times New Roman"/>
          <w:sz w:val="24"/>
          <w:szCs w:val="24"/>
          <w:lang w:val="en-US"/>
        </w:rPr>
        <w:t>: Categorical (e.g., 'Back Bay', 'North End').</w:t>
      </w:r>
    </w:p>
    <w:p w14:paraId="62970F14" w14:textId="7CF19418" w:rsidR="18223484" w:rsidRPr="00823B02" w:rsidRDefault="18223484">
      <w:pPr>
        <w:pStyle w:val="ListParagraph"/>
        <w:numPr>
          <w:ilvl w:val="0"/>
          <w:numId w:val="11"/>
        </w:num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destination</w:t>
      </w:r>
    </w:p>
    <w:p w14:paraId="503422A2" w14:textId="522410DA"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Description</w:t>
      </w:r>
      <w:r w:rsidRPr="00823B02">
        <w:rPr>
          <w:rFonts w:ascii="Times New Roman" w:eastAsia="Times New Roman" w:hAnsi="Times New Roman" w:cs="Times New Roman"/>
          <w:sz w:val="24"/>
          <w:szCs w:val="24"/>
          <w:lang w:val="en-US"/>
        </w:rPr>
        <w:t>: The drop-off location for the ride.</w:t>
      </w:r>
    </w:p>
    <w:p w14:paraId="0F247F20" w14:textId="0A011CB6"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Type</w:t>
      </w:r>
      <w:r w:rsidRPr="00823B02">
        <w:rPr>
          <w:rFonts w:ascii="Times New Roman" w:eastAsia="Times New Roman" w:hAnsi="Times New Roman" w:cs="Times New Roman"/>
          <w:sz w:val="24"/>
          <w:szCs w:val="24"/>
          <w:lang w:val="en-US"/>
        </w:rPr>
        <w:t>: Categorical (e.g., 'Beacon Hill', 'South Station').</w:t>
      </w:r>
    </w:p>
    <w:p w14:paraId="39C7CF53" w14:textId="0E1075CD" w:rsidR="18223484" w:rsidRPr="00823B02" w:rsidRDefault="18223484">
      <w:pPr>
        <w:pStyle w:val="ListParagraph"/>
        <w:numPr>
          <w:ilvl w:val="0"/>
          <w:numId w:val="11"/>
        </w:num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ride_type</w:t>
      </w:r>
    </w:p>
    <w:p w14:paraId="13632613" w14:textId="0E4B494F"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Description</w:t>
      </w:r>
      <w:r w:rsidRPr="00823B02">
        <w:rPr>
          <w:rFonts w:ascii="Times New Roman" w:eastAsia="Times New Roman" w:hAnsi="Times New Roman" w:cs="Times New Roman"/>
          <w:sz w:val="24"/>
          <w:szCs w:val="24"/>
          <w:lang w:val="en-US"/>
        </w:rPr>
        <w:t>: The category of the ride service (e.g., 'UberX', 'Lyft Lux').</w:t>
      </w:r>
    </w:p>
    <w:p w14:paraId="46424CAF" w14:textId="5FDC1163"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Type</w:t>
      </w:r>
      <w:r w:rsidRPr="00823B02">
        <w:rPr>
          <w:rFonts w:ascii="Times New Roman" w:eastAsia="Times New Roman" w:hAnsi="Times New Roman" w:cs="Times New Roman"/>
          <w:sz w:val="24"/>
          <w:szCs w:val="24"/>
          <w:lang w:val="en-US"/>
        </w:rPr>
        <w:t>: Categorical.</w:t>
      </w:r>
    </w:p>
    <w:p w14:paraId="623B2416" w14:textId="7A4FB492" w:rsidR="18223484" w:rsidRPr="00823B02" w:rsidRDefault="18223484">
      <w:pPr>
        <w:pStyle w:val="ListParagraph"/>
        <w:numPr>
          <w:ilvl w:val="0"/>
          <w:numId w:val="11"/>
        </w:numPr>
        <w:spacing w:before="240" w:after="240"/>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id</w:t>
      </w:r>
    </w:p>
    <w:p w14:paraId="326D6055" w14:textId="6211C8C1" w:rsidR="18223484" w:rsidRPr="00823B02" w:rsidRDefault="18223484">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Description</w:t>
      </w:r>
      <w:r w:rsidRPr="00823B02">
        <w:rPr>
          <w:rFonts w:ascii="Times New Roman" w:eastAsia="Times New Roman" w:hAnsi="Times New Roman" w:cs="Times New Roman"/>
          <w:sz w:val="24"/>
          <w:szCs w:val="24"/>
          <w:lang w:val="en-US"/>
        </w:rPr>
        <w:t>: Unique identifier for each ride entry.</w:t>
      </w:r>
    </w:p>
    <w:p w14:paraId="5BB7B827" w14:textId="1721239E" w:rsidR="001A7D72" w:rsidRDefault="18223484" w:rsidP="001A7D72">
      <w:pPr>
        <w:pStyle w:val="ListParagraph"/>
        <w:numPr>
          <w:ilvl w:val="1"/>
          <w:numId w:val="11"/>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Type</w:t>
      </w:r>
      <w:r w:rsidRPr="00823B02">
        <w:rPr>
          <w:rFonts w:ascii="Times New Roman" w:eastAsia="Times New Roman" w:hAnsi="Times New Roman" w:cs="Times New Roman"/>
          <w:sz w:val="24"/>
          <w:szCs w:val="24"/>
          <w:lang w:val="en-US"/>
        </w:rPr>
        <w:t>: String (e.g., 'abc123').</w:t>
      </w:r>
    </w:p>
    <w:p w14:paraId="1E0195B3" w14:textId="77777777" w:rsidR="001A7D72" w:rsidRPr="001A7D72" w:rsidRDefault="001A7D72" w:rsidP="001A7D72">
      <w:pPr>
        <w:pStyle w:val="ListParagraph"/>
        <w:spacing w:after="0"/>
        <w:ind w:left="1440"/>
        <w:jc w:val="both"/>
        <w:rPr>
          <w:rFonts w:ascii="Times New Roman" w:eastAsia="Times New Roman" w:hAnsi="Times New Roman" w:cs="Times New Roman"/>
          <w:sz w:val="24"/>
          <w:szCs w:val="24"/>
          <w:lang w:val="en-US"/>
        </w:rPr>
      </w:pPr>
    </w:p>
    <w:p w14:paraId="5A173FE1" w14:textId="095430CA" w:rsidR="008C3768" w:rsidRDefault="001A7D72" w:rsidP="18223484">
      <w:pPr>
        <w:spacing w:after="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18223484" w:rsidRPr="001A7D72">
        <w:rPr>
          <w:rFonts w:ascii="Times New Roman" w:eastAsia="Times New Roman" w:hAnsi="Times New Roman" w:cs="Times New Roman"/>
          <w:b/>
          <w:bCs/>
          <w:sz w:val="24"/>
          <w:szCs w:val="24"/>
          <w:lang w:val="en-US"/>
        </w:rPr>
        <w:t>Note:</w:t>
      </w:r>
      <w:r w:rsidR="18223484" w:rsidRPr="00823B02">
        <w:rPr>
          <w:rFonts w:ascii="Times New Roman" w:eastAsia="Times New Roman" w:hAnsi="Times New Roman" w:cs="Times New Roman"/>
          <w:sz w:val="24"/>
          <w:szCs w:val="24"/>
          <w:lang w:val="en-US"/>
        </w:rPr>
        <w:t xml:space="preserve"> The dataset was collected around Boston, Massachusetts, between </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sidR="18223484" w:rsidRPr="00823B02">
        <w:rPr>
          <w:rFonts w:ascii="Times New Roman" w:eastAsia="Times New Roman" w:hAnsi="Times New Roman" w:cs="Times New Roman"/>
          <w:sz w:val="24"/>
          <w:szCs w:val="24"/>
          <w:lang w:val="en-US"/>
        </w:rPr>
        <w:t>November and December 2018.</w:t>
      </w:r>
    </w:p>
    <w:p w14:paraId="2497C932" w14:textId="77777777" w:rsidR="001A7D72" w:rsidRPr="001A7D72" w:rsidRDefault="001A7D72" w:rsidP="18223484">
      <w:pPr>
        <w:spacing w:after="0"/>
        <w:jc w:val="both"/>
        <w:rPr>
          <w:rFonts w:ascii="Times New Roman" w:eastAsia="Times New Roman" w:hAnsi="Times New Roman" w:cs="Times New Roman"/>
          <w:sz w:val="24"/>
          <w:szCs w:val="24"/>
          <w:lang w:val="en-US"/>
        </w:rPr>
      </w:pPr>
    </w:p>
    <w:p w14:paraId="3E5C31FB" w14:textId="77777777" w:rsidR="001A7D72" w:rsidRDefault="001A7D72" w:rsidP="18223484">
      <w:pPr>
        <w:spacing w:after="0"/>
        <w:jc w:val="both"/>
        <w:rPr>
          <w:rFonts w:ascii="Times New Roman" w:eastAsia="Times New Roman" w:hAnsi="Times New Roman" w:cs="Times New Roman"/>
          <w:b/>
          <w:bCs/>
          <w:sz w:val="24"/>
          <w:szCs w:val="24"/>
          <w:lang w:val="en-US"/>
        </w:rPr>
      </w:pPr>
    </w:p>
    <w:p w14:paraId="0E54BA99" w14:textId="77777777" w:rsidR="001A7D72" w:rsidRDefault="001A7D72" w:rsidP="18223484">
      <w:pPr>
        <w:spacing w:after="0"/>
        <w:jc w:val="both"/>
        <w:rPr>
          <w:rFonts w:ascii="Times New Roman" w:eastAsia="Times New Roman" w:hAnsi="Times New Roman" w:cs="Times New Roman"/>
          <w:b/>
          <w:bCs/>
          <w:sz w:val="24"/>
          <w:szCs w:val="24"/>
          <w:lang w:val="en-US"/>
        </w:rPr>
      </w:pPr>
    </w:p>
    <w:p w14:paraId="5617889A" w14:textId="77777777" w:rsidR="001A7D72" w:rsidRDefault="001A7D72" w:rsidP="18223484">
      <w:pPr>
        <w:spacing w:after="0"/>
        <w:jc w:val="both"/>
        <w:rPr>
          <w:rFonts w:ascii="Times New Roman" w:eastAsia="Times New Roman" w:hAnsi="Times New Roman" w:cs="Times New Roman"/>
          <w:b/>
          <w:bCs/>
          <w:sz w:val="24"/>
          <w:szCs w:val="24"/>
          <w:lang w:val="en-US"/>
        </w:rPr>
      </w:pPr>
    </w:p>
    <w:p w14:paraId="3CD78B3A" w14:textId="77777777" w:rsidR="001A7D72" w:rsidRDefault="001A7D72" w:rsidP="18223484">
      <w:pPr>
        <w:spacing w:after="0"/>
        <w:jc w:val="both"/>
        <w:rPr>
          <w:rFonts w:ascii="Times New Roman" w:eastAsia="Times New Roman" w:hAnsi="Times New Roman" w:cs="Times New Roman"/>
          <w:b/>
          <w:bCs/>
          <w:sz w:val="24"/>
          <w:szCs w:val="24"/>
          <w:lang w:val="en-US"/>
        </w:rPr>
      </w:pPr>
    </w:p>
    <w:p w14:paraId="3E269AAA" w14:textId="77777777" w:rsidR="001A7D72" w:rsidRDefault="001A7D72" w:rsidP="18223484">
      <w:pPr>
        <w:spacing w:after="0"/>
        <w:jc w:val="both"/>
        <w:rPr>
          <w:rFonts w:ascii="Times New Roman" w:eastAsia="Times New Roman" w:hAnsi="Times New Roman" w:cs="Times New Roman"/>
          <w:b/>
          <w:bCs/>
          <w:sz w:val="24"/>
          <w:szCs w:val="24"/>
          <w:lang w:val="en-US"/>
        </w:rPr>
      </w:pPr>
    </w:p>
    <w:p w14:paraId="5AA20D68" w14:textId="77777777" w:rsidR="001A7D72" w:rsidRDefault="001A7D72" w:rsidP="18223484">
      <w:pPr>
        <w:spacing w:after="0"/>
        <w:jc w:val="both"/>
        <w:rPr>
          <w:rFonts w:ascii="Times New Roman" w:eastAsia="Times New Roman" w:hAnsi="Times New Roman" w:cs="Times New Roman"/>
          <w:b/>
          <w:bCs/>
          <w:sz w:val="24"/>
          <w:szCs w:val="24"/>
          <w:lang w:val="en-US"/>
        </w:rPr>
      </w:pPr>
    </w:p>
    <w:p w14:paraId="3060040D" w14:textId="77777777" w:rsidR="001A7D72" w:rsidRDefault="001A7D72" w:rsidP="18223484">
      <w:pPr>
        <w:spacing w:after="0"/>
        <w:jc w:val="both"/>
        <w:rPr>
          <w:rFonts w:ascii="Times New Roman" w:eastAsia="Times New Roman" w:hAnsi="Times New Roman" w:cs="Times New Roman"/>
          <w:b/>
          <w:bCs/>
          <w:sz w:val="24"/>
          <w:szCs w:val="24"/>
          <w:lang w:val="en-US"/>
        </w:rPr>
      </w:pPr>
    </w:p>
    <w:p w14:paraId="06655943" w14:textId="15E9409A" w:rsidR="67823E0A" w:rsidRDefault="18223484" w:rsidP="18223484">
      <w:p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lastRenderedPageBreak/>
        <w:t>Research Question</w:t>
      </w:r>
      <w:r w:rsidRPr="00823B02">
        <w:rPr>
          <w:rFonts w:ascii="Times New Roman" w:eastAsia="Times New Roman" w:hAnsi="Times New Roman" w:cs="Times New Roman"/>
          <w:sz w:val="24"/>
          <w:szCs w:val="24"/>
          <w:lang w:val="en-US"/>
        </w:rPr>
        <w:t>: How do price differences between Uber and Lyft influence user switching behavior and market demand?</w:t>
      </w:r>
    </w:p>
    <w:p w14:paraId="6E7609FE" w14:textId="371063D7" w:rsidR="00DE1C21" w:rsidRDefault="00DE1C21" w:rsidP="00982D36">
      <w:pPr>
        <w:pStyle w:val="ListParagraph"/>
        <w:spacing w:after="0"/>
        <w:ind w:left="360"/>
        <w:rPr>
          <w:rFonts w:ascii="Times New Roman" w:hAnsi="Times New Roman" w:cs="Times New Roman"/>
          <w:sz w:val="24"/>
          <w:szCs w:val="24"/>
        </w:rPr>
      </w:pPr>
      <w:r w:rsidRPr="0055033F">
        <w:rPr>
          <w:rFonts w:ascii="Times New Roman" w:hAnsi="Times New Roman" w:cs="Times New Roman"/>
          <w:sz w:val="24"/>
          <w:szCs w:val="24"/>
        </w:rPr>
        <w:t>To address this question, we further break it into two smaller hypotheses that need testing:</w:t>
      </w:r>
    </w:p>
    <w:p w14:paraId="416A4D75" w14:textId="77777777" w:rsidR="00DE1C21" w:rsidRDefault="00DE1C21" w:rsidP="00DE1C21">
      <w:pPr>
        <w:pStyle w:val="ListParagraph"/>
        <w:numPr>
          <w:ilvl w:val="1"/>
          <w:numId w:val="43"/>
        </w:numPr>
        <w:spacing w:after="0"/>
        <w:rPr>
          <w:rFonts w:ascii="Times New Roman" w:hAnsi="Times New Roman" w:cs="Times New Roman"/>
          <w:sz w:val="24"/>
          <w:szCs w:val="24"/>
        </w:rPr>
      </w:pPr>
      <w:r w:rsidRPr="0055033F">
        <w:rPr>
          <w:rFonts w:ascii="Times New Roman" w:hAnsi="Times New Roman" w:cs="Times New Roman"/>
          <w:sz w:val="24"/>
          <w:szCs w:val="24"/>
        </w:rPr>
        <w:t>Is there a difference in the distribution of users between the two services</w:t>
      </w:r>
      <w:r>
        <w:rPr>
          <w:rFonts w:ascii="Times New Roman" w:hAnsi="Times New Roman" w:cs="Times New Roman"/>
          <w:sz w:val="24"/>
          <w:szCs w:val="24"/>
        </w:rPr>
        <w:t>?</w:t>
      </w:r>
    </w:p>
    <w:p w14:paraId="2A1C62C8" w14:textId="77777777" w:rsidR="001A7D72" w:rsidRDefault="00DE1C21" w:rsidP="001A7D72">
      <w:pPr>
        <w:pStyle w:val="ListParagraph"/>
        <w:numPr>
          <w:ilvl w:val="1"/>
          <w:numId w:val="43"/>
        </w:numPr>
        <w:spacing w:after="0"/>
        <w:rPr>
          <w:rFonts w:ascii="Times New Roman" w:hAnsi="Times New Roman" w:cs="Times New Roman"/>
          <w:sz w:val="24"/>
          <w:szCs w:val="24"/>
        </w:rPr>
      </w:pPr>
      <w:r w:rsidRPr="0055033F">
        <w:rPr>
          <w:rFonts w:ascii="Times New Roman" w:hAnsi="Times New Roman" w:cs="Times New Roman"/>
          <w:sz w:val="24"/>
          <w:szCs w:val="24"/>
        </w:rPr>
        <w:t xml:space="preserve">Is there a difference in </w:t>
      </w:r>
      <w:r w:rsidR="00982D36">
        <w:rPr>
          <w:rFonts w:ascii="Times New Roman" w:hAnsi="Times New Roman" w:cs="Times New Roman"/>
          <w:sz w:val="24"/>
          <w:szCs w:val="24"/>
        </w:rPr>
        <w:t xml:space="preserve">the </w:t>
      </w:r>
      <w:r w:rsidRPr="0055033F">
        <w:rPr>
          <w:rFonts w:ascii="Times New Roman" w:hAnsi="Times New Roman" w:cs="Times New Roman"/>
          <w:sz w:val="24"/>
          <w:szCs w:val="24"/>
        </w:rPr>
        <w:t>prices of rides between Uber and Lyft</w:t>
      </w:r>
      <w:r>
        <w:rPr>
          <w:rFonts w:ascii="Times New Roman" w:hAnsi="Times New Roman" w:cs="Times New Roman"/>
          <w:sz w:val="24"/>
          <w:szCs w:val="24"/>
        </w:rPr>
        <w:t>?</w:t>
      </w:r>
    </w:p>
    <w:p w14:paraId="34022FDA" w14:textId="5781D02E" w:rsidR="001A7D72" w:rsidRPr="001A7D72" w:rsidRDefault="001A7D72" w:rsidP="001A7D72">
      <w:pPr>
        <w:pStyle w:val="ListParagraph"/>
        <w:numPr>
          <w:ilvl w:val="1"/>
          <w:numId w:val="43"/>
        </w:numPr>
        <w:spacing w:after="0"/>
        <w:rPr>
          <w:rFonts w:ascii="Times New Roman" w:hAnsi="Times New Roman" w:cs="Times New Roman"/>
          <w:sz w:val="24"/>
          <w:szCs w:val="24"/>
        </w:rPr>
      </w:pPr>
      <w:r w:rsidRPr="001A7D72">
        <w:rPr>
          <w:rFonts w:ascii="Times New Roman" w:hAnsi="Times New Roman" w:cs="Times New Roman"/>
          <w:sz w:val="24"/>
          <w:szCs w:val="24"/>
        </w:rPr>
        <w:t>Does the variation in ride-sharing prices have no significant impact on users' platform selection?</w:t>
      </w:r>
    </w:p>
    <w:p w14:paraId="3637AF6D" w14:textId="3EF134BC" w:rsidR="00DE1C21" w:rsidRDefault="18223484" w:rsidP="18223484">
      <w:p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Hypothes</w:t>
      </w:r>
      <w:r w:rsidR="00982D36">
        <w:rPr>
          <w:rFonts w:ascii="Times New Roman" w:eastAsia="Times New Roman" w:hAnsi="Times New Roman" w:cs="Times New Roman"/>
          <w:b/>
          <w:bCs/>
          <w:sz w:val="24"/>
          <w:szCs w:val="24"/>
          <w:lang w:val="en-US"/>
        </w:rPr>
        <w:t>i</w:t>
      </w:r>
      <w:r w:rsidRPr="00823B02">
        <w:rPr>
          <w:rFonts w:ascii="Times New Roman" w:eastAsia="Times New Roman" w:hAnsi="Times New Roman" w:cs="Times New Roman"/>
          <w:b/>
          <w:bCs/>
          <w:sz w:val="24"/>
          <w:szCs w:val="24"/>
          <w:lang w:val="en-US"/>
        </w:rPr>
        <w:t>s 1</w:t>
      </w:r>
      <w:r w:rsidRPr="00823B02">
        <w:rPr>
          <w:rFonts w:ascii="Times New Roman" w:eastAsia="Times New Roman" w:hAnsi="Times New Roman" w:cs="Times New Roman"/>
          <w:sz w:val="24"/>
          <w:szCs w:val="24"/>
          <w:lang w:val="en-US"/>
        </w:rPr>
        <w:t>:</w:t>
      </w:r>
    </w:p>
    <w:p w14:paraId="7BF21D3E" w14:textId="77777777" w:rsidR="00982D36" w:rsidRPr="00982D36" w:rsidRDefault="00982D36" w:rsidP="002A3632">
      <w:pPr>
        <w:pStyle w:val="ListParagraph"/>
        <w:numPr>
          <w:ilvl w:val="0"/>
          <w:numId w:val="34"/>
        </w:numPr>
        <w:spacing w:after="0"/>
        <w:jc w:val="both"/>
        <w:rPr>
          <w:rFonts w:ascii="Times New Roman" w:eastAsia="Times New Roman" w:hAnsi="Times New Roman" w:cs="Times New Roman"/>
          <w:sz w:val="24"/>
          <w:szCs w:val="24"/>
          <w:lang w:val="en-US"/>
        </w:rPr>
      </w:pPr>
      <w:r w:rsidRPr="00982D36">
        <w:rPr>
          <w:rFonts w:ascii="Times New Roman" w:eastAsia="Times New Roman" w:hAnsi="Times New Roman" w:cs="Times New Roman"/>
          <w:b/>
          <w:bCs/>
          <w:sz w:val="24"/>
          <w:szCs w:val="24"/>
          <w:lang w:val="en-US"/>
        </w:rPr>
        <w:t>H0_1</w:t>
      </w:r>
      <w:r w:rsidRPr="00982D36">
        <w:rPr>
          <w:rFonts w:ascii="Times New Roman" w:eastAsia="Times New Roman" w:hAnsi="Times New Roman" w:cs="Times New Roman"/>
          <w:sz w:val="24"/>
          <w:szCs w:val="24"/>
          <w:lang w:val="en-US"/>
        </w:rPr>
        <w:t xml:space="preserve">: </w:t>
      </w:r>
      <w:r>
        <w:rPr>
          <w:rFonts w:ascii="Times New Roman" w:hAnsi="Times New Roman" w:cs="Times New Roman"/>
          <w:sz w:val="24"/>
          <w:szCs w:val="24"/>
        </w:rPr>
        <w:t>T</w:t>
      </w:r>
      <w:r w:rsidRPr="00982D36">
        <w:rPr>
          <w:rFonts w:ascii="Times New Roman" w:hAnsi="Times New Roman" w:cs="Times New Roman"/>
          <w:sz w:val="24"/>
          <w:szCs w:val="24"/>
        </w:rPr>
        <w:t>here</w:t>
      </w:r>
      <w:r>
        <w:rPr>
          <w:rFonts w:ascii="Times New Roman" w:hAnsi="Times New Roman" w:cs="Times New Roman"/>
          <w:sz w:val="24"/>
          <w:szCs w:val="24"/>
        </w:rPr>
        <w:t xml:space="preserve"> is</w:t>
      </w:r>
      <w:r w:rsidRPr="00982D36">
        <w:rPr>
          <w:rFonts w:ascii="Times New Roman" w:hAnsi="Times New Roman" w:cs="Times New Roman"/>
          <w:sz w:val="24"/>
          <w:szCs w:val="24"/>
        </w:rPr>
        <w:t xml:space="preserve"> </w:t>
      </w:r>
      <w:r>
        <w:rPr>
          <w:rFonts w:ascii="Times New Roman" w:hAnsi="Times New Roman" w:cs="Times New Roman"/>
          <w:sz w:val="24"/>
          <w:szCs w:val="24"/>
        </w:rPr>
        <w:t>no</w:t>
      </w:r>
      <w:r w:rsidRPr="00982D36">
        <w:rPr>
          <w:rFonts w:ascii="Times New Roman" w:hAnsi="Times New Roman" w:cs="Times New Roman"/>
          <w:sz w:val="24"/>
          <w:szCs w:val="24"/>
        </w:rPr>
        <w:t xml:space="preserve"> difference in the distribution of users between the two services</w:t>
      </w:r>
      <w:r>
        <w:rPr>
          <w:rFonts w:ascii="Times New Roman" w:eastAsia="Times New Roman" w:hAnsi="Times New Roman" w:cs="Times New Roman"/>
          <w:b/>
          <w:bCs/>
          <w:sz w:val="24"/>
          <w:szCs w:val="24"/>
          <w:lang w:val="en-US"/>
        </w:rPr>
        <w:t>.</w:t>
      </w:r>
    </w:p>
    <w:p w14:paraId="07916AFF" w14:textId="0A911C2A" w:rsidR="00982D36" w:rsidRPr="00982D36" w:rsidRDefault="00982D36" w:rsidP="002A3632">
      <w:pPr>
        <w:pStyle w:val="ListParagraph"/>
        <w:numPr>
          <w:ilvl w:val="0"/>
          <w:numId w:val="34"/>
        </w:numPr>
        <w:spacing w:after="0"/>
        <w:jc w:val="both"/>
        <w:rPr>
          <w:rFonts w:ascii="Times New Roman" w:eastAsia="Times New Roman" w:hAnsi="Times New Roman" w:cs="Times New Roman"/>
          <w:sz w:val="24"/>
          <w:szCs w:val="24"/>
          <w:lang w:val="en-US"/>
        </w:rPr>
      </w:pPr>
      <w:r w:rsidRPr="00982D36">
        <w:rPr>
          <w:rFonts w:ascii="Times New Roman" w:eastAsia="Times New Roman" w:hAnsi="Times New Roman" w:cs="Times New Roman"/>
          <w:b/>
          <w:bCs/>
          <w:sz w:val="24"/>
          <w:szCs w:val="24"/>
          <w:lang w:val="en-US"/>
        </w:rPr>
        <w:t>H1_1</w:t>
      </w:r>
      <w:r w:rsidRPr="00982D36">
        <w:rPr>
          <w:rFonts w:ascii="Times New Roman" w:eastAsia="Times New Roman" w:hAnsi="Times New Roman" w:cs="Times New Roman"/>
          <w:sz w:val="24"/>
          <w:szCs w:val="24"/>
          <w:lang w:val="en-US"/>
        </w:rPr>
        <w:t xml:space="preserve">: </w:t>
      </w:r>
      <w:r w:rsidRPr="00982D36">
        <w:rPr>
          <w:rFonts w:ascii="Times New Roman" w:hAnsi="Times New Roman" w:cs="Times New Roman"/>
          <w:sz w:val="24"/>
          <w:szCs w:val="24"/>
        </w:rPr>
        <w:t>T</w:t>
      </w:r>
      <w:r w:rsidRPr="00982D36">
        <w:rPr>
          <w:rFonts w:ascii="Times New Roman" w:hAnsi="Times New Roman" w:cs="Times New Roman"/>
          <w:sz w:val="24"/>
          <w:szCs w:val="24"/>
        </w:rPr>
        <w:t>here</w:t>
      </w:r>
      <w:r w:rsidRPr="00982D36">
        <w:rPr>
          <w:rFonts w:ascii="Times New Roman" w:hAnsi="Times New Roman" w:cs="Times New Roman"/>
          <w:sz w:val="24"/>
          <w:szCs w:val="24"/>
        </w:rPr>
        <w:t xml:space="preserve"> is</w:t>
      </w:r>
      <w:r w:rsidRPr="00982D36">
        <w:rPr>
          <w:rFonts w:ascii="Times New Roman" w:hAnsi="Times New Roman" w:cs="Times New Roman"/>
          <w:sz w:val="24"/>
          <w:szCs w:val="24"/>
        </w:rPr>
        <w:t xml:space="preserve"> a difference in the distribution of users between the two services</w:t>
      </w:r>
      <w:r w:rsidRPr="00982D36">
        <w:rPr>
          <w:rFonts w:ascii="Times New Roman" w:hAnsi="Times New Roman" w:cs="Times New Roman"/>
          <w:sz w:val="24"/>
          <w:szCs w:val="24"/>
        </w:rPr>
        <w:t>.</w:t>
      </w:r>
    </w:p>
    <w:p w14:paraId="3E227361" w14:textId="77777777" w:rsidR="00982D36" w:rsidRDefault="00982D36" w:rsidP="18223484">
      <w:pPr>
        <w:spacing w:after="0"/>
        <w:jc w:val="both"/>
        <w:rPr>
          <w:rFonts w:ascii="Times New Roman" w:eastAsia="Times New Roman" w:hAnsi="Times New Roman" w:cs="Times New Roman"/>
          <w:sz w:val="24"/>
          <w:szCs w:val="24"/>
          <w:lang w:val="en-US"/>
        </w:rPr>
      </w:pPr>
    </w:p>
    <w:p w14:paraId="29D2F700" w14:textId="36BE408F" w:rsidR="67823E0A" w:rsidRPr="00823B02" w:rsidRDefault="00982D36" w:rsidP="18223484">
      <w:pPr>
        <w:spacing w:after="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Hypothesis 2:</w:t>
      </w:r>
    </w:p>
    <w:p w14:paraId="5A4DE1A3" w14:textId="4CF2894D" w:rsidR="67823E0A" w:rsidRDefault="18223484">
      <w:pPr>
        <w:pStyle w:val="ListParagraph"/>
        <w:numPr>
          <w:ilvl w:val="0"/>
          <w:numId w:val="34"/>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H0_</w:t>
      </w:r>
      <w:r w:rsidR="00982D36">
        <w:rPr>
          <w:rFonts w:ascii="Times New Roman" w:eastAsia="Times New Roman" w:hAnsi="Times New Roman" w:cs="Times New Roman"/>
          <w:b/>
          <w:bCs/>
          <w:sz w:val="24"/>
          <w:szCs w:val="24"/>
          <w:lang w:val="en-US"/>
        </w:rPr>
        <w:t>2</w:t>
      </w:r>
      <w:r w:rsidRPr="00823B02">
        <w:rPr>
          <w:rFonts w:ascii="Times New Roman" w:eastAsia="Times New Roman" w:hAnsi="Times New Roman" w:cs="Times New Roman"/>
          <w:sz w:val="24"/>
          <w:szCs w:val="24"/>
          <w:lang w:val="en-US"/>
        </w:rPr>
        <w:t>: There is no price difference between Uber and Lyft.</w:t>
      </w:r>
    </w:p>
    <w:p w14:paraId="232EE9AF" w14:textId="43A85596" w:rsidR="67823E0A" w:rsidRDefault="18223484">
      <w:pPr>
        <w:pStyle w:val="ListParagraph"/>
        <w:numPr>
          <w:ilvl w:val="0"/>
          <w:numId w:val="34"/>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H1_</w:t>
      </w:r>
      <w:r w:rsidR="00982D36">
        <w:rPr>
          <w:rFonts w:ascii="Times New Roman" w:eastAsia="Times New Roman" w:hAnsi="Times New Roman" w:cs="Times New Roman"/>
          <w:b/>
          <w:bCs/>
          <w:sz w:val="24"/>
          <w:szCs w:val="24"/>
          <w:lang w:val="en-US"/>
        </w:rPr>
        <w:t>2</w:t>
      </w:r>
      <w:r w:rsidRPr="00823B02">
        <w:rPr>
          <w:rFonts w:ascii="Times New Roman" w:eastAsia="Times New Roman" w:hAnsi="Times New Roman" w:cs="Times New Roman"/>
          <w:sz w:val="24"/>
          <w:szCs w:val="24"/>
          <w:lang w:val="en-US"/>
        </w:rPr>
        <w:t>: There is a price difference between Uber and Lyft.</w:t>
      </w:r>
    </w:p>
    <w:p w14:paraId="1405A3E6" w14:textId="77777777" w:rsidR="00982D36" w:rsidRPr="00823B02" w:rsidRDefault="00982D36" w:rsidP="00982D36">
      <w:p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Hypothes</w:t>
      </w:r>
      <w:r>
        <w:rPr>
          <w:rFonts w:ascii="Times New Roman" w:eastAsia="Times New Roman" w:hAnsi="Times New Roman" w:cs="Times New Roman"/>
          <w:b/>
          <w:bCs/>
          <w:sz w:val="24"/>
          <w:szCs w:val="24"/>
          <w:lang w:val="en-US"/>
        </w:rPr>
        <w:t>i</w:t>
      </w:r>
      <w:r w:rsidRPr="00823B02">
        <w:rPr>
          <w:rFonts w:ascii="Times New Roman" w:eastAsia="Times New Roman" w:hAnsi="Times New Roman" w:cs="Times New Roman"/>
          <w:b/>
          <w:bCs/>
          <w:sz w:val="24"/>
          <w:szCs w:val="24"/>
          <w:lang w:val="en-US"/>
        </w:rPr>
        <w:t xml:space="preserve">s </w:t>
      </w:r>
      <w:r>
        <w:rPr>
          <w:rFonts w:ascii="Times New Roman" w:eastAsia="Times New Roman" w:hAnsi="Times New Roman" w:cs="Times New Roman"/>
          <w:b/>
          <w:bCs/>
          <w:sz w:val="24"/>
          <w:szCs w:val="24"/>
          <w:lang w:val="en-US"/>
        </w:rPr>
        <w:t>3</w:t>
      </w:r>
      <w:r w:rsidRPr="00823B02">
        <w:rPr>
          <w:rFonts w:ascii="Times New Roman" w:eastAsia="Times New Roman" w:hAnsi="Times New Roman" w:cs="Times New Roman"/>
          <w:sz w:val="24"/>
          <w:szCs w:val="24"/>
          <w:lang w:val="en-US"/>
        </w:rPr>
        <w:t>:</w:t>
      </w:r>
    </w:p>
    <w:p w14:paraId="376D6015" w14:textId="77777777" w:rsidR="00982D36" w:rsidRPr="00823B02" w:rsidRDefault="00982D36" w:rsidP="00982D36">
      <w:pPr>
        <w:pStyle w:val="ListParagraph"/>
        <w:numPr>
          <w:ilvl w:val="0"/>
          <w:numId w:val="35"/>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H0_</w:t>
      </w:r>
      <w:r>
        <w:rPr>
          <w:rFonts w:ascii="Times New Roman" w:eastAsia="Times New Roman" w:hAnsi="Times New Roman" w:cs="Times New Roman"/>
          <w:b/>
          <w:bCs/>
          <w:sz w:val="24"/>
          <w:szCs w:val="24"/>
          <w:lang w:val="en-US"/>
        </w:rPr>
        <w:t>3</w:t>
      </w:r>
      <w:r w:rsidRPr="00823B02">
        <w:rPr>
          <w:rFonts w:ascii="Times New Roman" w:eastAsia="Times New Roman" w:hAnsi="Times New Roman" w:cs="Times New Roman"/>
          <w:sz w:val="24"/>
          <w:szCs w:val="24"/>
          <w:lang w:val="en-US"/>
        </w:rPr>
        <w:t>: Price differences do not affect user choice.</w:t>
      </w:r>
    </w:p>
    <w:p w14:paraId="7A0BE1F0" w14:textId="77777777" w:rsidR="00982D36" w:rsidRPr="00823B02" w:rsidRDefault="00982D36" w:rsidP="00982D36">
      <w:pPr>
        <w:pStyle w:val="ListParagraph"/>
        <w:numPr>
          <w:ilvl w:val="0"/>
          <w:numId w:val="35"/>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H1_</w:t>
      </w:r>
      <w:r>
        <w:rPr>
          <w:rFonts w:ascii="Times New Roman" w:eastAsia="Times New Roman" w:hAnsi="Times New Roman" w:cs="Times New Roman"/>
          <w:b/>
          <w:bCs/>
          <w:sz w:val="24"/>
          <w:szCs w:val="24"/>
          <w:lang w:val="en-US"/>
        </w:rPr>
        <w:t>3</w:t>
      </w:r>
      <w:r w:rsidRPr="00823B02">
        <w:rPr>
          <w:rFonts w:ascii="Times New Roman" w:eastAsia="Times New Roman" w:hAnsi="Times New Roman" w:cs="Times New Roman"/>
          <w:sz w:val="24"/>
          <w:szCs w:val="24"/>
          <w:lang w:val="en-US"/>
        </w:rPr>
        <w:t>: Price differences affect user choice.</w:t>
      </w:r>
    </w:p>
    <w:p w14:paraId="75BE132B" w14:textId="2090B8A9" w:rsidR="67823E0A" w:rsidRPr="00823B02" w:rsidRDefault="67823E0A" w:rsidP="18223484">
      <w:pPr>
        <w:spacing w:after="0"/>
        <w:jc w:val="both"/>
        <w:rPr>
          <w:rFonts w:ascii="Times New Roman" w:eastAsia="Times New Roman" w:hAnsi="Times New Roman" w:cs="Times New Roman"/>
          <w:sz w:val="24"/>
          <w:szCs w:val="24"/>
          <w:lang w:val="en-US"/>
        </w:rPr>
      </w:pPr>
    </w:p>
    <w:p w14:paraId="2153EC89" w14:textId="6E648B58" w:rsidR="67823E0A"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Methodology</w:t>
      </w:r>
    </w:p>
    <w:p w14:paraId="5202534A" w14:textId="2649850E" w:rsidR="00894C97" w:rsidRPr="00894C97" w:rsidRDefault="00894C97" w:rsidP="18223484">
      <w:p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 xml:space="preserve">Statistical Test: </w:t>
      </w:r>
      <w:r w:rsidRPr="00823B02">
        <w:rPr>
          <w:rFonts w:ascii="Times New Roman" w:eastAsiaTheme="majorEastAsia" w:hAnsi="Times New Roman" w:cs="Times New Roman"/>
          <w:color w:val="000000"/>
          <w:kern w:val="0"/>
          <w:sz w:val="24"/>
          <w:szCs w:val="24"/>
          <w:lang w:val="en-US"/>
          <w14:ligatures w14:val="none"/>
        </w:rPr>
        <w:t xml:space="preserve">Chi-squared </w:t>
      </w:r>
      <w:r>
        <w:rPr>
          <w:rFonts w:ascii="Times New Roman" w:eastAsia="Times New Roman" w:hAnsi="Times New Roman" w:cs="Times New Roman"/>
          <w:sz w:val="24"/>
          <w:szCs w:val="24"/>
          <w:lang w:val="en-US"/>
        </w:rPr>
        <w:t>Test</w:t>
      </w:r>
      <w:r w:rsidRPr="00823B02">
        <w:rPr>
          <w:rFonts w:ascii="Times New Roman" w:eastAsia="Times New Roman" w:hAnsi="Times New Roman" w:cs="Times New Roman"/>
          <w:sz w:val="24"/>
          <w:szCs w:val="24"/>
          <w:lang w:val="en-US"/>
        </w:rPr>
        <w:t>.</w:t>
      </w:r>
    </w:p>
    <w:p w14:paraId="6B53AF6D" w14:textId="11D21A69" w:rsidR="00DD3CA4" w:rsidRPr="00823B02" w:rsidRDefault="00DD3CA4" w:rsidP="00DD3CA4">
      <w:pPr>
        <w:ind w:firstLine="720"/>
        <w:rPr>
          <w:rFonts w:ascii="Times New Roman" w:hAnsi="Times New Roman" w:cs="Times New Roman"/>
          <w:sz w:val="24"/>
          <w:szCs w:val="24"/>
        </w:rPr>
      </w:pPr>
      <w:r w:rsidRPr="00823B02">
        <w:rPr>
          <w:rFonts w:ascii="Times New Roman" w:hAnsi="Times New Roman" w:cs="Times New Roman"/>
          <w:i/>
          <w:iCs/>
          <w:sz w:val="24"/>
          <w:szCs w:val="24"/>
        </w:rPr>
        <w:t xml:space="preserve">For research question 1, </w:t>
      </w:r>
      <w:r w:rsidRPr="00823B02">
        <w:rPr>
          <w:rFonts w:ascii="Times New Roman" w:hAnsi="Times New Roman" w:cs="Times New Roman"/>
          <w:i/>
          <w:iCs/>
          <w:sz w:val="24"/>
          <w:szCs w:val="24"/>
        </w:rPr>
        <w:t xml:space="preserve">the </w:t>
      </w:r>
      <w:r w:rsidRPr="00823B02">
        <w:rPr>
          <w:rFonts w:ascii="Times New Roman" w:hAnsi="Times New Roman" w:cs="Times New Roman"/>
          <w:i/>
          <w:iCs/>
          <w:sz w:val="24"/>
          <w:szCs w:val="24"/>
        </w:rPr>
        <w:t>first hypothesis</w:t>
      </w:r>
      <w:r w:rsidRPr="00823B02">
        <w:rPr>
          <w:rFonts w:ascii="Times New Roman" w:hAnsi="Times New Roman" w:cs="Times New Roman"/>
          <w:sz w:val="24"/>
          <w:szCs w:val="24"/>
        </w:rPr>
        <w:t>, we aim to determine whether the number of users taking Uber and Lyft are significantly different, or equivalently, whether the users of Uber and Lyft are distributed equally. To investigate this, we use a Chi-Square Test for Homogeneity, ensuring that the data were collected through random sampling and that all expected counts are at least 5. The hypotheses are defined as follows:</w:t>
      </w:r>
    </w:p>
    <w:p w14:paraId="047DE5F5" w14:textId="77777777" w:rsidR="00DD3CA4" w:rsidRPr="00823B02" w:rsidRDefault="00DD3CA4" w:rsidP="00DD3CA4">
      <w:pPr>
        <w:rPr>
          <w:rFonts w:ascii="Times New Roman" w:hAnsi="Times New Roman" w:cs="Times New Roman"/>
          <w:sz w:val="24"/>
          <w:szCs w:val="24"/>
        </w:rPr>
      </w:pPr>
      <w:r w:rsidRPr="00823B02">
        <w:rPr>
          <w:rFonts w:ascii="Times New Roman" w:hAnsi="Times New Roman" w:cs="Times New Roman"/>
          <w:sz w:val="24"/>
          <w:szCs w:val="24"/>
        </w:rPr>
        <w:t>H</w:t>
      </w:r>
      <w:r w:rsidRPr="00823B02">
        <w:rPr>
          <w:rFonts w:ascii="Times New Roman" w:hAnsi="Times New Roman" w:cs="Times New Roman"/>
          <w:sz w:val="24"/>
          <w:szCs w:val="24"/>
          <w:vertAlign w:val="subscript"/>
        </w:rPr>
        <w:t>0</w:t>
      </w:r>
      <w:r w:rsidRPr="00823B0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Uber</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Lyft</m:t>
            </m:r>
          </m:sub>
        </m:sSub>
      </m:oMath>
      <w:r w:rsidRPr="00823B02">
        <w:rPr>
          <w:rFonts w:ascii="Times New Roman" w:hAnsi="Times New Roman" w:cs="Times New Roman"/>
          <w:sz w:val="24"/>
          <w:szCs w:val="24"/>
        </w:rPr>
        <w:t xml:space="preserve"> </w:t>
      </w:r>
    </w:p>
    <w:p w14:paraId="6CEB9722" w14:textId="77777777" w:rsidR="00DD3CA4" w:rsidRPr="00823B02" w:rsidRDefault="00DD3CA4" w:rsidP="00DD3CA4">
      <w:pPr>
        <w:rPr>
          <w:rFonts w:ascii="Times New Roman" w:hAnsi="Times New Roman" w:cs="Times New Roman"/>
          <w:sz w:val="24"/>
          <w:szCs w:val="24"/>
        </w:rPr>
      </w:pPr>
      <w:r w:rsidRPr="00823B02">
        <w:rPr>
          <w:rFonts w:ascii="Times New Roman" w:hAnsi="Times New Roman" w:cs="Times New Roman"/>
          <w:sz w:val="24"/>
          <w:szCs w:val="24"/>
        </w:rPr>
        <w:t>H</w:t>
      </w:r>
      <w:r w:rsidRPr="00823B02">
        <w:rPr>
          <w:rFonts w:ascii="Times New Roman" w:hAnsi="Times New Roman" w:cs="Times New Roman"/>
          <w:sz w:val="24"/>
          <w:szCs w:val="24"/>
          <w:vertAlign w:val="subscript"/>
        </w:rPr>
        <w:t>1</w:t>
      </w:r>
      <w:r w:rsidRPr="00823B0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Uber</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Lyft</m:t>
            </m:r>
          </m:sub>
        </m:sSub>
      </m:oMath>
    </w:p>
    <w:p w14:paraId="2511D6DC" w14:textId="5C46C295" w:rsidR="00DD3CA4" w:rsidRPr="00823B02" w:rsidRDefault="008C3768" w:rsidP="00DD3CA4">
      <w:pPr>
        <w:ind w:firstLine="720"/>
        <w:rPr>
          <w:rFonts w:ascii="Times New Roman" w:hAnsi="Times New Roman" w:cs="Times New Roman"/>
          <w:sz w:val="24"/>
          <w:szCs w:val="24"/>
        </w:rPr>
      </w:pPr>
      <w:r w:rsidRPr="00823B02">
        <w:rPr>
          <w:rFonts w:ascii="Times New Roman" w:hAnsi="Times New Roman" w:cs="Times New Roman"/>
          <w:i/>
          <w:iCs/>
          <w:sz w:val="24"/>
          <w:szCs w:val="24"/>
        </w:rPr>
        <w:t>Concerning</w:t>
      </w:r>
      <w:r w:rsidR="00DD3CA4" w:rsidRPr="00823B02">
        <w:rPr>
          <w:rFonts w:ascii="Times New Roman" w:hAnsi="Times New Roman" w:cs="Times New Roman"/>
          <w:i/>
          <w:iCs/>
          <w:sz w:val="24"/>
          <w:szCs w:val="24"/>
        </w:rPr>
        <w:t xml:space="preserve"> research question 1, </w:t>
      </w:r>
      <w:r w:rsidRPr="00823B02">
        <w:rPr>
          <w:rFonts w:ascii="Times New Roman" w:hAnsi="Times New Roman" w:cs="Times New Roman"/>
          <w:i/>
          <w:iCs/>
          <w:sz w:val="24"/>
          <w:szCs w:val="24"/>
        </w:rPr>
        <w:t xml:space="preserve">the </w:t>
      </w:r>
      <w:r w:rsidR="00DD3CA4" w:rsidRPr="00823B02">
        <w:rPr>
          <w:rFonts w:ascii="Times New Roman" w:hAnsi="Times New Roman" w:cs="Times New Roman"/>
          <w:i/>
          <w:iCs/>
          <w:sz w:val="24"/>
          <w:szCs w:val="24"/>
        </w:rPr>
        <w:t>second hypothesis</w:t>
      </w:r>
      <w:r w:rsidR="00DD3CA4" w:rsidRPr="00823B02">
        <w:rPr>
          <w:rFonts w:ascii="Times New Roman" w:hAnsi="Times New Roman" w:cs="Times New Roman"/>
          <w:sz w:val="24"/>
          <w:szCs w:val="24"/>
        </w:rPr>
        <w:t>, to evaluate whether there is a significant difference in ride prices between Uber and Lyft, we use a two-sample t-test to compare the mean prices of the two services. Despite the t-test typically being applied to smaller samples, the large dataset (approximately 650,000 records) ensures the sampling distribution of the mean is approximately normal. This method is appropriate since the t-test does not require knowledge of the population standard deviation for Uber and Lyft prices. The hypothesis being tested is that the population means of the two samples are equal, assuming equal variances between the groups. Therefore, the hypothesis 1 can also be defined as</w:t>
      </w:r>
    </w:p>
    <w:p w14:paraId="36CC25EB" w14:textId="77777777" w:rsidR="001A7D72" w:rsidRDefault="001A7D72" w:rsidP="00DD3CA4">
      <w:pPr>
        <w:rPr>
          <w:rFonts w:ascii="Times New Roman" w:hAnsi="Times New Roman" w:cs="Times New Roman"/>
          <w:sz w:val="24"/>
          <w:szCs w:val="24"/>
        </w:rPr>
      </w:pPr>
    </w:p>
    <w:p w14:paraId="42103B43" w14:textId="03BE4E3D" w:rsidR="001A7D72" w:rsidRDefault="00DD3CA4" w:rsidP="00DD3CA4">
      <w:pPr>
        <w:rPr>
          <w:rFonts w:ascii="Times New Roman" w:hAnsi="Times New Roman" w:cs="Times New Roman"/>
          <w:sz w:val="24"/>
          <w:szCs w:val="24"/>
        </w:rPr>
      </w:pPr>
      <w:r w:rsidRPr="00823B02">
        <w:rPr>
          <w:rFonts w:ascii="Times New Roman" w:hAnsi="Times New Roman" w:cs="Times New Roman"/>
          <w:sz w:val="24"/>
          <w:szCs w:val="24"/>
        </w:rPr>
        <w:lastRenderedPageBreak/>
        <w:t>H</w:t>
      </w:r>
      <w:r w:rsidRPr="00823B02">
        <w:rPr>
          <w:rFonts w:ascii="Times New Roman" w:hAnsi="Times New Roman" w:cs="Times New Roman"/>
          <w:sz w:val="24"/>
          <w:szCs w:val="24"/>
          <w:vertAlign w:val="subscript"/>
        </w:rPr>
        <w:t>0</w:t>
      </w:r>
      <w:r w:rsidRPr="00823B0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Uber</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Lyft</m:t>
            </m:r>
          </m:sub>
        </m:sSub>
      </m:oMath>
    </w:p>
    <w:p w14:paraId="3356313E" w14:textId="4D4DF080" w:rsidR="00DD3CA4" w:rsidRPr="00823B02" w:rsidRDefault="00DD3CA4" w:rsidP="00DD3CA4">
      <w:pPr>
        <w:rPr>
          <w:rFonts w:ascii="Times New Roman" w:hAnsi="Times New Roman" w:cs="Times New Roman"/>
          <w:sz w:val="24"/>
          <w:szCs w:val="24"/>
        </w:rPr>
      </w:pPr>
      <w:r w:rsidRPr="00823B02">
        <w:rPr>
          <w:rFonts w:ascii="Times New Roman" w:hAnsi="Times New Roman" w:cs="Times New Roman"/>
          <w:sz w:val="24"/>
          <w:szCs w:val="24"/>
        </w:rPr>
        <w:t>H</w:t>
      </w:r>
      <w:r w:rsidRPr="00823B02">
        <w:rPr>
          <w:rFonts w:ascii="Times New Roman" w:hAnsi="Times New Roman" w:cs="Times New Roman"/>
          <w:sz w:val="24"/>
          <w:szCs w:val="24"/>
          <w:vertAlign w:val="subscript"/>
        </w:rPr>
        <w:t>1</w:t>
      </w:r>
      <w:r w:rsidRPr="00823B0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Uber</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Lyft</m:t>
            </m:r>
          </m:sub>
        </m:sSub>
      </m:oMath>
      <w:r w:rsidRPr="00823B02">
        <w:rPr>
          <w:rFonts w:ascii="Times New Roman" w:hAnsi="Times New Roman" w:cs="Times New Roman"/>
          <w:sz w:val="24"/>
          <w:szCs w:val="24"/>
        </w:rPr>
        <w:t xml:space="preserve"> </w:t>
      </w:r>
    </w:p>
    <w:p w14:paraId="0CABEFB8" w14:textId="77777777" w:rsidR="00DD3CA4" w:rsidRPr="00823B02" w:rsidRDefault="00DD3CA4" w:rsidP="00DD3CA4">
      <w:pPr>
        <w:spacing w:after="0"/>
        <w:rPr>
          <w:rFonts w:ascii="Times New Roman" w:hAnsi="Times New Roman" w:cs="Times New Roman"/>
          <w:b/>
          <w:bCs/>
          <w:iCs/>
          <w:sz w:val="24"/>
          <w:szCs w:val="24"/>
        </w:rPr>
      </w:pPr>
      <w:r w:rsidRPr="00823B02">
        <w:rPr>
          <w:rFonts w:ascii="Times New Roman" w:hAnsi="Times New Roman" w:cs="Times New Roman"/>
          <w:b/>
          <w:bCs/>
          <w:iCs/>
          <w:sz w:val="24"/>
          <w:szCs w:val="24"/>
        </w:rPr>
        <w:t>Results</w:t>
      </w:r>
    </w:p>
    <w:p w14:paraId="3B18114E" w14:textId="77777777" w:rsidR="00DD3CA4" w:rsidRPr="00823B02" w:rsidRDefault="00DD3CA4" w:rsidP="00DD3CA4">
      <w:pPr>
        <w:spacing w:after="0"/>
        <w:rPr>
          <w:rFonts w:ascii="Times New Roman" w:hAnsi="Times New Roman" w:cs="Times New Roman"/>
          <w:i/>
          <w:iCs/>
          <w:sz w:val="24"/>
          <w:szCs w:val="24"/>
        </w:rPr>
      </w:pPr>
      <w:r w:rsidRPr="00823B02">
        <w:rPr>
          <w:rFonts w:ascii="Times New Roman" w:hAnsi="Times New Roman" w:cs="Times New Roman"/>
          <w:i/>
          <w:iCs/>
          <w:sz w:val="24"/>
          <w:szCs w:val="24"/>
        </w:rPr>
        <w:t>Research question 1 – hypothesis 1:</w:t>
      </w:r>
    </w:p>
    <w:p w14:paraId="255C9E4D" w14:textId="77777777" w:rsidR="00DD3CA4" w:rsidRDefault="00DD3CA4" w:rsidP="00DD3CA4">
      <w:pPr>
        <w:spacing w:after="0"/>
        <w:rPr>
          <w:rFonts w:ascii="Times New Roman" w:hAnsi="Times New Roman" w:cs="Times New Roman"/>
          <w:sz w:val="24"/>
          <w:szCs w:val="24"/>
        </w:rPr>
      </w:pPr>
      <w:r w:rsidRPr="00823B02">
        <w:rPr>
          <w:rFonts w:ascii="Times New Roman" w:hAnsi="Times New Roman" w:cs="Times New Roman"/>
          <w:sz w:val="24"/>
          <w:szCs w:val="24"/>
        </w:rPr>
        <w:t xml:space="preserve">The p-value (5.19892E-18) effectively validates that there is statistical evidence of the distribution of Uber and Lyft users. </w:t>
      </w:r>
    </w:p>
    <w:p w14:paraId="5A32F76E" w14:textId="77777777" w:rsidR="00982D36" w:rsidRPr="00823B02" w:rsidRDefault="00982D36" w:rsidP="00DD3CA4">
      <w:pPr>
        <w:spacing w:after="0"/>
        <w:rPr>
          <w:rFonts w:ascii="Times New Roman" w:hAnsi="Times New Roman" w:cs="Times New Roman"/>
          <w:iCs/>
          <w:sz w:val="24"/>
          <w:szCs w:val="24"/>
        </w:rPr>
      </w:pPr>
    </w:p>
    <w:tbl>
      <w:tblPr>
        <w:tblStyle w:val="PlainTable1"/>
        <w:tblW w:w="4353" w:type="dxa"/>
        <w:tblLook w:val="04A0" w:firstRow="1" w:lastRow="0" w:firstColumn="1" w:lastColumn="0" w:noHBand="0" w:noVBand="1"/>
      </w:tblPr>
      <w:tblGrid>
        <w:gridCol w:w="2610"/>
        <w:gridCol w:w="1743"/>
      </w:tblGrid>
      <w:tr w:rsidR="00DD3CA4" w:rsidRPr="00823B02" w14:paraId="4F36F43C" w14:textId="77777777" w:rsidTr="0084589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10" w:type="dxa"/>
            <w:noWrap/>
            <w:vAlign w:val="bottom"/>
            <w:hideMark/>
          </w:tcPr>
          <w:p w14:paraId="6D31B5F4" w14:textId="77777777" w:rsidR="00DD3CA4" w:rsidRPr="00823B02" w:rsidRDefault="00DD3CA4" w:rsidP="0084589B">
            <w:pPr>
              <w:rPr>
                <w:rFonts w:ascii="Times New Roman" w:eastAsiaTheme="majorEastAsia" w:hAnsi="Times New Roman" w:cs="Times New Roman"/>
                <w:b w:val="0"/>
                <w:color w:val="000000"/>
                <w:kern w:val="0"/>
                <w:sz w:val="24"/>
                <w:szCs w:val="24"/>
                <w:lang w:val="en-US"/>
                <w14:ligatures w14:val="none"/>
              </w:rPr>
            </w:pPr>
            <w:r w:rsidRPr="00823B02">
              <w:rPr>
                <w:rFonts w:ascii="Times New Roman" w:eastAsiaTheme="majorEastAsia" w:hAnsi="Times New Roman" w:cs="Times New Roman"/>
                <w:b w:val="0"/>
                <w:color w:val="000000"/>
                <w:kern w:val="0"/>
                <w:sz w:val="24"/>
                <w:szCs w:val="24"/>
                <w:lang w:val="en-US"/>
                <w14:ligatures w14:val="none"/>
              </w:rPr>
              <w:t xml:space="preserve">Chi-squared statistics </w:t>
            </w:r>
          </w:p>
        </w:tc>
        <w:tc>
          <w:tcPr>
            <w:tcW w:w="1743" w:type="dxa"/>
            <w:noWrap/>
            <w:vAlign w:val="bottom"/>
            <w:hideMark/>
          </w:tcPr>
          <w:p w14:paraId="271E4482" w14:textId="77777777" w:rsidR="00DD3CA4" w:rsidRPr="00823B02" w:rsidRDefault="00DD3CA4" w:rsidP="0084589B">
            <w:pPr>
              <w:jc w:val="right"/>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color w:val="000000"/>
                <w:kern w:val="0"/>
                <w:sz w:val="24"/>
                <w:szCs w:val="24"/>
                <w:lang w:val="en-US"/>
                <w14:ligatures w14:val="none"/>
              </w:rPr>
            </w:pPr>
            <w:r w:rsidRPr="00823B02">
              <w:rPr>
                <w:rFonts w:ascii="Times New Roman" w:eastAsiaTheme="majorEastAsia" w:hAnsi="Times New Roman" w:cs="Times New Roman"/>
                <w:b w:val="0"/>
                <w:bCs w:val="0"/>
                <w:color w:val="000000"/>
                <w:kern w:val="0"/>
                <w:sz w:val="24"/>
                <w:szCs w:val="24"/>
                <w:lang w:val="en-US"/>
                <w14:ligatures w14:val="none"/>
              </w:rPr>
              <w:t>307.5902418</w:t>
            </w:r>
          </w:p>
        </w:tc>
      </w:tr>
      <w:tr w:rsidR="00DD3CA4" w:rsidRPr="00823B02" w14:paraId="11799891" w14:textId="77777777" w:rsidTr="0084589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10" w:type="dxa"/>
            <w:noWrap/>
            <w:vAlign w:val="bottom"/>
            <w:hideMark/>
          </w:tcPr>
          <w:p w14:paraId="0A4486CE" w14:textId="77777777" w:rsidR="00DD3CA4" w:rsidRPr="00823B02" w:rsidRDefault="00DD3CA4" w:rsidP="0084589B">
            <w:pPr>
              <w:rPr>
                <w:rFonts w:ascii="Times New Roman" w:eastAsiaTheme="majorEastAsia" w:hAnsi="Times New Roman" w:cs="Times New Roman"/>
                <w:b w:val="0"/>
                <w:color w:val="000000"/>
                <w:kern w:val="0"/>
                <w:sz w:val="24"/>
                <w:szCs w:val="24"/>
                <w:lang w:val="en-US"/>
                <w14:ligatures w14:val="none"/>
              </w:rPr>
            </w:pPr>
            <w:r w:rsidRPr="00823B02">
              <w:rPr>
                <w:rFonts w:ascii="Times New Roman" w:eastAsiaTheme="majorEastAsia" w:hAnsi="Times New Roman" w:cs="Times New Roman"/>
                <w:b w:val="0"/>
                <w:color w:val="000000"/>
                <w:kern w:val="0"/>
                <w:sz w:val="24"/>
                <w:szCs w:val="24"/>
                <w:lang w:val="en-US"/>
                <w14:ligatures w14:val="none"/>
              </w:rPr>
              <w:t>p-value</w:t>
            </w:r>
          </w:p>
        </w:tc>
        <w:tc>
          <w:tcPr>
            <w:tcW w:w="1743" w:type="dxa"/>
            <w:noWrap/>
            <w:vAlign w:val="bottom"/>
            <w:hideMark/>
          </w:tcPr>
          <w:p w14:paraId="01F43A9F" w14:textId="77777777" w:rsidR="00DD3CA4" w:rsidRPr="00823B02" w:rsidRDefault="00DD3CA4" w:rsidP="0084589B">
            <w:pPr>
              <w:jc w:val="right"/>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kern w:val="0"/>
                <w:sz w:val="24"/>
                <w:szCs w:val="24"/>
                <w:lang w:val="en-US"/>
                <w14:ligatures w14:val="none"/>
              </w:rPr>
            </w:pPr>
            <w:r w:rsidRPr="00823B02">
              <w:rPr>
                <w:rFonts w:ascii="Times New Roman" w:eastAsiaTheme="majorEastAsia" w:hAnsi="Times New Roman" w:cs="Times New Roman"/>
                <w:color w:val="000000"/>
                <w:kern w:val="0"/>
                <w:sz w:val="24"/>
                <w:szCs w:val="24"/>
                <w:lang w:val="en-US"/>
                <w14:ligatures w14:val="none"/>
              </w:rPr>
              <w:t>5.19892E-18</w:t>
            </w:r>
          </w:p>
        </w:tc>
      </w:tr>
    </w:tbl>
    <w:p w14:paraId="00DEAC01" w14:textId="77777777" w:rsidR="00DD3CA4" w:rsidRPr="00823B02" w:rsidRDefault="00DD3CA4" w:rsidP="00DD3CA4">
      <w:pPr>
        <w:spacing w:after="0"/>
        <w:rPr>
          <w:rFonts w:ascii="Times New Roman" w:hAnsi="Times New Roman" w:cs="Times New Roman"/>
          <w:iCs/>
          <w:sz w:val="24"/>
          <w:szCs w:val="24"/>
        </w:rPr>
      </w:pPr>
    </w:p>
    <w:p w14:paraId="22E4E801" w14:textId="3B89044E" w:rsidR="00DD3CA4" w:rsidRPr="00823B02" w:rsidRDefault="00DD3CA4" w:rsidP="00DD3CA4">
      <w:pPr>
        <w:spacing w:after="0"/>
        <w:rPr>
          <w:rFonts w:ascii="Times New Roman" w:hAnsi="Times New Roman" w:cs="Times New Roman"/>
          <w:iCs/>
          <w:sz w:val="24"/>
          <w:szCs w:val="24"/>
        </w:rPr>
      </w:pPr>
      <w:r w:rsidRPr="00823B02">
        <w:rPr>
          <w:rFonts w:ascii="Times New Roman" w:hAnsi="Times New Roman" w:cs="Times New Roman"/>
          <w:iCs/>
          <w:sz w:val="24"/>
          <w:szCs w:val="24"/>
        </w:rPr>
        <w:t xml:space="preserve">We can see this trend clearly when </w:t>
      </w:r>
      <w:r w:rsidR="00894C97">
        <w:rPr>
          <w:rFonts w:ascii="Times New Roman" w:hAnsi="Times New Roman" w:cs="Times New Roman"/>
          <w:iCs/>
          <w:sz w:val="24"/>
          <w:szCs w:val="24"/>
        </w:rPr>
        <w:t>visualizing</w:t>
      </w:r>
      <w:r w:rsidRPr="00823B02">
        <w:rPr>
          <w:rFonts w:ascii="Times New Roman" w:hAnsi="Times New Roman" w:cs="Times New Roman"/>
          <w:iCs/>
          <w:sz w:val="24"/>
          <w:szCs w:val="24"/>
        </w:rPr>
        <w:t xml:space="preserve"> the data</w:t>
      </w:r>
    </w:p>
    <w:p w14:paraId="42A541D5" w14:textId="77777777" w:rsidR="00DD3CA4" w:rsidRPr="00823B02" w:rsidRDefault="00DD3CA4" w:rsidP="00DD3CA4">
      <w:pPr>
        <w:spacing w:after="0"/>
        <w:jc w:val="center"/>
        <w:rPr>
          <w:rFonts w:ascii="Times New Roman" w:hAnsi="Times New Roman" w:cs="Times New Roman"/>
          <w:iCs/>
          <w:sz w:val="24"/>
          <w:szCs w:val="24"/>
        </w:rPr>
      </w:pPr>
      <w:r w:rsidRPr="00823B02">
        <w:rPr>
          <w:rFonts w:ascii="Times New Roman" w:hAnsi="Times New Roman" w:cs="Times New Roman"/>
          <w:noProof/>
          <w:sz w:val="24"/>
          <w:szCs w:val="24"/>
        </w:rPr>
        <w:drawing>
          <wp:inline distT="0" distB="0" distL="0" distR="0" wp14:anchorId="2ECCA5F8" wp14:editId="7C07F215">
            <wp:extent cx="2520950" cy="1739900"/>
            <wp:effectExtent l="0" t="0" r="0" b="0"/>
            <wp:docPr id="1409697352" name="Chart 1">
              <a:extLst xmlns:a="http://schemas.openxmlformats.org/drawingml/2006/main">
                <a:ext uri="{FF2B5EF4-FFF2-40B4-BE49-F238E27FC236}">
                  <a16:creationId xmlns:a16="http://schemas.microsoft.com/office/drawing/2014/main" id="{F7B5128E-FE03-4AA4-83B3-E2B4F45EB5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8DB6F8E" w14:textId="77777777" w:rsidR="00DD3CA4" w:rsidRPr="00823B02" w:rsidRDefault="00DD3CA4" w:rsidP="00DD3CA4">
      <w:pPr>
        <w:jc w:val="center"/>
        <w:rPr>
          <w:rFonts w:ascii="Times New Roman" w:hAnsi="Times New Roman" w:cs="Times New Roman"/>
          <w:iCs/>
          <w:sz w:val="24"/>
          <w:szCs w:val="24"/>
        </w:rPr>
      </w:pPr>
      <w:r w:rsidRPr="00823B02">
        <w:rPr>
          <w:rFonts w:ascii="Times New Roman" w:hAnsi="Times New Roman" w:cs="Times New Roman"/>
          <w:b/>
          <w:bCs/>
          <w:iCs/>
          <w:sz w:val="24"/>
          <w:szCs w:val="24"/>
        </w:rPr>
        <w:t>Figure 1.</w:t>
      </w:r>
      <w:r w:rsidRPr="00823B02">
        <w:rPr>
          <w:rFonts w:ascii="Times New Roman" w:hAnsi="Times New Roman" w:cs="Times New Roman"/>
          <w:iCs/>
          <w:sz w:val="24"/>
          <w:szCs w:val="24"/>
        </w:rPr>
        <w:t xml:space="preserve"> Distribution of Uber and Lyft User</w:t>
      </w:r>
    </w:p>
    <w:p w14:paraId="755378FE" w14:textId="77777777" w:rsidR="00DD3CA4" w:rsidRPr="00823B02" w:rsidRDefault="00DD3CA4" w:rsidP="00DD3CA4">
      <w:pPr>
        <w:spacing w:after="0"/>
        <w:rPr>
          <w:rFonts w:ascii="Times New Roman" w:hAnsi="Times New Roman" w:cs="Times New Roman"/>
          <w:i/>
          <w:iCs/>
          <w:sz w:val="24"/>
          <w:szCs w:val="24"/>
        </w:rPr>
      </w:pPr>
      <w:r w:rsidRPr="00823B02">
        <w:rPr>
          <w:rFonts w:ascii="Times New Roman" w:hAnsi="Times New Roman" w:cs="Times New Roman"/>
          <w:i/>
          <w:iCs/>
          <w:sz w:val="24"/>
          <w:szCs w:val="24"/>
        </w:rPr>
        <w:t>Research question 1 – hypothesis 2:</w:t>
      </w:r>
    </w:p>
    <w:p w14:paraId="1E55A362" w14:textId="37744065" w:rsidR="00DD3CA4" w:rsidRPr="00823B02" w:rsidRDefault="008C3768" w:rsidP="00DD3CA4">
      <w:pPr>
        <w:spacing w:after="0"/>
        <w:rPr>
          <w:rFonts w:ascii="Times New Roman" w:hAnsi="Times New Roman" w:cs="Times New Roman"/>
          <w:sz w:val="24"/>
          <w:szCs w:val="24"/>
        </w:rPr>
      </w:pPr>
      <w:r w:rsidRPr="00823B02">
        <w:rPr>
          <w:rFonts w:ascii="Times New Roman" w:hAnsi="Times New Roman" w:cs="Times New Roman"/>
          <w:sz w:val="24"/>
          <w:szCs w:val="24"/>
        </w:rPr>
        <w:t>The test results for a two-sample comparison are given in Table 3. The small p-value (effectively 0) suggests that there is a statistically significant difference between Uber's and Lyft's ride-prices. Figures 2 and 3 describe the</w:t>
      </w:r>
      <w:r w:rsidR="00DD3CA4" w:rsidRPr="00823B02">
        <w:rPr>
          <w:rFonts w:ascii="Times New Roman" w:hAnsi="Times New Roman" w:cs="Times New Roman"/>
          <w:sz w:val="24"/>
          <w:szCs w:val="24"/>
        </w:rPr>
        <w:t xml:space="preserve"> average cab fare for Uber and Lyft, where the average Uber ride fare (US$15.8) is lower than that of Lyft (US$17.4).  </w:t>
      </w:r>
    </w:p>
    <w:p w14:paraId="5669AADC" w14:textId="77777777" w:rsidR="00DD3CA4" w:rsidRPr="00823B02" w:rsidRDefault="00DD3CA4" w:rsidP="00DD3CA4">
      <w:pPr>
        <w:spacing w:after="0"/>
        <w:rPr>
          <w:rFonts w:ascii="Times New Roman" w:hAnsi="Times New Roman" w:cs="Times New Roman"/>
          <w:sz w:val="24"/>
          <w:szCs w:val="24"/>
        </w:rPr>
      </w:pPr>
    </w:p>
    <w:p w14:paraId="73583579" w14:textId="1930E4C1" w:rsidR="67823E0A" w:rsidRPr="00823B02" w:rsidRDefault="18223484" w:rsidP="18223484">
      <w:p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 xml:space="preserve">Statistical Test: </w:t>
      </w:r>
      <w:r w:rsidRPr="00823B02">
        <w:rPr>
          <w:rFonts w:ascii="Times New Roman" w:eastAsia="Times New Roman" w:hAnsi="Times New Roman" w:cs="Times New Roman"/>
          <w:sz w:val="24"/>
          <w:szCs w:val="24"/>
          <w:lang w:val="en-US"/>
        </w:rPr>
        <w:t>Two-Sample T-Test (Assuming Unequal Variances).</w:t>
      </w:r>
    </w:p>
    <w:p w14:paraId="7B78171E" w14:textId="32FA444A" w:rsidR="67823E0A"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Purpose:</w:t>
      </w:r>
    </w:p>
    <w:p w14:paraId="6D8096FD" w14:textId="3A1F645B" w:rsidR="67823E0A" w:rsidRPr="00823B02" w:rsidRDefault="18223484">
      <w:pPr>
        <w:pStyle w:val="ListParagraph"/>
        <w:numPr>
          <w:ilvl w:val="0"/>
          <w:numId w:val="37"/>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Compare the average prices of Uber and Lyft.</w:t>
      </w:r>
    </w:p>
    <w:p w14:paraId="5C78CC0A" w14:textId="5B79691A" w:rsidR="67823E0A" w:rsidRPr="00823B02" w:rsidRDefault="18223484">
      <w:pPr>
        <w:pStyle w:val="ListParagraph"/>
        <w:numPr>
          <w:ilvl w:val="0"/>
          <w:numId w:val="37"/>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Test if the difference is statistically significant.</w:t>
      </w:r>
    </w:p>
    <w:p w14:paraId="2C33D036" w14:textId="2099F98D" w:rsidR="67823E0A"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Steps:</w:t>
      </w:r>
    </w:p>
    <w:p w14:paraId="13FA61E5" w14:textId="443CCE23" w:rsidR="67823E0A" w:rsidRPr="00823B02" w:rsidRDefault="18223484">
      <w:pPr>
        <w:pStyle w:val="ListParagraph"/>
        <w:numPr>
          <w:ilvl w:val="0"/>
          <w:numId w:val="36"/>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 xml:space="preserve">Calculate </w:t>
      </w:r>
      <w:r w:rsidR="00DD3CA4" w:rsidRPr="00823B02">
        <w:rPr>
          <w:rFonts w:ascii="Times New Roman" w:eastAsia="Times New Roman" w:hAnsi="Times New Roman" w:cs="Times New Roman"/>
          <w:sz w:val="24"/>
          <w:szCs w:val="24"/>
          <w:lang w:val="en-US"/>
        </w:rPr>
        <w:t xml:space="preserve">the </w:t>
      </w:r>
      <w:r w:rsidRPr="00823B02">
        <w:rPr>
          <w:rFonts w:ascii="Times New Roman" w:eastAsia="Times New Roman" w:hAnsi="Times New Roman" w:cs="Times New Roman"/>
          <w:sz w:val="24"/>
          <w:szCs w:val="24"/>
          <w:lang w:val="en-US"/>
        </w:rPr>
        <w:t>mean and variance of prices for both Uber and Lyft.</w:t>
      </w:r>
    </w:p>
    <w:p w14:paraId="424C98D0" w14:textId="17A35414" w:rsidR="67823E0A" w:rsidRPr="00823B02" w:rsidRDefault="18223484">
      <w:pPr>
        <w:pStyle w:val="ListParagraph"/>
        <w:numPr>
          <w:ilvl w:val="0"/>
          <w:numId w:val="36"/>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Perform the t-test using a significance level of 0.05.</w:t>
      </w:r>
    </w:p>
    <w:p w14:paraId="3586954C" w14:textId="77777777" w:rsidR="00982D36" w:rsidRDefault="00982D36" w:rsidP="18223484">
      <w:pPr>
        <w:jc w:val="both"/>
        <w:rPr>
          <w:rFonts w:ascii="Times New Roman" w:eastAsia="Times New Roman" w:hAnsi="Times New Roman" w:cs="Times New Roman"/>
          <w:b/>
          <w:bCs/>
          <w:sz w:val="24"/>
          <w:szCs w:val="24"/>
          <w:lang w:val="en-US"/>
        </w:rPr>
      </w:pPr>
    </w:p>
    <w:p w14:paraId="1AD6E5BE" w14:textId="77777777" w:rsidR="00982D36" w:rsidRDefault="00982D36" w:rsidP="18223484">
      <w:pPr>
        <w:jc w:val="both"/>
        <w:rPr>
          <w:rFonts w:ascii="Times New Roman" w:eastAsia="Times New Roman" w:hAnsi="Times New Roman" w:cs="Times New Roman"/>
          <w:b/>
          <w:bCs/>
          <w:sz w:val="24"/>
          <w:szCs w:val="24"/>
          <w:lang w:val="en-US"/>
        </w:rPr>
      </w:pPr>
    </w:p>
    <w:p w14:paraId="2DDD2157" w14:textId="77777777" w:rsidR="00982D36" w:rsidRDefault="00982D36" w:rsidP="18223484">
      <w:pPr>
        <w:jc w:val="both"/>
        <w:rPr>
          <w:rFonts w:ascii="Times New Roman" w:eastAsia="Times New Roman" w:hAnsi="Times New Roman" w:cs="Times New Roman"/>
          <w:b/>
          <w:bCs/>
          <w:sz w:val="24"/>
          <w:szCs w:val="24"/>
          <w:lang w:val="en-US"/>
        </w:rPr>
      </w:pPr>
    </w:p>
    <w:p w14:paraId="2DA38D8E" w14:textId="77777777" w:rsidR="00982D36" w:rsidRDefault="00982D36" w:rsidP="18223484">
      <w:pPr>
        <w:jc w:val="both"/>
        <w:rPr>
          <w:rFonts w:ascii="Times New Roman" w:eastAsia="Times New Roman" w:hAnsi="Times New Roman" w:cs="Times New Roman"/>
          <w:b/>
          <w:bCs/>
          <w:sz w:val="24"/>
          <w:szCs w:val="24"/>
          <w:lang w:val="en-US"/>
        </w:rPr>
      </w:pPr>
    </w:p>
    <w:p w14:paraId="4B3D03B0" w14:textId="77777777" w:rsidR="00982D36" w:rsidRDefault="00982D36" w:rsidP="18223484">
      <w:pPr>
        <w:jc w:val="both"/>
        <w:rPr>
          <w:rFonts w:ascii="Times New Roman" w:eastAsia="Times New Roman" w:hAnsi="Times New Roman" w:cs="Times New Roman"/>
          <w:b/>
          <w:bCs/>
          <w:sz w:val="24"/>
          <w:szCs w:val="24"/>
          <w:lang w:val="en-US"/>
        </w:rPr>
      </w:pPr>
    </w:p>
    <w:p w14:paraId="463502FD" w14:textId="767A41D8" w:rsidR="00497F3C"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 xml:space="preserve">Two samples t-test </w:t>
      </w:r>
    </w:p>
    <w:p w14:paraId="2064E4F1" w14:textId="2598DB80" w:rsidR="67823E0A" w:rsidRPr="00823B02" w:rsidRDefault="67823E0A" w:rsidP="18223484">
      <w:pPr>
        <w:jc w:val="both"/>
        <w:rPr>
          <w:rFonts w:ascii="Times New Roman" w:eastAsia="Times New Roman" w:hAnsi="Times New Roman" w:cs="Times New Roman"/>
          <w:sz w:val="24"/>
          <w:szCs w:val="24"/>
        </w:rPr>
      </w:pPr>
      <w:r w:rsidRPr="00823B02">
        <w:rPr>
          <w:rFonts w:ascii="Times New Roman" w:hAnsi="Times New Roman" w:cs="Times New Roman"/>
          <w:noProof/>
          <w:sz w:val="24"/>
          <w:szCs w:val="24"/>
        </w:rPr>
        <w:drawing>
          <wp:inline distT="0" distB="0" distL="0" distR="0" wp14:anchorId="40B85893" wp14:editId="0374EB17">
            <wp:extent cx="5400675" cy="2857500"/>
            <wp:effectExtent l="0" t="0" r="0" b="0"/>
            <wp:docPr id="2121095196" name="Picture 212109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400675" cy="2857500"/>
                    </a:xfrm>
                    <a:prstGeom prst="rect">
                      <a:avLst/>
                    </a:prstGeom>
                  </pic:spPr>
                </pic:pic>
              </a:graphicData>
            </a:graphic>
          </wp:inline>
        </w:drawing>
      </w:r>
    </w:p>
    <w:p w14:paraId="2E61CE8E" w14:textId="07948792" w:rsidR="67823E0A" w:rsidRPr="00823B02" w:rsidRDefault="18223484" w:rsidP="18223484">
      <w:pPr>
        <w:jc w:val="both"/>
        <w:rPr>
          <w:rFonts w:ascii="Times New Roman" w:eastAsia="Times New Roman" w:hAnsi="Times New Roman" w:cs="Times New Roman"/>
          <w:b/>
          <w:bCs/>
          <w:sz w:val="24"/>
          <w:szCs w:val="24"/>
        </w:rPr>
      </w:pPr>
      <w:r w:rsidRPr="00823B02">
        <w:rPr>
          <w:rFonts w:ascii="Times New Roman" w:eastAsia="Times New Roman" w:hAnsi="Times New Roman" w:cs="Times New Roman"/>
          <w:b/>
          <w:bCs/>
          <w:sz w:val="24"/>
          <w:szCs w:val="24"/>
        </w:rPr>
        <w:t>Key Observations:</w:t>
      </w:r>
    </w:p>
    <w:p w14:paraId="1B7B3B9E" w14:textId="3A3ECDD9" w:rsidR="67823E0A" w:rsidRPr="00823B02" w:rsidRDefault="18223484" w:rsidP="18223484">
      <w:pPr>
        <w:jc w:val="both"/>
        <w:rPr>
          <w:rFonts w:ascii="Times New Roman" w:eastAsia="Times New Roman" w:hAnsi="Times New Roman" w:cs="Times New Roman"/>
          <w:b/>
          <w:bCs/>
          <w:sz w:val="24"/>
          <w:szCs w:val="24"/>
        </w:rPr>
      </w:pPr>
      <w:r w:rsidRPr="00823B02">
        <w:rPr>
          <w:rFonts w:ascii="Times New Roman" w:eastAsia="Times New Roman" w:hAnsi="Times New Roman" w:cs="Times New Roman"/>
          <w:b/>
          <w:bCs/>
          <w:sz w:val="24"/>
          <w:szCs w:val="24"/>
        </w:rPr>
        <w:t>Means:</w:t>
      </w:r>
    </w:p>
    <w:p w14:paraId="40556D84" w14:textId="599803CD" w:rsidR="67823E0A" w:rsidRPr="00823B02" w:rsidRDefault="18223484">
      <w:pPr>
        <w:pStyle w:val="ListParagraph"/>
        <w:numPr>
          <w:ilvl w:val="0"/>
          <w:numId w:val="29"/>
        </w:numPr>
        <w:jc w:val="both"/>
        <w:rPr>
          <w:rFonts w:ascii="Times New Roman" w:eastAsia="Times New Roman" w:hAnsi="Times New Roman" w:cs="Times New Roman"/>
          <w:sz w:val="24"/>
          <w:szCs w:val="24"/>
        </w:rPr>
      </w:pPr>
      <w:r w:rsidRPr="00823B02">
        <w:rPr>
          <w:rFonts w:ascii="Times New Roman" w:eastAsia="Times New Roman" w:hAnsi="Times New Roman" w:cs="Times New Roman"/>
          <w:b/>
          <w:bCs/>
          <w:sz w:val="24"/>
          <w:szCs w:val="24"/>
        </w:rPr>
        <w:t>Uber Price Mean:</w:t>
      </w:r>
      <w:r w:rsidRPr="00823B02">
        <w:rPr>
          <w:rFonts w:ascii="Times New Roman" w:eastAsia="Times New Roman" w:hAnsi="Times New Roman" w:cs="Times New Roman"/>
          <w:sz w:val="24"/>
          <w:szCs w:val="24"/>
        </w:rPr>
        <w:t xml:space="preserve"> 15.79</w:t>
      </w:r>
    </w:p>
    <w:p w14:paraId="4C6D6752" w14:textId="7BF5030E" w:rsidR="67823E0A" w:rsidRPr="00823B02" w:rsidRDefault="18223484">
      <w:pPr>
        <w:pStyle w:val="ListParagraph"/>
        <w:numPr>
          <w:ilvl w:val="0"/>
          <w:numId w:val="29"/>
        </w:numPr>
        <w:jc w:val="both"/>
        <w:rPr>
          <w:rFonts w:ascii="Times New Roman" w:eastAsia="Times New Roman" w:hAnsi="Times New Roman" w:cs="Times New Roman"/>
          <w:sz w:val="24"/>
          <w:szCs w:val="24"/>
        </w:rPr>
      </w:pPr>
      <w:r w:rsidRPr="00823B02">
        <w:rPr>
          <w:rFonts w:ascii="Times New Roman" w:eastAsia="Times New Roman" w:hAnsi="Times New Roman" w:cs="Times New Roman"/>
          <w:b/>
          <w:bCs/>
          <w:sz w:val="24"/>
          <w:szCs w:val="24"/>
        </w:rPr>
        <w:t>Lyft Price Mean:</w:t>
      </w:r>
      <w:r w:rsidRPr="00823B02">
        <w:rPr>
          <w:rFonts w:ascii="Times New Roman" w:eastAsia="Times New Roman" w:hAnsi="Times New Roman" w:cs="Times New Roman"/>
          <w:sz w:val="24"/>
          <w:szCs w:val="24"/>
        </w:rPr>
        <w:t xml:space="preserve"> 17.35</w:t>
      </w:r>
    </w:p>
    <w:p w14:paraId="41EBE6C2" w14:textId="7B424C22" w:rsidR="67823E0A" w:rsidRPr="00823B02" w:rsidRDefault="18223484">
      <w:pPr>
        <w:pStyle w:val="ListParagraph"/>
        <w:numPr>
          <w:ilvl w:val="0"/>
          <w:numId w:val="29"/>
        </w:numPr>
        <w:jc w:val="both"/>
        <w:rPr>
          <w:rFonts w:ascii="Times New Roman" w:eastAsia="Times New Roman" w:hAnsi="Times New Roman" w:cs="Times New Roman"/>
          <w:sz w:val="24"/>
          <w:szCs w:val="24"/>
        </w:rPr>
      </w:pPr>
      <w:r w:rsidRPr="00823B02">
        <w:rPr>
          <w:rFonts w:ascii="Times New Roman" w:eastAsia="Times New Roman" w:hAnsi="Times New Roman" w:cs="Times New Roman"/>
          <w:sz w:val="24"/>
          <w:szCs w:val="24"/>
        </w:rPr>
        <w:t>Lyft prices are higher on average compared to Uber.</w:t>
      </w:r>
    </w:p>
    <w:p w14:paraId="3CFFF345" w14:textId="10647AE3" w:rsidR="67823E0A" w:rsidRPr="00823B02" w:rsidRDefault="18223484" w:rsidP="18223484">
      <w:pPr>
        <w:jc w:val="both"/>
        <w:rPr>
          <w:rFonts w:ascii="Times New Roman" w:eastAsia="Times New Roman" w:hAnsi="Times New Roman" w:cs="Times New Roman"/>
          <w:b/>
          <w:bCs/>
          <w:sz w:val="24"/>
          <w:szCs w:val="24"/>
        </w:rPr>
      </w:pPr>
      <w:r w:rsidRPr="00823B02">
        <w:rPr>
          <w:rFonts w:ascii="Times New Roman" w:eastAsia="Times New Roman" w:hAnsi="Times New Roman" w:cs="Times New Roman"/>
          <w:b/>
          <w:bCs/>
          <w:sz w:val="24"/>
          <w:szCs w:val="24"/>
        </w:rPr>
        <w:t>Variance:</w:t>
      </w:r>
    </w:p>
    <w:p w14:paraId="5BD65E83" w14:textId="00D92699" w:rsidR="67823E0A" w:rsidRPr="00823B02" w:rsidRDefault="18223484">
      <w:pPr>
        <w:pStyle w:val="ListParagraph"/>
        <w:numPr>
          <w:ilvl w:val="0"/>
          <w:numId w:val="28"/>
        </w:numPr>
        <w:jc w:val="both"/>
        <w:rPr>
          <w:rFonts w:ascii="Times New Roman" w:eastAsia="Times New Roman" w:hAnsi="Times New Roman" w:cs="Times New Roman"/>
          <w:sz w:val="24"/>
          <w:szCs w:val="24"/>
        </w:rPr>
      </w:pPr>
      <w:r w:rsidRPr="00823B02">
        <w:rPr>
          <w:rFonts w:ascii="Times New Roman" w:eastAsia="Times New Roman" w:hAnsi="Times New Roman" w:cs="Times New Roman"/>
          <w:b/>
          <w:bCs/>
          <w:sz w:val="24"/>
          <w:szCs w:val="24"/>
        </w:rPr>
        <w:t>Uber Price Variance:</w:t>
      </w:r>
      <w:r w:rsidRPr="00823B02">
        <w:rPr>
          <w:rFonts w:ascii="Times New Roman" w:eastAsia="Times New Roman" w:hAnsi="Times New Roman" w:cs="Times New Roman"/>
          <w:sz w:val="24"/>
          <w:szCs w:val="24"/>
        </w:rPr>
        <w:t xml:space="preserve"> 73.28</w:t>
      </w:r>
    </w:p>
    <w:p w14:paraId="51C81007" w14:textId="6D51859E" w:rsidR="67823E0A" w:rsidRPr="00823B02" w:rsidRDefault="18223484">
      <w:pPr>
        <w:pStyle w:val="ListParagraph"/>
        <w:numPr>
          <w:ilvl w:val="0"/>
          <w:numId w:val="28"/>
        </w:numPr>
        <w:jc w:val="both"/>
        <w:rPr>
          <w:rFonts w:ascii="Times New Roman" w:eastAsia="Times New Roman" w:hAnsi="Times New Roman" w:cs="Times New Roman"/>
          <w:sz w:val="24"/>
          <w:szCs w:val="24"/>
        </w:rPr>
      </w:pPr>
      <w:r w:rsidRPr="00823B02">
        <w:rPr>
          <w:rFonts w:ascii="Times New Roman" w:eastAsia="Times New Roman" w:hAnsi="Times New Roman" w:cs="Times New Roman"/>
          <w:b/>
          <w:bCs/>
          <w:sz w:val="24"/>
          <w:szCs w:val="24"/>
        </w:rPr>
        <w:t>Lyft Price Variance:</w:t>
      </w:r>
      <w:r w:rsidRPr="00823B02">
        <w:rPr>
          <w:rFonts w:ascii="Times New Roman" w:eastAsia="Times New Roman" w:hAnsi="Times New Roman" w:cs="Times New Roman"/>
          <w:sz w:val="24"/>
          <w:szCs w:val="24"/>
        </w:rPr>
        <w:t xml:space="preserve"> 100.38</w:t>
      </w:r>
    </w:p>
    <w:p w14:paraId="656B7DF8" w14:textId="11052FE0" w:rsidR="67823E0A" w:rsidRPr="00823B02" w:rsidRDefault="18223484">
      <w:pPr>
        <w:pStyle w:val="ListParagraph"/>
        <w:numPr>
          <w:ilvl w:val="0"/>
          <w:numId w:val="28"/>
        </w:numPr>
        <w:jc w:val="both"/>
        <w:rPr>
          <w:rFonts w:ascii="Times New Roman" w:eastAsia="Times New Roman" w:hAnsi="Times New Roman" w:cs="Times New Roman"/>
          <w:sz w:val="24"/>
          <w:szCs w:val="24"/>
        </w:rPr>
      </w:pPr>
      <w:r w:rsidRPr="00823B02">
        <w:rPr>
          <w:rFonts w:ascii="Times New Roman" w:eastAsia="Times New Roman" w:hAnsi="Times New Roman" w:cs="Times New Roman"/>
          <w:sz w:val="24"/>
          <w:szCs w:val="24"/>
        </w:rPr>
        <w:t>Lyft prices are more variable than Uber prices.</w:t>
      </w:r>
    </w:p>
    <w:p w14:paraId="1CB38CCF" w14:textId="28DB2975" w:rsidR="67823E0A" w:rsidRPr="00823B02" w:rsidRDefault="18223484" w:rsidP="18223484">
      <w:pPr>
        <w:jc w:val="both"/>
        <w:rPr>
          <w:rFonts w:ascii="Times New Roman" w:eastAsia="Times New Roman" w:hAnsi="Times New Roman" w:cs="Times New Roman"/>
          <w:b/>
          <w:bCs/>
          <w:sz w:val="24"/>
          <w:szCs w:val="24"/>
        </w:rPr>
      </w:pPr>
      <w:r w:rsidRPr="00823B02">
        <w:rPr>
          <w:rFonts w:ascii="Times New Roman" w:eastAsia="Times New Roman" w:hAnsi="Times New Roman" w:cs="Times New Roman"/>
          <w:b/>
          <w:bCs/>
          <w:sz w:val="24"/>
          <w:szCs w:val="24"/>
        </w:rPr>
        <w:t>t-Statistic:</w:t>
      </w:r>
    </w:p>
    <w:p w14:paraId="587A2BFB" w14:textId="2A11057F" w:rsidR="67823E0A" w:rsidRPr="00823B02" w:rsidRDefault="18223484">
      <w:pPr>
        <w:pStyle w:val="ListParagraph"/>
        <w:numPr>
          <w:ilvl w:val="0"/>
          <w:numId w:val="27"/>
        </w:numPr>
        <w:jc w:val="both"/>
        <w:rPr>
          <w:rFonts w:ascii="Times New Roman" w:eastAsia="Times New Roman" w:hAnsi="Times New Roman" w:cs="Times New Roman"/>
          <w:sz w:val="24"/>
          <w:szCs w:val="24"/>
        </w:rPr>
      </w:pPr>
      <w:r w:rsidRPr="00823B02">
        <w:rPr>
          <w:rFonts w:ascii="Times New Roman" w:eastAsia="Times New Roman" w:hAnsi="Times New Roman" w:cs="Times New Roman"/>
          <w:sz w:val="24"/>
          <w:szCs w:val="24"/>
        </w:rPr>
        <w:t>t Stat: -66.46</w:t>
      </w:r>
    </w:p>
    <w:p w14:paraId="228CC5F5" w14:textId="57EA0931" w:rsidR="67823E0A" w:rsidRPr="00823B02" w:rsidRDefault="18223484">
      <w:pPr>
        <w:pStyle w:val="ListParagraph"/>
        <w:numPr>
          <w:ilvl w:val="0"/>
          <w:numId w:val="27"/>
        </w:numPr>
        <w:jc w:val="both"/>
        <w:rPr>
          <w:rFonts w:ascii="Times New Roman" w:eastAsia="Times New Roman" w:hAnsi="Times New Roman" w:cs="Times New Roman"/>
          <w:sz w:val="24"/>
          <w:szCs w:val="24"/>
        </w:rPr>
      </w:pPr>
      <w:r w:rsidRPr="00823B02">
        <w:rPr>
          <w:rFonts w:ascii="Times New Roman" w:eastAsia="Times New Roman" w:hAnsi="Times New Roman" w:cs="Times New Roman"/>
          <w:sz w:val="24"/>
          <w:szCs w:val="24"/>
        </w:rPr>
        <w:t>A very large negative t-statistic indicates a substantial difference in means.</w:t>
      </w:r>
    </w:p>
    <w:p w14:paraId="21F1DD63" w14:textId="502BCED7" w:rsidR="67823E0A" w:rsidRPr="00823B02" w:rsidRDefault="18223484" w:rsidP="18223484">
      <w:pPr>
        <w:jc w:val="both"/>
        <w:rPr>
          <w:rFonts w:ascii="Times New Roman" w:eastAsia="Times New Roman" w:hAnsi="Times New Roman" w:cs="Times New Roman"/>
          <w:b/>
          <w:bCs/>
          <w:sz w:val="24"/>
          <w:szCs w:val="24"/>
        </w:rPr>
      </w:pPr>
      <w:r w:rsidRPr="00823B02">
        <w:rPr>
          <w:rFonts w:ascii="Times New Roman" w:eastAsia="Times New Roman" w:hAnsi="Times New Roman" w:cs="Times New Roman"/>
          <w:b/>
          <w:bCs/>
          <w:sz w:val="24"/>
          <w:szCs w:val="24"/>
        </w:rPr>
        <w:t>p-Value:</w:t>
      </w:r>
    </w:p>
    <w:p w14:paraId="79387F9A" w14:textId="48A2A120" w:rsidR="67823E0A" w:rsidRPr="00823B02" w:rsidRDefault="18223484">
      <w:pPr>
        <w:pStyle w:val="ListParagraph"/>
        <w:numPr>
          <w:ilvl w:val="0"/>
          <w:numId w:val="26"/>
        </w:numPr>
        <w:jc w:val="both"/>
        <w:rPr>
          <w:rFonts w:ascii="Times New Roman" w:eastAsia="Times New Roman" w:hAnsi="Times New Roman" w:cs="Times New Roman"/>
          <w:sz w:val="24"/>
          <w:szCs w:val="24"/>
        </w:rPr>
      </w:pPr>
      <w:r w:rsidRPr="00823B02">
        <w:rPr>
          <w:rFonts w:ascii="Times New Roman" w:eastAsia="Times New Roman" w:hAnsi="Times New Roman" w:cs="Times New Roman"/>
          <w:sz w:val="24"/>
          <w:szCs w:val="24"/>
        </w:rPr>
        <w:t>P(T&lt;=t) two-tail: 0</w:t>
      </w:r>
    </w:p>
    <w:p w14:paraId="1BB1C250" w14:textId="15CCD963" w:rsidR="67823E0A" w:rsidRPr="00823B02" w:rsidRDefault="18223484">
      <w:pPr>
        <w:pStyle w:val="ListParagraph"/>
        <w:numPr>
          <w:ilvl w:val="0"/>
          <w:numId w:val="26"/>
        </w:numPr>
        <w:jc w:val="both"/>
        <w:rPr>
          <w:rFonts w:ascii="Times New Roman" w:eastAsia="Times New Roman" w:hAnsi="Times New Roman" w:cs="Times New Roman"/>
          <w:sz w:val="24"/>
          <w:szCs w:val="24"/>
        </w:rPr>
      </w:pPr>
      <w:r w:rsidRPr="00823B02">
        <w:rPr>
          <w:rFonts w:ascii="Times New Roman" w:eastAsia="Times New Roman" w:hAnsi="Times New Roman" w:cs="Times New Roman"/>
          <w:sz w:val="24"/>
          <w:szCs w:val="24"/>
        </w:rPr>
        <w:t>Since the p-value is effectively 0 (less than 0.05), we reject the null hypothesis (H0_1). This indicates that there is a statistically significant difference in prices between Uber and Lyft.</w:t>
      </w:r>
    </w:p>
    <w:p w14:paraId="771E1E1D" w14:textId="77777777" w:rsidR="001A7D72" w:rsidRDefault="001A7D72" w:rsidP="18223484">
      <w:pPr>
        <w:jc w:val="both"/>
        <w:rPr>
          <w:rFonts w:ascii="Times New Roman" w:eastAsia="Times New Roman" w:hAnsi="Times New Roman" w:cs="Times New Roman"/>
          <w:b/>
          <w:bCs/>
          <w:sz w:val="24"/>
          <w:szCs w:val="24"/>
        </w:rPr>
      </w:pPr>
    </w:p>
    <w:p w14:paraId="4F7506DF" w14:textId="50D78535" w:rsidR="67823E0A" w:rsidRPr="00823B02" w:rsidRDefault="18223484" w:rsidP="18223484">
      <w:pPr>
        <w:jc w:val="both"/>
        <w:rPr>
          <w:rFonts w:ascii="Times New Roman" w:eastAsia="Times New Roman" w:hAnsi="Times New Roman" w:cs="Times New Roman"/>
          <w:b/>
          <w:bCs/>
          <w:sz w:val="24"/>
          <w:szCs w:val="24"/>
        </w:rPr>
      </w:pPr>
      <w:r w:rsidRPr="00823B02">
        <w:rPr>
          <w:rFonts w:ascii="Times New Roman" w:eastAsia="Times New Roman" w:hAnsi="Times New Roman" w:cs="Times New Roman"/>
          <w:b/>
          <w:bCs/>
          <w:sz w:val="24"/>
          <w:szCs w:val="24"/>
        </w:rPr>
        <w:lastRenderedPageBreak/>
        <w:t>Critical t-Value:</w:t>
      </w:r>
    </w:p>
    <w:p w14:paraId="7DDBB0E2" w14:textId="012722F3" w:rsidR="00982D36" w:rsidRPr="001A7D72" w:rsidRDefault="18223484" w:rsidP="008C3768">
      <w:pPr>
        <w:pStyle w:val="ListParagraph"/>
        <w:numPr>
          <w:ilvl w:val="0"/>
          <w:numId w:val="25"/>
        </w:numPr>
        <w:jc w:val="both"/>
        <w:rPr>
          <w:rFonts w:ascii="Times New Roman" w:eastAsia="Times New Roman" w:hAnsi="Times New Roman" w:cs="Times New Roman"/>
          <w:sz w:val="24"/>
          <w:szCs w:val="24"/>
        </w:rPr>
      </w:pPr>
      <w:r w:rsidRPr="00823B02">
        <w:rPr>
          <w:rFonts w:ascii="Times New Roman" w:eastAsia="Times New Roman" w:hAnsi="Times New Roman" w:cs="Times New Roman"/>
          <w:sz w:val="24"/>
          <w:szCs w:val="24"/>
        </w:rPr>
        <w:t>The t-statistic (-66.46) is far beyond the critical values for both one-tail and two-tail tests, further supporting the rejection of the null hypothesis</w:t>
      </w:r>
      <w:r w:rsidR="008C3768" w:rsidRPr="00823B02">
        <w:rPr>
          <w:rFonts w:ascii="Times New Roman" w:eastAsia="Times New Roman" w:hAnsi="Times New Roman" w:cs="Times New Roman"/>
          <w:sz w:val="24"/>
          <w:szCs w:val="24"/>
        </w:rPr>
        <w:t>.</w:t>
      </w:r>
    </w:p>
    <w:p w14:paraId="4885C05D" w14:textId="5B058567" w:rsidR="008C3768" w:rsidRPr="00823B02" w:rsidRDefault="008C3768" w:rsidP="008C3768">
      <w:pPr>
        <w:jc w:val="both"/>
        <w:rPr>
          <w:rFonts w:ascii="Times New Roman" w:hAnsi="Times New Roman" w:cs="Times New Roman"/>
          <w:b/>
          <w:bCs/>
          <w:iCs/>
          <w:sz w:val="24"/>
          <w:szCs w:val="24"/>
        </w:rPr>
      </w:pPr>
      <w:r w:rsidRPr="00823B02">
        <w:rPr>
          <w:rFonts w:ascii="Times New Roman" w:hAnsi="Times New Roman" w:cs="Times New Roman"/>
          <w:b/>
          <w:bCs/>
          <w:iCs/>
          <w:sz w:val="24"/>
          <w:szCs w:val="24"/>
        </w:rPr>
        <w:t>Visualization:</w:t>
      </w:r>
    </w:p>
    <w:p w14:paraId="75398206" w14:textId="55748025" w:rsidR="008C3768" w:rsidRPr="001A7D72" w:rsidRDefault="008C3768" w:rsidP="001A7D72">
      <w:pPr>
        <w:jc w:val="center"/>
        <w:rPr>
          <w:rFonts w:ascii="Times New Roman" w:hAnsi="Times New Roman" w:cs="Times New Roman"/>
          <w:b/>
          <w:bCs/>
          <w:sz w:val="24"/>
          <w:szCs w:val="24"/>
        </w:rPr>
      </w:pPr>
      <w:r w:rsidRPr="00823B02">
        <w:rPr>
          <w:rFonts w:ascii="Times New Roman" w:hAnsi="Times New Roman" w:cs="Times New Roman"/>
          <w:b/>
          <w:bCs/>
          <w:noProof/>
          <w:sz w:val="24"/>
          <w:szCs w:val="24"/>
        </w:rPr>
        <w:drawing>
          <wp:anchor distT="0" distB="0" distL="114300" distR="114300" simplePos="0" relativeHeight="251664384" behindDoc="0" locked="0" layoutInCell="1" allowOverlap="1" wp14:anchorId="7DD64CEC" wp14:editId="53330FBB">
            <wp:simplePos x="0" y="0"/>
            <wp:positionH relativeFrom="margin">
              <wp:posOffset>1600200</wp:posOffset>
            </wp:positionH>
            <wp:positionV relativeFrom="paragraph">
              <wp:posOffset>293370</wp:posOffset>
            </wp:positionV>
            <wp:extent cx="1951990" cy="1435100"/>
            <wp:effectExtent l="0" t="0" r="0" b="0"/>
            <wp:wrapTopAndBottom/>
            <wp:docPr id="1780613165" name="Chart 1">
              <a:extLst xmlns:a="http://schemas.openxmlformats.org/drawingml/2006/main">
                <a:ext uri="{FF2B5EF4-FFF2-40B4-BE49-F238E27FC236}">
                  <a16:creationId xmlns:a16="http://schemas.microsoft.com/office/drawing/2014/main" id="{977EAEE3-D790-BCCC-FEF3-9A47094E77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Pr="00823B02">
        <w:rPr>
          <w:rFonts w:ascii="Times New Roman" w:hAnsi="Times New Roman" w:cs="Times New Roman"/>
          <w:iCs/>
          <w:sz w:val="24"/>
          <w:szCs w:val="24"/>
        </w:rPr>
        <w:br/>
      </w:r>
      <w:r w:rsidRPr="00823B02">
        <w:rPr>
          <w:rFonts w:ascii="Times New Roman" w:hAnsi="Times New Roman" w:cs="Times New Roman"/>
          <w:b/>
          <w:bCs/>
          <w:sz w:val="24"/>
          <w:szCs w:val="24"/>
        </w:rPr>
        <w:t xml:space="preserve">Figure 2. </w:t>
      </w:r>
      <w:r w:rsidRPr="00823B02">
        <w:rPr>
          <w:rFonts w:ascii="Times New Roman" w:hAnsi="Times New Roman" w:cs="Times New Roman"/>
          <w:sz w:val="24"/>
          <w:szCs w:val="24"/>
        </w:rPr>
        <w:t>The average</w:t>
      </w:r>
      <w:r w:rsidRPr="00823B02">
        <w:rPr>
          <w:rFonts w:ascii="Times New Roman" w:hAnsi="Times New Roman" w:cs="Times New Roman"/>
          <w:sz w:val="24"/>
          <w:szCs w:val="24"/>
        </w:rPr>
        <w:t xml:space="preserve"> price of rides for Lyft vs. Uber</w:t>
      </w:r>
    </w:p>
    <w:p w14:paraId="3A3E14D8" w14:textId="77777777" w:rsidR="008C3768" w:rsidRPr="00823B02" w:rsidRDefault="008C3768" w:rsidP="008C3768">
      <w:pPr>
        <w:pStyle w:val="ListParagraph"/>
        <w:numPr>
          <w:ilvl w:val="0"/>
          <w:numId w:val="25"/>
        </w:numPr>
        <w:spacing w:after="0"/>
        <w:jc w:val="center"/>
        <w:rPr>
          <w:rFonts w:ascii="Times New Roman" w:hAnsi="Times New Roman" w:cs="Times New Roman"/>
          <w:sz w:val="24"/>
          <w:szCs w:val="24"/>
        </w:rPr>
      </w:pPr>
      <w:r w:rsidRPr="00823B02">
        <w:rPr>
          <w:rFonts w:ascii="Times New Roman" w:hAnsi="Times New Roman" w:cs="Times New Roman"/>
          <w:noProof/>
          <w:sz w:val="24"/>
          <w:szCs w:val="24"/>
        </w:rPr>
        <w:drawing>
          <wp:anchor distT="0" distB="0" distL="114300" distR="114300" simplePos="0" relativeHeight="251660288" behindDoc="0" locked="0" layoutInCell="1" allowOverlap="1" wp14:anchorId="1FDEEE16" wp14:editId="46607F82">
            <wp:simplePos x="0" y="0"/>
            <wp:positionH relativeFrom="column">
              <wp:posOffset>-127635</wp:posOffset>
            </wp:positionH>
            <wp:positionV relativeFrom="paragraph">
              <wp:posOffset>7620</wp:posOffset>
            </wp:positionV>
            <wp:extent cx="5905500" cy="2432050"/>
            <wp:effectExtent l="0" t="0" r="0" b="6350"/>
            <wp:wrapTopAndBottom/>
            <wp:docPr id="304927639" name="Chart 1">
              <a:extLst xmlns:a="http://schemas.openxmlformats.org/drawingml/2006/main">
                <a:ext uri="{FF2B5EF4-FFF2-40B4-BE49-F238E27FC236}">
                  <a16:creationId xmlns:a16="http://schemas.microsoft.com/office/drawing/2014/main" id="{46895FD3-99CA-460B-9461-0283DF77F3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Pr="00823B02">
        <w:rPr>
          <w:rFonts w:ascii="Times New Roman" w:hAnsi="Times New Roman" w:cs="Times New Roman"/>
          <w:b/>
          <w:bCs/>
          <w:sz w:val="24"/>
          <w:szCs w:val="24"/>
        </w:rPr>
        <w:t>Figure 3.</w:t>
      </w:r>
      <w:r w:rsidRPr="00823B02">
        <w:rPr>
          <w:rFonts w:ascii="Times New Roman" w:hAnsi="Times New Roman" w:cs="Times New Roman"/>
          <w:sz w:val="24"/>
          <w:szCs w:val="24"/>
        </w:rPr>
        <w:t xml:space="preserve"> Average price by distance</w:t>
      </w:r>
    </w:p>
    <w:p w14:paraId="651C300B" w14:textId="3BECD34A" w:rsidR="67823E0A" w:rsidRPr="001A7D72" w:rsidRDefault="008C3768" w:rsidP="001A7D72">
      <w:pPr>
        <w:pStyle w:val="ListParagraph"/>
        <w:numPr>
          <w:ilvl w:val="0"/>
          <w:numId w:val="25"/>
        </w:numPr>
        <w:spacing w:after="0"/>
        <w:rPr>
          <w:rFonts w:ascii="Times New Roman" w:hAnsi="Times New Roman" w:cs="Times New Roman"/>
          <w:sz w:val="24"/>
          <w:szCs w:val="24"/>
          <w:lang w:val="en-US"/>
        </w:rPr>
      </w:pPr>
      <w:r w:rsidRPr="00823B02">
        <w:rPr>
          <w:rFonts w:ascii="Times New Roman" w:hAnsi="Times New Roman" w:cs="Times New Roman"/>
          <w:sz w:val="24"/>
          <w:szCs w:val="24"/>
          <w:lang w:val="en-US"/>
        </w:rPr>
        <w:t xml:space="preserve">From </w:t>
      </w:r>
      <w:r w:rsidRPr="00823B02">
        <w:rPr>
          <w:rFonts w:ascii="Times New Roman" w:hAnsi="Times New Roman" w:cs="Times New Roman"/>
          <w:sz w:val="24"/>
          <w:szCs w:val="24"/>
          <w:lang w:val="en-US"/>
        </w:rPr>
        <w:t>Figure</w:t>
      </w:r>
      <w:r w:rsidRPr="00823B02">
        <w:rPr>
          <w:rFonts w:ascii="Times New Roman" w:hAnsi="Times New Roman" w:cs="Times New Roman"/>
          <w:sz w:val="24"/>
          <w:szCs w:val="24"/>
          <w:lang w:val="en-US"/>
        </w:rPr>
        <w:t xml:space="preserve"> 3, we can observe that for long-distance trips (distances exceeding 5 miles), Lyft tends to have a higher price. Therefore, it is advisable to opt for Uber in such cases. However, for short-distance trips (distances less than 5 miles), Uber can occasionally have higher costs.</w:t>
      </w:r>
    </w:p>
    <w:p w14:paraId="633BF358" w14:textId="4814124A" w:rsidR="67823E0A" w:rsidRDefault="18223484" w:rsidP="18223484">
      <w:pPr>
        <w:jc w:val="both"/>
        <w:rPr>
          <w:rFonts w:ascii="Times New Roman" w:eastAsia="Times New Roman" w:hAnsi="Times New Roman" w:cs="Times New Roman"/>
          <w:b/>
          <w:bCs/>
          <w:sz w:val="24"/>
          <w:szCs w:val="24"/>
        </w:rPr>
      </w:pPr>
      <w:r w:rsidRPr="00823B02">
        <w:rPr>
          <w:rFonts w:ascii="Times New Roman" w:eastAsia="Times New Roman" w:hAnsi="Times New Roman" w:cs="Times New Roman"/>
          <w:b/>
          <w:bCs/>
          <w:sz w:val="24"/>
          <w:szCs w:val="24"/>
        </w:rPr>
        <w:t xml:space="preserve">Conclusion for </w:t>
      </w:r>
      <w:r w:rsidR="00982D36">
        <w:rPr>
          <w:rFonts w:ascii="Times New Roman" w:eastAsia="Times New Roman" w:hAnsi="Times New Roman" w:cs="Times New Roman"/>
          <w:b/>
          <w:bCs/>
          <w:sz w:val="24"/>
          <w:szCs w:val="24"/>
        </w:rPr>
        <w:t>Hypothesis 1 and 2</w:t>
      </w:r>
      <w:r w:rsidRPr="00823B02">
        <w:rPr>
          <w:rFonts w:ascii="Times New Roman" w:eastAsia="Times New Roman" w:hAnsi="Times New Roman" w:cs="Times New Roman"/>
          <w:b/>
          <w:bCs/>
          <w:sz w:val="24"/>
          <w:szCs w:val="24"/>
        </w:rPr>
        <w:t>:</w:t>
      </w:r>
    </w:p>
    <w:p w14:paraId="5A75AA01" w14:textId="59C80406" w:rsidR="00982D36" w:rsidRPr="00982D36" w:rsidRDefault="00982D36" w:rsidP="00982D36">
      <w:pPr>
        <w:pStyle w:val="ListParagraph"/>
        <w:numPr>
          <w:ilvl w:val="0"/>
          <w:numId w:val="34"/>
        </w:numPr>
        <w:spacing w:after="0"/>
        <w:rPr>
          <w:rFonts w:ascii="Times New Roman" w:eastAsia="Times New Roman" w:hAnsi="Times New Roman" w:cs="Times New Roman"/>
          <w:sz w:val="24"/>
          <w:szCs w:val="24"/>
          <w:lang w:val="en-US"/>
        </w:rPr>
      </w:pPr>
      <w:r w:rsidRPr="00982D36">
        <w:rPr>
          <w:rFonts w:ascii="Times New Roman" w:eastAsia="Times New Roman" w:hAnsi="Times New Roman" w:cs="Times New Roman"/>
          <w:sz w:val="24"/>
          <w:szCs w:val="24"/>
          <w:lang w:val="en-US"/>
        </w:rPr>
        <w:t>H0_</w:t>
      </w:r>
      <w:r w:rsidRPr="00982D36">
        <w:rPr>
          <w:rFonts w:ascii="Times New Roman" w:eastAsia="Times New Roman" w:hAnsi="Times New Roman" w:cs="Times New Roman"/>
          <w:sz w:val="24"/>
          <w:szCs w:val="24"/>
          <w:lang w:val="en-US"/>
        </w:rPr>
        <w:t>1:</w:t>
      </w:r>
      <w:r>
        <w:rPr>
          <w:rFonts w:ascii="Times New Roman" w:hAnsi="Times New Roman" w:cs="Times New Roman"/>
          <w:sz w:val="24"/>
          <w:szCs w:val="24"/>
        </w:rPr>
        <w:t xml:space="preserve"> There</w:t>
      </w:r>
      <w:r>
        <w:rPr>
          <w:rFonts w:ascii="Times New Roman" w:hAnsi="Times New Roman" w:cs="Times New Roman"/>
          <w:sz w:val="24"/>
          <w:szCs w:val="24"/>
        </w:rPr>
        <w:t xml:space="preserve"> is</w:t>
      </w:r>
      <w:r w:rsidRPr="00982D36">
        <w:rPr>
          <w:rFonts w:ascii="Times New Roman" w:hAnsi="Times New Roman" w:cs="Times New Roman"/>
          <w:sz w:val="24"/>
          <w:szCs w:val="24"/>
        </w:rPr>
        <w:t xml:space="preserve"> </w:t>
      </w:r>
      <w:r>
        <w:rPr>
          <w:rFonts w:ascii="Times New Roman" w:hAnsi="Times New Roman" w:cs="Times New Roman"/>
          <w:sz w:val="24"/>
          <w:szCs w:val="24"/>
        </w:rPr>
        <w:t>no</w:t>
      </w:r>
      <w:r w:rsidRPr="00982D36">
        <w:rPr>
          <w:rFonts w:ascii="Times New Roman" w:hAnsi="Times New Roman" w:cs="Times New Roman"/>
          <w:sz w:val="24"/>
          <w:szCs w:val="24"/>
        </w:rPr>
        <w:t xml:space="preserve"> difference in the distribution of users between</w:t>
      </w:r>
      <w:r>
        <w:rPr>
          <w:rFonts w:ascii="Times New Roman" w:eastAsia="Times New Roman" w:hAnsi="Times New Roman" w:cs="Times New Roman"/>
          <w:sz w:val="24"/>
          <w:szCs w:val="24"/>
          <w:lang w:val="en-US"/>
        </w:rPr>
        <w:t xml:space="preserve"> </w:t>
      </w:r>
      <w:r w:rsidRPr="00982D36">
        <w:rPr>
          <w:rFonts w:ascii="Times New Roman" w:hAnsi="Times New Roman" w:cs="Times New Roman"/>
          <w:sz w:val="24"/>
          <w:szCs w:val="24"/>
        </w:rPr>
        <w:t xml:space="preserve">the two </w:t>
      </w:r>
      <w:r>
        <w:rPr>
          <w:rFonts w:ascii="Times New Roman" w:hAnsi="Times New Roman" w:cs="Times New Roman"/>
          <w:sz w:val="24"/>
          <w:szCs w:val="24"/>
        </w:rPr>
        <w:tab/>
      </w:r>
      <w:r w:rsidRPr="00982D36">
        <w:rPr>
          <w:rFonts w:ascii="Times New Roman" w:hAnsi="Times New Roman" w:cs="Times New Roman"/>
          <w:sz w:val="24"/>
          <w:szCs w:val="24"/>
        </w:rPr>
        <w:t>services</w:t>
      </w:r>
      <w:r w:rsidRPr="00982D36">
        <w:rPr>
          <w:rFonts w:ascii="Times New Roman" w:eastAsia="Times New Roman" w:hAnsi="Times New Roman" w:cs="Times New Roman"/>
          <w:b/>
          <w:bCs/>
          <w:sz w:val="24"/>
          <w:szCs w:val="24"/>
        </w:rPr>
        <w:t>→ Rejected.</w:t>
      </w:r>
    </w:p>
    <w:p w14:paraId="56AF4694" w14:textId="1272A625" w:rsidR="00982D36" w:rsidRPr="00982D36" w:rsidRDefault="00982D36" w:rsidP="18223484">
      <w:pPr>
        <w:pStyle w:val="ListParagraph"/>
        <w:numPr>
          <w:ilvl w:val="0"/>
          <w:numId w:val="34"/>
        </w:numPr>
        <w:spacing w:after="0"/>
        <w:jc w:val="both"/>
        <w:rPr>
          <w:rFonts w:ascii="Times New Roman" w:eastAsia="Times New Roman" w:hAnsi="Times New Roman" w:cs="Times New Roman"/>
          <w:sz w:val="24"/>
          <w:szCs w:val="24"/>
          <w:lang w:val="en-US"/>
        </w:rPr>
      </w:pPr>
      <w:r w:rsidRPr="00982D36">
        <w:rPr>
          <w:rFonts w:ascii="Times New Roman" w:eastAsia="Times New Roman" w:hAnsi="Times New Roman" w:cs="Times New Roman"/>
          <w:sz w:val="24"/>
          <w:szCs w:val="24"/>
          <w:lang w:val="en-US"/>
        </w:rPr>
        <w:t>H1_</w:t>
      </w:r>
      <w:r w:rsidRPr="00982D36">
        <w:rPr>
          <w:rFonts w:ascii="Times New Roman" w:eastAsia="Times New Roman" w:hAnsi="Times New Roman" w:cs="Times New Roman"/>
          <w:sz w:val="24"/>
          <w:szCs w:val="24"/>
          <w:lang w:val="en-US"/>
        </w:rPr>
        <w:t>1:</w:t>
      </w:r>
      <w:r w:rsidRPr="00982D36">
        <w:rPr>
          <w:rFonts w:ascii="Times New Roman" w:hAnsi="Times New Roman" w:cs="Times New Roman"/>
          <w:sz w:val="24"/>
          <w:szCs w:val="24"/>
        </w:rPr>
        <w:t xml:space="preserve"> There</w:t>
      </w:r>
      <w:r w:rsidRPr="00982D36">
        <w:rPr>
          <w:rFonts w:ascii="Times New Roman" w:hAnsi="Times New Roman" w:cs="Times New Roman"/>
          <w:sz w:val="24"/>
          <w:szCs w:val="24"/>
        </w:rPr>
        <w:t xml:space="preserve"> is a difference in the distribution of users between the two </w:t>
      </w:r>
      <w:r>
        <w:rPr>
          <w:rFonts w:ascii="Times New Roman" w:hAnsi="Times New Roman" w:cs="Times New Roman"/>
          <w:sz w:val="24"/>
          <w:szCs w:val="24"/>
        </w:rPr>
        <w:tab/>
      </w:r>
      <w:r w:rsidRPr="00982D36">
        <w:rPr>
          <w:rFonts w:ascii="Times New Roman" w:hAnsi="Times New Roman" w:cs="Times New Roman"/>
          <w:sz w:val="24"/>
          <w:szCs w:val="24"/>
        </w:rPr>
        <w:t>services</w:t>
      </w:r>
      <w:r w:rsidRPr="00823B02">
        <w:rPr>
          <w:rFonts w:ascii="Times New Roman" w:eastAsia="Times New Roman" w:hAnsi="Times New Roman" w:cs="Times New Roman"/>
          <w:b/>
          <w:bCs/>
          <w:sz w:val="24"/>
          <w:szCs w:val="24"/>
        </w:rPr>
        <w:t>→ Accepted.</w:t>
      </w:r>
    </w:p>
    <w:p w14:paraId="643EE2D4" w14:textId="479A4642" w:rsidR="67823E0A" w:rsidRPr="00823B02" w:rsidRDefault="18223484">
      <w:pPr>
        <w:pStyle w:val="ListParagraph"/>
        <w:numPr>
          <w:ilvl w:val="0"/>
          <w:numId w:val="24"/>
        </w:numPr>
        <w:jc w:val="both"/>
        <w:rPr>
          <w:rFonts w:ascii="Times New Roman" w:eastAsia="Times New Roman" w:hAnsi="Times New Roman" w:cs="Times New Roman"/>
          <w:b/>
          <w:bCs/>
          <w:sz w:val="24"/>
          <w:szCs w:val="24"/>
        </w:rPr>
      </w:pPr>
      <w:r w:rsidRPr="00823B02">
        <w:rPr>
          <w:rFonts w:ascii="Times New Roman" w:eastAsia="Times New Roman" w:hAnsi="Times New Roman" w:cs="Times New Roman"/>
          <w:sz w:val="24"/>
          <w:szCs w:val="24"/>
        </w:rPr>
        <w:t>H0_</w:t>
      </w:r>
      <w:r w:rsidR="00982D36">
        <w:rPr>
          <w:rFonts w:ascii="Times New Roman" w:eastAsia="Times New Roman" w:hAnsi="Times New Roman" w:cs="Times New Roman"/>
          <w:sz w:val="24"/>
          <w:szCs w:val="24"/>
        </w:rPr>
        <w:t>2</w:t>
      </w:r>
      <w:r w:rsidRPr="00823B02">
        <w:rPr>
          <w:rFonts w:ascii="Times New Roman" w:eastAsia="Times New Roman" w:hAnsi="Times New Roman" w:cs="Times New Roman"/>
          <w:sz w:val="24"/>
          <w:szCs w:val="24"/>
        </w:rPr>
        <w:t xml:space="preserve">: There is no price difference between Uber and Lyft </w:t>
      </w:r>
      <w:r w:rsidRPr="00823B02">
        <w:rPr>
          <w:rFonts w:ascii="Times New Roman" w:eastAsia="Times New Roman" w:hAnsi="Times New Roman" w:cs="Times New Roman"/>
          <w:b/>
          <w:bCs/>
          <w:sz w:val="24"/>
          <w:szCs w:val="24"/>
        </w:rPr>
        <w:t>→ Rejected.</w:t>
      </w:r>
    </w:p>
    <w:p w14:paraId="14B38CC9" w14:textId="27CC2F69" w:rsidR="67823E0A" w:rsidRPr="00823B02" w:rsidRDefault="18223484">
      <w:pPr>
        <w:pStyle w:val="ListParagraph"/>
        <w:numPr>
          <w:ilvl w:val="0"/>
          <w:numId w:val="24"/>
        </w:numPr>
        <w:jc w:val="both"/>
        <w:rPr>
          <w:rFonts w:ascii="Times New Roman" w:eastAsia="Times New Roman" w:hAnsi="Times New Roman" w:cs="Times New Roman"/>
          <w:b/>
          <w:bCs/>
          <w:sz w:val="24"/>
          <w:szCs w:val="24"/>
        </w:rPr>
      </w:pPr>
      <w:r w:rsidRPr="00823B02">
        <w:rPr>
          <w:rFonts w:ascii="Times New Roman" w:eastAsia="Times New Roman" w:hAnsi="Times New Roman" w:cs="Times New Roman"/>
          <w:sz w:val="24"/>
          <w:szCs w:val="24"/>
        </w:rPr>
        <w:t>H1_</w:t>
      </w:r>
      <w:r w:rsidR="00982D36">
        <w:rPr>
          <w:rFonts w:ascii="Times New Roman" w:eastAsia="Times New Roman" w:hAnsi="Times New Roman" w:cs="Times New Roman"/>
          <w:sz w:val="24"/>
          <w:szCs w:val="24"/>
        </w:rPr>
        <w:t>2</w:t>
      </w:r>
      <w:r w:rsidRPr="00823B02">
        <w:rPr>
          <w:rFonts w:ascii="Times New Roman" w:eastAsia="Times New Roman" w:hAnsi="Times New Roman" w:cs="Times New Roman"/>
          <w:sz w:val="24"/>
          <w:szCs w:val="24"/>
        </w:rPr>
        <w:t xml:space="preserve">: There is a price difference between Uber and Lyft </w:t>
      </w:r>
      <w:r w:rsidRPr="00823B02">
        <w:rPr>
          <w:rFonts w:ascii="Times New Roman" w:eastAsia="Times New Roman" w:hAnsi="Times New Roman" w:cs="Times New Roman"/>
          <w:b/>
          <w:bCs/>
          <w:sz w:val="24"/>
          <w:szCs w:val="24"/>
        </w:rPr>
        <w:t>→ Accepted.</w:t>
      </w:r>
    </w:p>
    <w:p w14:paraId="3517BCC0" w14:textId="6AB0D2C9" w:rsidR="00982D36" w:rsidRPr="00982D36" w:rsidRDefault="18223484" w:rsidP="18223484">
      <w:pPr>
        <w:jc w:val="both"/>
        <w:rPr>
          <w:rFonts w:ascii="Times New Roman" w:eastAsia="Times New Roman" w:hAnsi="Times New Roman" w:cs="Times New Roman"/>
          <w:sz w:val="24"/>
          <w:szCs w:val="24"/>
        </w:rPr>
      </w:pPr>
      <w:r w:rsidRPr="00823B02">
        <w:rPr>
          <w:rFonts w:ascii="Times New Roman" w:eastAsia="Times New Roman" w:hAnsi="Times New Roman" w:cs="Times New Roman"/>
          <w:sz w:val="24"/>
          <w:szCs w:val="24"/>
        </w:rPr>
        <w:t>This means there is a significant price difference between Uber and Lyft</w:t>
      </w:r>
      <w:r w:rsidR="00982D36">
        <w:rPr>
          <w:rFonts w:ascii="Times New Roman" w:eastAsia="Times New Roman" w:hAnsi="Times New Roman" w:cs="Times New Roman"/>
          <w:sz w:val="24"/>
          <w:szCs w:val="24"/>
        </w:rPr>
        <w:t>.</w:t>
      </w:r>
    </w:p>
    <w:p w14:paraId="00077C7D" w14:textId="701DC097" w:rsidR="67823E0A" w:rsidRPr="00823B02" w:rsidRDefault="18223484" w:rsidP="18223484">
      <w:pPr>
        <w:jc w:val="both"/>
        <w:rPr>
          <w:rFonts w:ascii="Times New Roman" w:eastAsia="Times New Roman" w:hAnsi="Times New Roman" w:cs="Times New Roman"/>
          <w:b/>
          <w:bCs/>
          <w:sz w:val="24"/>
          <w:szCs w:val="24"/>
        </w:rPr>
      </w:pPr>
      <w:r w:rsidRPr="00823B02">
        <w:rPr>
          <w:rFonts w:ascii="Times New Roman" w:eastAsia="Times New Roman" w:hAnsi="Times New Roman" w:cs="Times New Roman"/>
          <w:b/>
          <w:bCs/>
          <w:sz w:val="24"/>
          <w:szCs w:val="24"/>
        </w:rPr>
        <w:lastRenderedPageBreak/>
        <w:t>Recommendations:</w:t>
      </w:r>
    </w:p>
    <w:p w14:paraId="16CCAFB7" w14:textId="60BD565C" w:rsidR="67823E0A" w:rsidRPr="00823B02" w:rsidRDefault="18223484" w:rsidP="18223484">
      <w:pPr>
        <w:jc w:val="both"/>
        <w:rPr>
          <w:rFonts w:ascii="Times New Roman" w:eastAsia="Times New Roman" w:hAnsi="Times New Roman" w:cs="Times New Roman"/>
          <w:b/>
          <w:bCs/>
          <w:sz w:val="24"/>
          <w:szCs w:val="24"/>
        </w:rPr>
      </w:pPr>
      <w:r w:rsidRPr="00823B02">
        <w:rPr>
          <w:rFonts w:ascii="Times New Roman" w:eastAsia="Times New Roman" w:hAnsi="Times New Roman" w:cs="Times New Roman"/>
          <w:b/>
          <w:bCs/>
          <w:sz w:val="24"/>
          <w:szCs w:val="24"/>
        </w:rPr>
        <w:t>For Lyft:</w:t>
      </w:r>
    </w:p>
    <w:p w14:paraId="20558249" w14:textId="13040450" w:rsidR="67823E0A" w:rsidRPr="00823B02" w:rsidRDefault="18223484">
      <w:pPr>
        <w:pStyle w:val="ListParagraph"/>
        <w:numPr>
          <w:ilvl w:val="0"/>
          <w:numId w:val="19"/>
        </w:numPr>
        <w:jc w:val="both"/>
        <w:rPr>
          <w:rFonts w:ascii="Times New Roman" w:eastAsia="Times New Roman" w:hAnsi="Times New Roman" w:cs="Times New Roman"/>
          <w:sz w:val="24"/>
          <w:szCs w:val="24"/>
        </w:rPr>
      </w:pPr>
      <w:r w:rsidRPr="00823B02">
        <w:rPr>
          <w:rFonts w:ascii="Times New Roman" w:eastAsia="Times New Roman" w:hAnsi="Times New Roman" w:cs="Times New Roman"/>
          <w:sz w:val="24"/>
          <w:szCs w:val="24"/>
        </w:rPr>
        <w:t>Highlight value-for-money perception in marketing to justify higher pricing.</w:t>
      </w:r>
    </w:p>
    <w:p w14:paraId="4D9DC27F" w14:textId="3652B2BB" w:rsidR="67823E0A" w:rsidRPr="00823B02" w:rsidRDefault="18223484" w:rsidP="18223484">
      <w:pPr>
        <w:jc w:val="both"/>
        <w:rPr>
          <w:rFonts w:ascii="Times New Roman" w:eastAsia="Times New Roman" w:hAnsi="Times New Roman" w:cs="Times New Roman"/>
          <w:b/>
          <w:bCs/>
          <w:sz w:val="24"/>
          <w:szCs w:val="24"/>
        </w:rPr>
      </w:pPr>
      <w:r w:rsidRPr="00823B02">
        <w:rPr>
          <w:rFonts w:ascii="Times New Roman" w:eastAsia="Times New Roman" w:hAnsi="Times New Roman" w:cs="Times New Roman"/>
          <w:b/>
          <w:bCs/>
          <w:sz w:val="24"/>
          <w:szCs w:val="24"/>
        </w:rPr>
        <w:t>For Uber:</w:t>
      </w:r>
    </w:p>
    <w:p w14:paraId="450B0372" w14:textId="5E04FB92" w:rsidR="67823E0A" w:rsidRPr="00894C97" w:rsidRDefault="18223484" w:rsidP="18223484">
      <w:pPr>
        <w:pStyle w:val="ListParagraph"/>
        <w:numPr>
          <w:ilvl w:val="0"/>
          <w:numId w:val="18"/>
        </w:numPr>
        <w:jc w:val="both"/>
        <w:rPr>
          <w:rFonts w:ascii="Times New Roman" w:eastAsia="Times New Roman" w:hAnsi="Times New Roman" w:cs="Times New Roman"/>
          <w:sz w:val="24"/>
          <w:szCs w:val="24"/>
        </w:rPr>
      </w:pPr>
      <w:r w:rsidRPr="00823B02">
        <w:rPr>
          <w:rFonts w:ascii="Times New Roman" w:eastAsia="Times New Roman" w:hAnsi="Times New Roman" w:cs="Times New Roman"/>
          <w:sz w:val="24"/>
          <w:szCs w:val="24"/>
        </w:rPr>
        <w:t>Leverage lower pricing as a competitive advantage to attract price-sensitive users.</w:t>
      </w:r>
    </w:p>
    <w:p w14:paraId="0946E91F" w14:textId="55B17748" w:rsidR="67823E0A" w:rsidRPr="00823B02" w:rsidRDefault="18223484" w:rsidP="18223484">
      <w:p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Hypothes</w:t>
      </w:r>
      <w:r w:rsidR="00982D36">
        <w:rPr>
          <w:rFonts w:ascii="Times New Roman" w:eastAsia="Times New Roman" w:hAnsi="Times New Roman" w:cs="Times New Roman"/>
          <w:b/>
          <w:bCs/>
          <w:sz w:val="24"/>
          <w:szCs w:val="24"/>
          <w:lang w:val="en-US"/>
        </w:rPr>
        <w:t>i</w:t>
      </w:r>
      <w:r w:rsidRPr="00823B02">
        <w:rPr>
          <w:rFonts w:ascii="Times New Roman" w:eastAsia="Times New Roman" w:hAnsi="Times New Roman" w:cs="Times New Roman"/>
          <w:b/>
          <w:bCs/>
          <w:sz w:val="24"/>
          <w:szCs w:val="24"/>
          <w:lang w:val="en-US"/>
        </w:rPr>
        <w:t xml:space="preserve">s </w:t>
      </w:r>
      <w:r w:rsidR="00982D36">
        <w:rPr>
          <w:rFonts w:ascii="Times New Roman" w:eastAsia="Times New Roman" w:hAnsi="Times New Roman" w:cs="Times New Roman"/>
          <w:b/>
          <w:bCs/>
          <w:sz w:val="24"/>
          <w:szCs w:val="24"/>
          <w:lang w:val="en-US"/>
        </w:rPr>
        <w:t>3</w:t>
      </w:r>
      <w:r w:rsidRPr="00823B02">
        <w:rPr>
          <w:rFonts w:ascii="Times New Roman" w:eastAsia="Times New Roman" w:hAnsi="Times New Roman" w:cs="Times New Roman"/>
          <w:sz w:val="24"/>
          <w:szCs w:val="24"/>
          <w:lang w:val="en-US"/>
        </w:rPr>
        <w:t>:</w:t>
      </w:r>
    </w:p>
    <w:p w14:paraId="0A3BD90B" w14:textId="0AD67231" w:rsidR="67823E0A" w:rsidRPr="00823B02" w:rsidRDefault="18223484">
      <w:pPr>
        <w:pStyle w:val="ListParagraph"/>
        <w:numPr>
          <w:ilvl w:val="0"/>
          <w:numId w:val="35"/>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H0_</w:t>
      </w:r>
      <w:r w:rsidR="00982D36">
        <w:rPr>
          <w:rFonts w:ascii="Times New Roman" w:eastAsia="Times New Roman" w:hAnsi="Times New Roman" w:cs="Times New Roman"/>
          <w:b/>
          <w:bCs/>
          <w:sz w:val="24"/>
          <w:szCs w:val="24"/>
          <w:lang w:val="en-US"/>
        </w:rPr>
        <w:t>3</w:t>
      </w:r>
      <w:r w:rsidRPr="00823B02">
        <w:rPr>
          <w:rFonts w:ascii="Times New Roman" w:eastAsia="Times New Roman" w:hAnsi="Times New Roman" w:cs="Times New Roman"/>
          <w:sz w:val="24"/>
          <w:szCs w:val="24"/>
          <w:lang w:val="en-US"/>
        </w:rPr>
        <w:t>: Price differences do not affect user choice.</w:t>
      </w:r>
    </w:p>
    <w:p w14:paraId="540F7B6F" w14:textId="20628466" w:rsidR="67823E0A" w:rsidRDefault="18223484" w:rsidP="18223484">
      <w:pPr>
        <w:pStyle w:val="ListParagraph"/>
        <w:numPr>
          <w:ilvl w:val="0"/>
          <w:numId w:val="35"/>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H1_</w:t>
      </w:r>
      <w:r w:rsidR="00982D36">
        <w:rPr>
          <w:rFonts w:ascii="Times New Roman" w:eastAsia="Times New Roman" w:hAnsi="Times New Roman" w:cs="Times New Roman"/>
          <w:b/>
          <w:bCs/>
          <w:sz w:val="24"/>
          <w:szCs w:val="24"/>
          <w:lang w:val="en-US"/>
        </w:rPr>
        <w:t>3</w:t>
      </w:r>
      <w:r w:rsidRPr="00823B02">
        <w:rPr>
          <w:rFonts w:ascii="Times New Roman" w:eastAsia="Times New Roman" w:hAnsi="Times New Roman" w:cs="Times New Roman"/>
          <w:sz w:val="24"/>
          <w:szCs w:val="24"/>
          <w:lang w:val="en-US"/>
        </w:rPr>
        <w:t>: Price differences affect user choice.</w:t>
      </w:r>
    </w:p>
    <w:p w14:paraId="417E57B3" w14:textId="77777777" w:rsidR="00982D36" w:rsidRPr="00982D36" w:rsidRDefault="00982D36" w:rsidP="00982D36">
      <w:pPr>
        <w:spacing w:after="0"/>
        <w:jc w:val="both"/>
        <w:rPr>
          <w:rFonts w:ascii="Times New Roman" w:eastAsia="Times New Roman" w:hAnsi="Times New Roman" w:cs="Times New Roman"/>
          <w:sz w:val="24"/>
          <w:szCs w:val="24"/>
          <w:lang w:val="en-US"/>
        </w:rPr>
      </w:pPr>
    </w:p>
    <w:p w14:paraId="096487CE" w14:textId="2494D095" w:rsidR="67823E0A"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Methodology</w:t>
      </w:r>
    </w:p>
    <w:p w14:paraId="49733996" w14:textId="00340202" w:rsidR="00894C97" w:rsidRPr="00894C97" w:rsidRDefault="18223484" w:rsidP="18223484">
      <w:p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 xml:space="preserve">Statistical Test: </w:t>
      </w:r>
      <w:r w:rsidRPr="00823B02">
        <w:rPr>
          <w:rFonts w:ascii="Times New Roman" w:eastAsia="Times New Roman" w:hAnsi="Times New Roman" w:cs="Times New Roman"/>
          <w:sz w:val="24"/>
          <w:szCs w:val="24"/>
          <w:lang w:val="en-US"/>
        </w:rPr>
        <w:t>Logistic Regression.</w:t>
      </w:r>
    </w:p>
    <w:p w14:paraId="71C1C4AA" w14:textId="404C4802" w:rsidR="67823E0A"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Purpose:</w:t>
      </w:r>
    </w:p>
    <w:p w14:paraId="7DF6C248" w14:textId="03764CBB" w:rsidR="67823E0A" w:rsidRPr="00823B02" w:rsidRDefault="18223484">
      <w:pPr>
        <w:pStyle w:val="ListParagraph"/>
        <w:numPr>
          <w:ilvl w:val="0"/>
          <w:numId w:val="33"/>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Analyze how price affects the likelihood of choosing Lyft over Uber.</w:t>
      </w:r>
    </w:p>
    <w:p w14:paraId="66C9E0A8" w14:textId="1EE9C4E8" w:rsidR="67823E0A"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Dependent Variable:</w:t>
      </w:r>
    </w:p>
    <w:p w14:paraId="4B00F52E" w14:textId="1D8FCED7" w:rsidR="67823E0A" w:rsidRPr="00823B02" w:rsidRDefault="18223484">
      <w:pPr>
        <w:pStyle w:val="ListParagraph"/>
        <w:numPr>
          <w:ilvl w:val="0"/>
          <w:numId w:val="32"/>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is_lyft (1 for Lyft, 0 for Uber).</w:t>
      </w:r>
    </w:p>
    <w:p w14:paraId="78A94A99" w14:textId="3022D2C5" w:rsidR="67823E0A"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Independent Variable:</w:t>
      </w:r>
    </w:p>
    <w:p w14:paraId="2FBC575F" w14:textId="61ADB73E" w:rsidR="00223705" w:rsidRPr="00823B02" w:rsidRDefault="18223484" w:rsidP="00892836">
      <w:pPr>
        <w:pStyle w:val="ListParagraph"/>
        <w:numPr>
          <w:ilvl w:val="0"/>
          <w:numId w:val="31"/>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price.</w:t>
      </w:r>
    </w:p>
    <w:p w14:paraId="0321C2DC" w14:textId="668E8E67" w:rsidR="008517C5"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Regression</w:t>
      </w:r>
    </w:p>
    <w:p w14:paraId="6BBC28D2" w14:textId="75A7F427" w:rsidR="67823E0A" w:rsidRPr="00823B02" w:rsidRDefault="67823E0A" w:rsidP="18223484">
      <w:pPr>
        <w:jc w:val="both"/>
        <w:rPr>
          <w:rFonts w:ascii="Times New Roman" w:eastAsia="Times New Roman" w:hAnsi="Times New Roman" w:cs="Times New Roman"/>
          <w:sz w:val="24"/>
          <w:szCs w:val="24"/>
        </w:rPr>
      </w:pPr>
      <w:r w:rsidRPr="00823B02">
        <w:rPr>
          <w:rFonts w:ascii="Times New Roman" w:hAnsi="Times New Roman" w:cs="Times New Roman"/>
          <w:noProof/>
          <w:sz w:val="24"/>
          <w:szCs w:val="24"/>
        </w:rPr>
        <w:drawing>
          <wp:inline distT="0" distB="0" distL="0" distR="0" wp14:anchorId="1DE182BB" wp14:editId="77A6C6F3">
            <wp:extent cx="5400675" cy="2428875"/>
            <wp:effectExtent l="0" t="0" r="0" b="0"/>
            <wp:docPr id="876398865" name="Picture 876398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400675" cy="2428875"/>
                    </a:xfrm>
                    <a:prstGeom prst="rect">
                      <a:avLst/>
                    </a:prstGeom>
                  </pic:spPr>
                </pic:pic>
              </a:graphicData>
            </a:graphic>
          </wp:inline>
        </w:drawing>
      </w:r>
    </w:p>
    <w:p w14:paraId="11568791" w14:textId="272BA727" w:rsidR="00497F3C"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Result:</w:t>
      </w:r>
    </w:p>
    <w:p w14:paraId="2ADE9336" w14:textId="6072FBE8" w:rsidR="007D578E"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Regression Statistics:</w:t>
      </w:r>
    </w:p>
    <w:p w14:paraId="2EB5BF29" w14:textId="69311FCD" w:rsidR="007D578E" w:rsidRPr="00823B02" w:rsidRDefault="18223484">
      <w:pPr>
        <w:pStyle w:val="ListParagraph"/>
        <w:numPr>
          <w:ilvl w:val="0"/>
          <w:numId w:val="30"/>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R-Square:</w:t>
      </w:r>
      <w:r w:rsidRPr="00823B02">
        <w:rPr>
          <w:rFonts w:ascii="Times New Roman" w:eastAsia="Times New Roman" w:hAnsi="Times New Roman" w:cs="Times New Roman"/>
          <w:sz w:val="24"/>
          <w:szCs w:val="24"/>
          <w:lang w:val="en-US"/>
        </w:rPr>
        <w:t xml:space="preserve"> 0.00695 (price explains 0.695% of user choice variation).</w:t>
      </w:r>
    </w:p>
    <w:p w14:paraId="1E1B459F" w14:textId="4F4231A2" w:rsidR="007D578E" w:rsidRPr="00823B02" w:rsidRDefault="18223484">
      <w:pPr>
        <w:pStyle w:val="ListParagraph"/>
        <w:numPr>
          <w:ilvl w:val="0"/>
          <w:numId w:val="30"/>
        </w:num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lastRenderedPageBreak/>
        <w:t>Coefficients:</w:t>
      </w:r>
    </w:p>
    <w:p w14:paraId="46E2EB3B" w14:textId="063EF956" w:rsidR="007D578E" w:rsidRPr="00823B02" w:rsidRDefault="18223484">
      <w:pPr>
        <w:pStyle w:val="ListParagraph"/>
        <w:numPr>
          <w:ilvl w:val="1"/>
          <w:numId w:val="30"/>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 xml:space="preserve">Intercept: </w:t>
      </w:r>
      <w:r w:rsidRPr="00823B02">
        <w:rPr>
          <w:rFonts w:ascii="Times New Roman" w:eastAsia="Times New Roman" w:hAnsi="Times New Roman" w:cs="Times New Roman"/>
          <w:sz w:val="24"/>
          <w:szCs w:val="24"/>
          <w:lang w:val="en-US"/>
        </w:rPr>
        <w:t>0.4079</w:t>
      </w:r>
    </w:p>
    <w:p w14:paraId="04AD6BB2" w14:textId="6A29A9CF" w:rsidR="007D578E" w:rsidRPr="00823B02" w:rsidRDefault="18223484">
      <w:pPr>
        <w:pStyle w:val="ListParagraph"/>
        <w:numPr>
          <w:ilvl w:val="1"/>
          <w:numId w:val="30"/>
        </w:num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Price Coefficient:</w:t>
      </w:r>
      <w:r w:rsidRPr="00823B02">
        <w:rPr>
          <w:rFonts w:ascii="Times New Roman" w:eastAsia="Times New Roman" w:hAnsi="Times New Roman" w:cs="Times New Roman"/>
          <w:sz w:val="24"/>
          <w:szCs w:val="24"/>
          <w:lang w:val="en-US"/>
        </w:rPr>
        <w:t xml:space="preserve"> 0.0045 (positive, p-value = 0).</w:t>
      </w:r>
    </w:p>
    <w:p w14:paraId="49EE345A" w14:textId="062F7E0B" w:rsidR="007D578E"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Conclusion:</w:t>
      </w:r>
    </w:p>
    <w:p w14:paraId="671FC86A" w14:textId="6B08D3E2" w:rsidR="007D578E" w:rsidRPr="00823B02" w:rsidRDefault="18223484">
      <w:pPr>
        <w:pStyle w:val="ListParagraph"/>
        <w:numPr>
          <w:ilvl w:val="0"/>
          <w:numId w:val="23"/>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The null hypothesis (H0_</w:t>
      </w:r>
      <w:r w:rsidR="00982D36">
        <w:rPr>
          <w:rFonts w:ascii="Times New Roman" w:eastAsia="Times New Roman" w:hAnsi="Times New Roman" w:cs="Times New Roman"/>
          <w:sz w:val="24"/>
          <w:szCs w:val="24"/>
          <w:lang w:val="en-US"/>
        </w:rPr>
        <w:t>3</w:t>
      </w:r>
      <w:r w:rsidRPr="00823B02">
        <w:rPr>
          <w:rFonts w:ascii="Times New Roman" w:eastAsia="Times New Roman" w:hAnsi="Times New Roman" w:cs="Times New Roman"/>
          <w:sz w:val="24"/>
          <w:szCs w:val="24"/>
          <w:lang w:val="en-US"/>
        </w:rPr>
        <w:t>) is rejected.</w:t>
      </w:r>
    </w:p>
    <w:p w14:paraId="2C9CB3FD" w14:textId="507509D5" w:rsidR="007D578E" w:rsidRPr="00823B02" w:rsidRDefault="18223484">
      <w:pPr>
        <w:pStyle w:val="ListParagraph"/>
        <w:numPr>
          <w:ilvl w:val="0"/>
          <w:numId w:val="23"/>
        </w:num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sz w:val="24"/>
          <w:szCs w:val="24"/>
          <w:lang w:val="en-US"/>
        </w:rPr>
        <w:t>Price significantly influences user choice, but the effect size is small.</w:t>
      </w:r>
    </w:p>
    <w:p w14:paraId="55DC966F" w14:textId="03BF1CA9" w:rsidR="007D578E"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Recommendations:</w:t>
      </w:r>
    </w:p>
    <w:p w14:paraId="099D6AF1" w14:textId="778403AA" w:rsidR="007D578E"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For Lyft:</w:t>
      </w:r>
    </w:p>
    <w:p w14:paraId="3C438CBB" w14:textId="55E57EE8" w:rsidR="007D578E" w:rsidRPr="00823B02" w:rsidRDefault="18223484">
      <w:pPr>
        <w:pStyle w:val="ListParagraph"/>
        <w:numPr>
          <w:ilvl w:val="0"/>
          <w:numId w:val="22"/>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Focus on competitive pricing but also improve service quality to attract users.</w:t>
      </w:r>
    </w:p>
    <w:p w14:paraId="73BE37EA" w14:textId="34405557" w:rsidR="007D578E"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For Uber:</w:t>
      </w:r>
    </w:p>
    <w:p w14:paraId="2F969E86" w14:textId="1C1C9988" w:rsidR="00894C97" w:rsidRPr="00982D36" w:rsidRDefault="18223484" w:rsidP="18223484">
      <w:pPr>
        <w:pStyle w:val="ListParagraph"/>
        <w:numPr>
          <w:ilvl w:val="0"/>
          <w:numId w:val="21"/>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Justify higher pricing with premium features or loyalty programs.</w:t>
      </w:r>
    </w:p>
    <w:p w14:paraId="0A0175E9" w14:textId="39F2B856" w:rsidR="007D578E" w:rsidRPr="00823B02" w:rsidRDefault="18223484" w:rsidP="18223484">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For Both:</w:t>
      </w:r>
    </w:p>
    <w:p w14:paraId="0479DA50" w14:textId="1A92A98E" w:rsidR="007D578E" w:rsidRPr="00823B02" w:rsidRDefault="18223484" w:rsidP="18223484">
      <w:pPr>
        <w:pStyle w:val="ListParagraph"/>
        <w:numPr>
          <w:ilvl w:val="0"/>
          <w:numId w:val="20"/>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Investigate other factors (e.g., surge pricing, distance, service quality) as price alone does not strongly predict user choice.</w:t>
      </w:r>
    </w:p>
    <w:p w14:paraId="205FD780" w14:textId="58777FC5" w:rsidR="007D578E" w:rsidRPr="00823B02" w:rsidRDefault="56307CEA" w:rsidP="56307CEA">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 xml:space="preserve">2. Research Question 2 </w:t>
      </w:r>
    </w:p>
    <w:p w14:paraId="1527B272" w14:textId="7F378411" w:rsidR="56307CEA" w:rsidRPr="00823B02" w:rsidRDefault="56307CEA" w:rsidP="56307CEA">
      <w:pPr>
        <w:jc w:val="both"/>
        <w:rPr>
          <w:rFonts w:ascii="Times New Roman" w:hAnsi="Times New Roman" w:cs="Times New Roman"/>
          <w:sz w:val="24"/>
          <w:szCs w:val="24"/>
        </w:rPr>
      </w:pPr>
      <w:r w:rsidRPr="00823B02">
        <w:rPr>
          <w:rFonts w:ascii="Times New Roman" w:eastAsia="Times New Roman" w:hAnsi="Times New Roman" w:cs="Times New Roman"/>
          <w:sz w:val="24"/>
          <w:szCs w:val="24"/>
          <w:lang w:val="en-US"/>
        </w:rPr>
        <w:t>What are the most common distance ranges for rides in the area, and how do these distances correlate with the average fare and cab type (Uber vs. Lyft)?</w:t>
      </w:r>
    </w:p>
    <w:p w14:paraId="690C02FA" w14:textId="72C7C084" w:rsidR="007D578E" w:rsidRPr="00823B02" w:rsidRDefault="56307CEA">
      <w:pPr>
        <w:pStyle w:val="ListParagraph"/>
        <w:numPr>
          <w:ilvl w:val="0"/>
          <w:numId w:val="17"/>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H0</w:t>
      </w:r>
      <w:r w:rsidRPr="00823B02">
        <w:rPr>
          <w:rFonts w:ascii="Times New Roman" w:eastAsia="Times New Roman" w:hAnsi="Times New Roman" w:cs="Times New Roman"/>
          <w:sz w:val="24"/>
          <w:szCs w:val="24"/>
          <w:lang w:val="en-US"/>
        </w:rPr>
        <w:t>: Distance does not significantly correlate with average fare or differ by cab type (Uber vs. Lyft).</w:t>
      </w:r>
    </w:p>
    <w:p w14:paraId="3B315CA6" w14:textId="5A432677" w:rsidR="007D578E" w:rsidRPr="00823B02" w:rsidRDefault="56307CEA">
      <w:pPr>
        <w:pStyle w:val="ListParagraph"/>
        <w:numPr>
          <w:ilvl w:val="0"/>
          <w:numId w:val="17"/>
        </w:numPr>
        <w:spacing w:after="0"/>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H1</w:t>
      </w:r>
      <w:r w:rsidRPr="00823B02">
        <w:rPr>
          <w:rFonts w:ascii="Times New Roman" w:eastAsia="Times New Roman" w:hAnsi="Times New Roman" w:cs="Times New Roman"/>
          <w:sz w:val="24"/>
          <w:szCs w:val="24"/>
          <w:lang w:val="en-US"/>
        </w:rPr>
        <w:t>: Distance significantly correlates with average fare and differs by cab type (Uber vs. Lyft).</w:t>
      </w:r>
    </w:p>
    <w:p w14:paraId="4B448A91" w14:textId="43FEB1F6" w:rsidR="007D578E" w:rsidRPr="00823B02" w:rsidRDefault="007D578E" w:rsidP="56307CEA">
      <w:pPr>
        <w:spacing w:after="0"/>
        <w:ind w:left="720"/>
        <w:jc w:val="both"/>
        <w:rPr>
          <w:rFonts w:ascii="Times New Roman" w:eastAsia="Times New Roman" w:hAnsi="Times New Roman" w:cs="Times New Roman"/>
          <w:sz w:val="24"/>
          <w:szCs w:val="24"/>
          <w:lang w:val="en-US"/>
        </w:rPr>
      </w:pPr>
    </w:p>
    <w:p w14:paraId="6D46DFAC" w14:textId="5A077D62" w:rsidR="007D578E" w:rsidRPr="00823B02" w:rsidRDefault="56307CEA" w:rsidP="56307CEA">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Methodology:</w:t>
      </w:r>
    </w:p>
    <w:p w14:paraId="3810235F" w14:textId="52D40F48" w:rsidR="56307CEA" w:rsidRPr="00823B02" w:rsidRDefault="56307CEA" w:rsidP="56307CEA">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1. Data Grouping and Descriptive Analysis</w:t>
      </w:r>
    </w:p>
    <w:p w14:paraId="3F49DADE" w14:textId="2CE4B95C" w:rsidR="56307CEA" w:rsidRPr="00823B02" w:rsidRDefault="56307CEA" w:rsidP="56307CEA">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Distance Ranges:</w:t>
      </w:r>
    </w:p>
    <w:p w14:paraId="110BD2F0" w14:textId="39CD1E82" w:rsidR="56307CEA" w:rsidRPr="00823B02" w:rsidRDefault="56307CEA" w:rsidP="56307CEA">
      <w:pPr>
        <w:jc w:val="both"/>
        <w:rPr>
          <w:rFonts w:ascii="Times New Roman" w:hAnsi="Times New Roman" w:cs="Times New Roman"/>
          <w:sz w:val="24"/>
          <w:szCs w:val="24"/>
        </w:rPr>
      </w:pPr>
      <w:r w:rsidRPr="00823B02">
        <w:rPr>
          <w:rFonts w:ascii="Times New Roman" w:eastAsia="Times New Roman" w:hAnsi="Times New Roman" w:cs="Times New Roman"/>
          <w:sz w:val="24"/>
          <w:szCs w:val="24"/>
          <w:lang w:val="en-US"/>
        </w:rPr>
        <w:t>Rides were grouped into distance ranges: 0-1 miles, 1-3 miles, 3-5 miles, and 5-10 miles.</w:t>
      </w:r>
    </w:p>
    <w:p w14:paraId="49A447EF" w14:textId="5335F0CA" w:rsidR="56307CEA" w:rsidRPr="00823B02" w:rsidRDefault="56307CEA" w:rsidP="56307CEA">
      <w:pPr>
        <w:jc w:val="both"/>
        <w:rPr>
          <w:rFonts w:ascii="Times New Roman" w:hAnsi="Times New Roman" w:cs="Times New Roman"/>
          <w:sz w:val="24"/>
          <w:szCs w:val="24"/>
        </w:rPr>
      </w:pPr>
      <w:r w:rsidRPr="00823B02">
        <w:rPr>
          <w:rFonts w:ascii="Times New Roman" w:eastAsia="Times New Roman" w:hAnsi="Times New Roman" w:cs="Times New Roman"/>
          <w:sz w:val="24"/>
          <w:szCs w:val="24"/>
          <w:lang w:val="en-US"/>
        </w:rPr>
        <w:t>A pivot table was created to count the number of rides in each range and calculate average fares for Uber and Lyft separately.</w:t>
      </w:r>
    </w:p>
    <w:p w14:paraId="6E78B4C7" w14:textId="4B5B469D" w:rsidR="56307CEA" w:rsidRPr="00823B02" w:rsidRDefault="56307CEA" w:rsidP="56307CEA">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Comparison by Cab Type:</w:t>
      </w:r>
    </w:p>
    <w:p w14:paraId="7E8EFB72" w14:textId="18A37001" w:rsidR="56307CEA" w:rsidRPr="00823B02" w:rsidRDefault="56307CEA" w:rsidP="56307CEA">
      <w:pPr>
        <w:jc w:val="both"/>
        <w:rPr>
          <w:rFonts w:ascii="Times New Roman" w:hAnsi="Times New Roman" w:cs="Times New Roman"/>
          <w:sz w:val="24"/>
          <w:szCs w:val="24"/>
        </w:rPr>
      </w:pPr>
      <w:r w:rsidRPr="00823B02">
        <w:rPr>
          <w:rFonts w:ascii="Times New Roman" w:eastAsia="Times New Roman" w:hAnsi="Times New Roman" w:cs="Times New Roman"/>
          <w:sz w:val="24"/>
          <w:szCs w:val="24"/>
          <w:lang w:val="en-US"/>
        </w:rPr>
        <w:t>Average fares were computed for each distance range, split by cab type (Uber and Lyft).</w:t>
      </w:r>
    </w:p>
    <w:p w14:paraId="23206EED" w14:textId="5CE7D8EE" w:rsidR="56307CEA" w:rsidRPr="00823B02" w:rsidRDefault="56307CEA" w:rsidP="56307CEA">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Correlation:</w:t>
      </w:r>
    </w:p>
    <w:p w14:paraId="226F0813" w14:textId="7D299F30" w:rsidR="56307CEA" w:rsidRPr="00823B02" w:rsidRDefault="56307CEA" w:rsidP="56307CEA">
      <w:pPr>
        <w:jc w:val="both"/>
        <w:rPr>
          <w:rFonts w:ascii="Times New Roman" w:hAnsi="Times New Roman" w:cs="Times New Roman"/>
          <w:sz w:val="24"/>
          <w:szCs w:val="24"/>
        </w:rPr>
      </w:pPr>
      <w:r w:rsidRPr="00823B02">
        <w:rPr>
          <w:rFonts w:ascii="Times New Roman" w:eastAsia="Times New Roman" w:hAnsi="Times New Roman" w:cs="Times New Roman"/>
          <w:sz w:val="24"/>
          <w:szCs w:val="24"/>
          <w:lang w:val="en-US"/>
        </w:rPr>
        <w:t>The CORREL function in Excel was used to measure the relationship between distance and fare.</w:t>
      </w:r>
    </w:p>
    <w:p w14:paraId="1740BE89" w14:textId="32106E0B" w:rsidR="56307CEA" w:rsidRPr="00823B02" w:rsidRDefault="00CA2A73" w:rsidP="56307CEA">
      <w:pPr>
        <w:jc w:val="both"/>
        <w:rPr>
          <w:rFonts w:ascii="Times New Roman" w:eastAsia="Times New Roman" w:hAnsi="Times New Roman" w:cs="Times New Roman"/>
          <w:b/>
          <w:bCs/>
          <w:sz w:val="24"/>
          <w:szCs w:val="24"/>
          <w:lang w:val="en-US"/>
        </w:rPr>
      </w:pPr>
      <w:r w:rsidRPr="00823B02">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13DCB67E" wp14:editId="612BA6A8">
            <wp:simplePos x="0" y="0"/>
            <wp:positionH relativeFrom="margin">
              <wp:posOffset>2303145</wp:posOffset>
            </wp:positionH>
            <wp:positionV relativeFrom="paragraph">
              <wp:posOffset>261620</wp:posOffset>
            </wp:positionV>
            <wp:extent cx="3970020" cy="2392680"/>
            <wp:effectExtent l="0" t="0" r="0" b="7620"/>
            <wp:wrapSquare wrapText="bothSides"/>
            <wp:docPr id="736393649" name="Picture 73639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970020" cy="2392680"/>
                    </a:xfrm>
                    <a:prstGeom prst="rect">
                      <a:avLst/>
                    </a:prstGeom>
                  </pic:spPr>
                </pic:pic>
              </a:graphicData>
            </a:graphic>
            <wp14:sizeRelH relativeFrom="page">
              <wp14:pctWidth>0</wp14:pctWidth>
            </wp14:sizeRelH>
            <wp14:sizeRelV relativeFrom="page">
              <wp14:pctHeight>0</wp14:pctHeight>
            </wp14:sizeRelV>
          </wp:anchor>
        </w:drawing>
      </w:r>
      <w:r w:rsidR="22D8799E" w:rsidRPr="00823B02">
        <w:rPr>
          <w:rFonts w:ascii="Times New Roman" w:eastAsia="Times New Roman" w:hAnsi="Times New Roman" w:cs="Times New Roman"/>
          <w:b/>
          <w:bCs/>
          <w:sz w:val="24"/>
          <w:szCs w:val="24"/>
          <w:lang w:val="en-US"/>
        </w:rPr>
        <w:t>Visualization:</w:t>
      </w:r>
    </w:p>
    <w:p w14:paraId="4EFDC3B6" w14:textId="77777777" w:rsidR="00CA2A73" w:rsidRPr="00823B02" w:rsidRDefault="00CA2A73" w:rsidP="56307CEA">
      <w:pPr>
        <w:jc w:val="both"/>
        <w:rPr>
          <w:rFonts w:ascii="Times New Roman" w:eastAsia="Times New Roman" w:hAnsi="Times New Roman" w:cs="Times New Roman"/>
          <w:b/>
          <w:bCs/>
          <w:sz w:val="24"/>
          <w:szCs w:val="24"/>
          <w:lang w:val="en-US"/>
        </w:rPr>
      </w:pPr>
    </w:p>
    <w:p w14:paraId="472836E1" w14:textId="77777777" w:rsidR="00CA2A73" w:rsidRPr="00823B02" w:rsidRDefault="00CA2A73" w:rsidP="56307CEA">
      <w:pPr>
        <w:jc w:val="both"/>
        <w:rPr>
          <w:rFonts w:ascii="Times New Roman" w:eastAsia="Times New Roman" w:hAnsi="Times New Roman" w:cs="Times New Roman"/>
          <w:b/>
          <w:bCs/>
          <w:sz w:val="24"/>
          <w:szCs w:val="24"/>
          <w:lang w:val="en-US"/>
        </w:rPr>
      </w:pPr>
    </w:p>
    <w:tbl>
      <w:tblPr>
        <w:tblW w:w="0" w:type="auto"/>
        <w:tblLook w:val="06A0" w:firstRow="1" w:lastRow="0" w:firstColumn="1" w:lastColumn="0" w:noHBand="1" w:noVBand="1"/>
      </w:tblPr>
      <w:tblGrid>
        <w:gridCol w:w="1508"/>
        <w:gridCol w:w="1810"/>
      </w:tblGrid>
      <w:tr w:rsidR="252E5F6E" w:rsidRPr="00823B02" w14:paraId="5CAE6D88" w14:textId="77777777" w:rsidTr="252E5F6E">
        <w:trPr>
          <w:trHeight w:val="285"/>
        </w:trPr>
        <w:tc>
          <w:tcPr>
            <w:tcW w:w="1508" w:type="dxa"/>
            <w:tcBorders>
              <w:top w:val="nil"/>
              <w:left w:val="nil"/>
              <w:bottom w:val="single" w:sz="4" w:space="0" w:color="44B3E1"/>
              <w:right w:val="nil"/>
            </w:tcBorders>
            <w:shd w:val="clear" w:color="auto" w:fill="C0E6F5"/>
            <w:tcMar>
              <w:top w:w="15" w:type="dxa"/>
              <w:left w:w="15" w:type="dxa"/>
              <w:right w:w="15" w:type="dxa"/>
            </w:tcMar>
            <w:vAlign w:val="bottom"/>
          </w:tcPr>
          <w:p w14:paraId="315DBA99" w14:textId="010A1D00" w:rsidR="252E5F6E" w:rsidRPr="00823B02" w:rsidRDefault="252E5F6E" w:rsidP="252E5F6E">
            <w:pPr>
              <w:spacing w:after="0"/>
              <w:rPr>
                <w:rFonts w:ascii="Times New Roman" w:hAnsi="Times New Roman" w:cs="Times New Roman"/>
                <w:sz w:val="24"/>
                <w:szCs w:val="24"/>
              </w:rPr>
            </w:pPr>
            <w:r w:rsidRPr="00823B02">
              <w:rPr>
                <w:rFonts w:ascii="Times New Roman" w:eastAsia="Aptos Narrow" w:hAnsi="Times New Roman" w:cs="Times New Roman"/>
                <w:b/>
                <w:bCs/>
                <w:color w:val="000000" w:themeColor="text1"/>
                <w:sz w:val="24"/>
                <w:szCs w:val="24"/>
              </w:rPr>
              <w:t>Distance Range</w:t>
            </w:r>
          </w:p>
        </w:tc>
        <w:tc>
          <w:tcPr>
            <w:tcW w:w="1810" w:type="dxa"/>
            <w:tcBorders>
              <w:top w:val="nil"/>
              <w:left w:val="nil"/>
              <w:bottom w:val="single" w:sz="4" w:space="0" w:color="44B3E1"/>
              <w:right w:val="nil"/>
            </w:tcBorders>
            <w:shd w:val="clear" w:color="auto" w:fill="C0E6F5"/>
            <w:tcMar>
              <w:top w:w="15" w:type="dxa"/>
              <w:left w:w="15" w:type="dxa"/>
              <w:right w:w="15" w:type="dxa"/>
            </w:tcMar>
            <w:vAlign w:val="bottom"/>
          </w:tcPr>
          <w:p w14:paraId="66B52C0C" w14:textId="6B8D9C63" w:rsidR="252E5F6E" w:rsidRPr="00823B02" w:rsidRDefault="252E5F6E" w:rsidP="252E5F6E">
            <w:pPr>
              <w:spacing w:after="0"/>
              <w:rPr>
                <w:rFonts w:ascii="Times New Roman" w:hAnsi="Times New Roman" w:cs="Times New Roman"/>
                <w:sz w:val="24"/>
                <w:szCs w:val="24"/>
              </w:rPr>
            </w:pPr>
            <w:r w:rsidRPr="00823B02">
              <w:rPr>
                <w:rFonts w:ascii="Times New Roman" w:eastAsia="Aptos Narrow" w:hAnsi="Times New Roman" w:cs="Times New Roman"/>
                <w:b/>
                <w:bCs/>
                <w:color w:val="000000" w:themeColor="text1"/>
                <w:sz w:val="24"/>
                <w:szCs w:val="24"/>
              </w:rPr>
              <w:t>Count of distance</w:t>
            </w:r>
          </w:p>
        </w:tc>
      </w:tr>
      <w:tr w:rsidR="252E5F6E" w:rsidRPr="00823B02" w14:paraId="21814952" w14:textId="77777777" w:rsidTr="252E5F6E">
        <w:trPr>
          <w:trHeight w:val="285"/>
        </w:trPr>
        <w:tc>
          <w:tcPr>
            <w:tcW w:w="1508" w:type="dxa"/>
            <w:tcBorders>
              <w:top w:val="single" w:sz="4" w:space="0" w:color="44B3E1"/>
              <w:left w:val="nil"/>
              <w:bottom w:val="nil"/>
              <w:right w:val="nil"/>
            </w:tcBorders>
            <w:tcMar>
              <w:top w:w="15" w:type="dxa"/>
              <w:left w:w="15" w:type="dxa"/>
              <w:right w:w="15" w:type="dxa"/>
            </w:tcMar>
            <w:vAlign w:val="bottom"/>
          </w:tcPr>
          <w:p w14:paraId="107E8FD3" w14:textId="1825C27F" w:rsidR="252E5F6E" w:rsidRPr="00823B02" w:rsidRDefault="252E5F6E" w:rsidP="252E5F6E">
            <w:pPr>
              <w:spacing w:after="0"/>
              <w:rPr>
                <w:rFonts w:ascii="Times New Roman" w:hAnsi="Times New Roman" w:cs="Times New Roman"/>
                <w:sz w:val="24"/>
                <w:szCs w:val="24"/>
              </w:rPr>
            </w:pPr>
            <w:r w:rsidRPr="00823B02">
              <w:rPr>
                <w:rFonts w:ascii="Times New Roman" w:eastAsia="Aptos Narrow" w:hAnsi="Times New Roman" w:cs="Times New Roman"/>
                <w:color w:val="000000" w:themeColor="text1"/>
                <w:sz w:val="24"/>
                <w:szCs w:val="24"/>
              </w:rPr>
              <w:t>0-1</w:t>
            </w:r>
          </w:p>
        </w:tc>
        <w:tc>
          <w:tcPr>
            <w:tcW w:w="1810" w:type="dxa"/>
            <w:tcBorders>
              <w:top w:val="single" w:sz="4" w:space="0" w:color="44B3E1"/>
              <w:left w:val="nil"/>
              <w:bottom w:val="nil"/>
              <w:right w:val="nil"/>
            </w:tcBorders>
            <w:tcMar>
              <w:top w:w="15" w:type="dxa"/>
              <w:left w:w="15" w:type="dxa"/>
              <w:right w:w="15" w:type="dxa"/>
            </w:tcMar>
            <w:vAlign w:val="bottom"/>
          </w:tcPr>
          <w:p w14:paraId="23DAB03A" w14:textId="697D4AA0" w:rsidR="252E5F6E" w:rsidRPr="00823B02" w:rsidRDefault="252E5F6E" w:rsidP="252E5F6E">
            <w:pPr>
              <w:spacing w:after="0"/>
              <w:jc w:val="right"/>
              <w:rPr>
                <w:rFonts w:ascii="Times New Roman" w:hAnsi="Times New Roman" w:cs="Times New Roman"/>
                <w:sz w:val="24"/>
                <w:szCs w:val="24"/>
              </w:rPr>
            </w:pPr>
            <w:r w:rsidRPr="00823B02">
              <w:rPr>
                <w:rFonts w:ascii="Times New Roman" w:eastAsia="Aptos Narrow" w:hAnsi="Times New Roman" w:cs="Times New Roman"/>
                <w:color w:val="000000" w:themeColor="text1"/>
                <w:sz w:val="24"/>
                <w:szCs w:val="24"/>
              </w:rPr>
              <w:t>81858</w:t>
            </w:r>
          </w:p>
        </w:tc>
      </w:tr>
      <w:tr w:rsidR="252E5F6E" w:rsidRPr="00823B02" w14:paraId="35D05F9B" w14:textId="77777777" w:rsidTr="252E5F6E">
        <w:trPr>
          <w:trHeight w:val="285"/>
        </w:trPr>
        <w:tc>
          <w:tcPr>
            <w:tcW w:w="1508" w:type="dxa"/>
            <w:tcBorders>
              <w:top w:val="nil"/>
              <w:left w:val="nil"/>
              <w:bottom w:val="nil"/>
              <w:right w:val="nil"/>
            </w:tcBorders>
            <w:tcMar>
              <w:top w:w="15" w:type="dxa"/>
              <w:left w:w="15" w:type="dxa"/>
              <w:right w:w="15" w:type="dxa"/>
            </w:tcMar>
            <w:vAlign w:val="bottom"/>
          </w:tcPr>
          <w:p w14:paraId="376A8478" w14:textId="4CED12B1" w:rsidR="252E5F6E" w:rsidRPr="00823B02" w:rsidRDefault="252E5F6E" w:rsidP="252E5F6E">
            <w:pPr>
              <w:spacing w:after="0"/>
              <w:rPr>
                <w:rFonts w:ascii="Times New Roman" w:hAnsi="Times New Roman" w:cs="Times New Roman"/>
                <w:sz w:val="24"/>
                <w:szCs w:val="24"/>
              </w:rPr>
            </w:pPr>
            <w:r w:rsidRPr="00823B02">
              <w:rPr>
                <w:rFonts w:ascii="Times New Roman" w:eastAsia="Aptos Narrow" w:hAnsi="Times New Roman" w:cs="Times New Roman"/>
                <w:color w:val="000000" w:themeColor="text1"/>
                <w:sz w:val="24"/>
                <w:szCs w:val="24"/>
              </w:rPr>
              <w:t>1-3</w:t>
            </w:r>
          </w:p>
        </w:tc>
        <w:tc>
          <w:tcPr>
            <w:tcW w:w="1810" w:type="dxa"/>
            <w:tcBorders>
              <w:top w:val="nil"/>
              <w:left w:val="nil"/>
              <w:bottom w:val="nil"/>
              <w:right w:val="nil"/>
            </w:tcBorders>
            <w:tcMar>
              <w:top w:w="15" w:type="dxa"/>
              <w:left w:w="15" w:type="dxa"/>
              <w:right w:w="15" w:type="dxa"/>
            </w:tcMar>
            <w:vAlign w:val="bottom"/>
          </w:tcPr>
          <w:p w14:paraId="099D20C9" w14:textId="4BE73CF1" w:rsidR="252E5F6E" w:rsidRPr="00823B02" w:rsidRDefault="252E5F6E" w:rsidP="252E5F6E">
            <w:pPr>
              <w:spacing w:after="0"/>
              <w:jc w:val="right"/>
              <w:rPr>
                <w:rFonts w:ascii="Times New Roman" w:hAnsi="Times New Roman" w:cs="Times New Roman"/>
                <w:sz w:val="24"/>
                <w:szCs w:val="24"/>
              </w:rPr>
            </w:pPr>
            <w:r w:rsidRPr="00823B02">
              <w:rPr>
                <w:rFonts w:ascii="Times New Roman" w:eastAsia="Aptos Narrow" w:hAnsi="Times New Roman" w:cs="Times New Roman"/>
                <w:color w:val="000000" w:themeColor="text1"/>
                <w:sz w:val="24"/>
                <w:szCs w:val="24"/>
              </w:rPr>
              <w:t>409796</w:t>
            </w:r>
          </w:p>
        </w:tc>
      </w:tr>
      <w:tr w:rsidR="252E5F6E" w:rsidRPr="00823B02" w14:paraId="52E7CDD4" w14:textId="77777777" w:rsidTr="252E5F6E">
        <w:trPr>
          <w:trHeight w:val="285"/>
        </w:trPr>
        <w:tc>
          <w:tcPr>
            <w:tcW w:w="1508" w:type="dxa"/>
            <w:tcBorders>
              <w:top w:val="nil"/>
              <w:left w:val="nil"/>
              <w:bottom w:val="nil"/>
              <w:right w:val="nil"/>
            </w:tcBorders>
            <w:tcMar>
              <w:top w:w="15" w:type="dxa"/>
              <w:left w:w="15" w:type="dxa"/>
              <w:right w:w="15" w:type="dxa"/>
            </w:tcMar>
            <w:vAlign w:val="bottom"/>
          </w:tcPr>
          <w:p w14:paraId="22724A0F" w14:textId="5457EAC2" w:rsidR="252E5F6E" w:rsidRPr="00823B02" w:rsidRDefault="252E5F6E" w:rsidP="252E5F6E">
            <w:pPr>
              <w:spacing w:after="0"/>
              <w:rPr>
                <w:rFonts w:ascii="Times New Roman" w:hAnsi="Times New Roman" w:cs="Times New Roman"/>
                <w:sz w:val="24"/>
                <w:szCs w:val="24"/>
              </w:rPr>
            </w:pPr>
            <w:r w:rsidRPr="00823B02">
              <w:rPr>
                <w:rFonts w:ascii="Times New Roman" w:eastAsia="Aptos Narrow" w:hAnsi="Times New Roman" w:cs="Times New Roman"/>
                <w:color w:val="000000" w:themeColor="text1"/>
                <w:sz w:val="24"/>
                <w:szCs w:val="24"/>
              </w:rPr>
              <w:t>3-5</w:t>
            </w:r>
          </w:p>
        </w:tc>
        <w:tc>
          <w:tcPr>
            <w:tcW w:w="1810" w:type="dxa"/>
            <w:tcBorders>
              <w:top w:val="nil"/>
              <w:left w:val="nil"/>
              <w:bottom w:val="nil"/>
              <w:right w:val="nil"/>
            </w:tcBorders>
            <w:tcMar>
              <w:top w:w="15" w:type="dxa"/>
              <w:left w:w="15" w:type="dxa"/>
              <w:right w:w="15" w:type="dxa"/>
            </w:tcMar>
            <w:vAlign w:val="bottom"/>
          </w:tcPr>
          <w:p w14:paraId="6A4F79A2" w14:textId="3F4FD574" w:rsidR="252E5F6E" w:rsidRPr="00823B02" w:rsidRDefault="252E5F6E" w:rsidP="252E5F6E">
            <w:pPr>
              <w:spacing w:after="0"/>
              <w:jc w:val="right"/>
              <w:rPr>
                <w:rFonts w:ascii="Times New Roman" w:hAnsi="Times New Roman" w:cs="Times New Roman"/>
                <w:sz w:val="24"/>
                <w:szCs w:val="24"/>
              </w:rPr>
            </w:pPr>
            <w:r w:rsidRPr="00823B02">
              <w:rPr>
                <w:rFonts w:ascii="Times New Roman" w:eastAsia="Aptos Narrow" w:hAnsi="Times New Roman" w:cs="Times New Roman"/>
                <w:color w:val="000000" w:themeColor="text1"/>
                <w:sz w:val="24"/>
                <w:szCs w:val="24"/>
              </w:rPr>
              <w:t>136224</w:t>
            </w:r>
          </w:p>
        </w:tc>
      </w:tr>
      <w:tr w:rsidR="252E5F6E" w:rsidRPr="00823B02" w14:paraId="16BBF29B" w14:textId="77777777" w:rsidTr="252E5F6E">
        <w:trPr>
          <w:trHeight w:val="285"/>
        </w:trPr>
        <w:tc>
          <w:tcPr>
            <w:tcW w:w="1508" w:type="dxa"/>
            <w:tcBorders>
              <w:top w:val="nil"/>
              <w:left w:val="nil"/>
              <w:bottom w:val="nil"/>
              <w:right w:val="nil"/>
            </w:tcBorders>
            <w:tcMar>
              <w:top w:w="15" w:type="dxa"/>
              <w:left w:w="15" w:type="dxa"/>
              <w:right w:w="15" w:type="dxa"/>
            </w:tcMar>
            <w:vAlign w:val="bottom"/>
          </w:tcPr>
          <w:p w14:paraId="3DAC0C9A" w14:textId="7BDEF8A7" w:rsidR="252E5F6E" w:rsidRPr="00823B02" w:rsidRDefault="252E5F6E" w:rsidP="252E5F6E">
            <w:pPr>
              <w:spacing w:after="0"/>
              <w:rPr>
                <w:rFonts w:ascii="Times New Roman" w:hAnsi="Times New Roman" w:cs="Times New Roman"/>
                <w:sz w:val="24"/>
                <w:szCs w:val="24"/>
              </w:rPr>
            </w:pPr>
            <w:r w:rsidRPr="00823B02">
              <w:rPr>
                <w:rFonts w:ascii="Times New Roman" w:eastAsia="Aptos Narrow" w:hAnsi="Times New Roman" w:cs="Times New Roman"/>
                <w:color w:val="000000" w:themeColor="text1"/>
                <w:sz w:val="24"/>
                <w:szCs w:val="24"/>
              </w:rPr>
              <w:t>5-10</w:t>
            </w:r>
          </w:p>
        </w:tc>
        <w:tc>
          <w:tcPr>
            <w:tcW w:w="1810" w:type="dxa"/>
            <w:tcBorders>
              <w:top w:val="nil"/>
              <w:left w:val="nil"/>
              <w:bottom w:val="nil"/>
              <w:right w:val="nil"/>
            </w:tcBorders>
            <w:tcMar>
              <w:top w:w="15" w:type="dxa"/>
              <w:left w:w="15" w:type="dxa"/>
              <w:right w:w="15" w:type="dxa"/>
            </w:tcMar>
            <w:vAlign w:val="bottom"/>
          </w:tcPr>
          <w:p w14:paraId="68C2A096" w14:textId="735DEDFF" w:rsidR="252E5F6E" w:rsidRPr="00823B02" w:rsidRDefault="252E5F6E" w:rsidP="252E5F6E">
            <w:pPr>
              <w:spacing w:after="0"/>
              <w:jc w:val="right"/>
              <w:rPr>
                <w:rFonts w:ascii="Times New Roman" w:hAnsi="Times New Roman" w:cs="Times New Roman"/>
                <w:sz w:val="24"/>
                <w:szCs w:val="24"/>
              </w:rPr>
            </w:pPr>
            <w:r w:rsidRPr="00823B02">
              <w:rPr>
                <w:rFonts w:ascii="Times New Roman" w:eastAsia="Aptos Narrow" w:hAnsi="Times New Roman" w:cs="Times New Roman"/>
                <w:color w:val="000000" w:themeColor="text1"/>
                <w:sz w:val="24"/>
                <w:szCs w:val="24"/>
              </w:rPr>
              <w:t>10098</w:t>
            </w:r>
          </w:p>
        </w:tc>
      </w:tr>
      <w:tr w:rsidR="252E5F6E" w:rsidRPr="00823B02" w14:paraId="41EB7E9B" w14:textId="77777777" w:rsidTr="252E5F6E">
        <w:trPr>
          <w:trHeight w:val="285"/>
        </w:trPr>
        <w:tc>
          <w:tcPr>
            <w:tcW w:w="1508" w:type="dxa"/>
            <w:tcBorders>
              <w:top w:val="single" w:sz="4" w:space="0" w:color="44B3E1"/>
              <w:left w:val="nil"/>
              <w:bottom w:val="nil"/>
              <w:right w:val="nil"/>
            </w:tcBorders>
            <w:shd w:val="clear" w:color="auto" w:fill="C0E6F5"/>
            <w:tcMar>
              <w:top w:w="15" w:type="dxa"/>
              <w:left w:w="15" w:type="dxa"/>
              <w:right w:w="15" w:type="dxa"/>
            </w:tcMar>
            <w:vAlign w:val="bottom"/>
          </w:tcPr>
          <w:p w14:paraId="183802C3" w14:textId="404087AC" w:rsidR="252E5F6E" w:rsidRPr="00823B02" w:rsidRDefault="252E5F6E" w:rsidP="252E5F6E">
            <w:pPr>
              <w:spacing w:after="0"/>
              <w:rPr>
                <w:rFonts w:ascii="Times New Roman" w:hAnsi="Times New Roman" w:cs="Times New Roman"/>
                <w:sz w:val="24"/>
                <w:szCs w:val="24"/>
              </w:rPr>
            </w:pPr>
            <w:r w:rsidRPr="00823B02">
              <w:rPr>
                <w:rFonts w:ascii="Times New Roman" w:eastAsia="Aptos Narrow" w:hAnsi="Times New Roman" w:cs="Times New Roman"/>
                <w:b/>
                <w:bCs/>
                <w:color w:val="000000" w:themeColor="text1"/>
                <w:sz w:val="24"/>
                <w:szCs w:val="24"/>
              </w:rPr>
              <w:t>Grand Total</w:t>
            </w:r>
          </w:p>
        </w:tc>
        <w:tc>
          <w:tcPr>
            <w:tcW w:w="1810" w:type="dxa"/>
            <w:tcBorders>
              <w:top w:val="single" w:sz="4" w:space="0" w:color="44B3E1"/>
              <w:left w:val="nil"/>
              <w:bottom w:val="nil"/>
              <w:right w:val="nil"/>
            </w:tcBorders>
            <w:shd w:val="clear" w:color="auto" w:fill="C0E6F5"/>
            <w:tcMar>
              <w:top w:w="15" w:type="dxa"/>
              <w:left w:w="15" w:type="dxa"/>
              <w:right w:w="15" w:type="dxa"/>
            </w:tcMar>
            <w:vAlign w:val="bottom"/>
          </w:tcPr>
          <w:p w14:paraId="739AABE0" w14:textId="4F5ADFC4" w:rsidR="252E5F6E" w:rsidRPr="00823B02" w:rsidRDefault="252E5F6E" w:rsidP="252E5F6E">
            <w:pPr>
              <w:spacing w:after="0"/>
              <w:jc w:val="right"/>
              <w:rPr>
                <w:rFonts w:ascii="Times New Roman" w:hAnsi="Times New Roman" w:cs="Times New Roman"/>
                <w:sz w:val="24"/>
                <w:szCs w:val="24"/>
              </w:rPr>
            </w:pPr>
            <w:r w:rsidRPr="00823B02">
              <w:rPr>
                <w:rFonts w:ascii="Times New Roman" w:eastAsia="Aptos Narrow" w:hAnsi="Times New Roman" w:cs="Times New Roman"/>
                <w:b/>
                <w:bCs/>
                <w:color w:val="000000" w:themeColor="text1"/>
                <w:sz w:val="24"/>
                <w:szCs w:val="24"/>
              </w:rPr>
              <w:t>637976</w:t>
            </w:r>
          </w:p>
        </w:tc>
      </w:tr>
    </w:tbl>
    <w:p w14:paraId="17E6A556" w14:textId="0A4E8FB8" w:rsidR="56307CEA" w:rsidRPr="00823B02" w:rsidRDefault="56307CEA" w:rsidP="56307CEA">
      <w:pPr>
        <w:jc w:val="both"/>
        <w:rPr>
          <w:rFonts w:ascii="Times New Roman" w:hAnsi="Times New Roman" w:cs="Times New Roman"/>
          <w:sz w:val="24"/>
          <w:szCs w:val="24"/>
        </w:rPr>
      </w:pPr>
    </w:p>
    <w:p w14:paraId="36CE5BC1" w14:textId="77777777" w:rsidR="00CA2A73" w:rsidRPr="00823B02" w:rsidRDefault="00CA2A73" w:rsidP="00CA2A73">
      <w:pPr>
        <w:jc w:val="both"/>
        <w:rPr>
          <w:rFonts w:ascii="Times New Roman" w:hAnsi="Times New Roman" w:cs="Times New Roman"/>
          <w:b/>
          <w:bCs/>
          <w:sz w:val="24"/>
          <w:szCs w:val="24"/>
          <w:lang w:val="en-CA"/>
        </w:rPr>
      </w:pPr>
    </w:p>
    <w:p w14:paraId="6D03956F" w14:textId="55DA67D6" w:rsidR="00CA2A73" w:rsidRPr="00823B02" w:rsidRDefault="00CA2A73" w:rsidP="00CA2A73">
      <w:pPr>
        <w:jc w:val="both"/>
        <w:rPr>
          <w:rFonts w:ascii="Times New Roman" w:hAnsi="Times New Roman" w:cs="Times New Roman"/>
          <w:b/>
          <w:bCs/>
          <w:sz w:val="24"/>
          <w:szCs w:val="24"/>
          <w:lang w:val="en-CA"/>
        </w:rPr>
      </w:pPr>
      <w:r w:rsidRPr="00823B02">
        <w:rPr>
          <w:rFonts w:ascii="Times New Roman" w:hAnsi="Times New Roman" w:cs="Times New Roman"/>
          <w:b/>
          <w:bCs/>
          <w:sz w:val="24"/>
          <w:szCs w:val="24"/>
          <w:lang w:val="en-CA"/>
        </w:rPr>
        <w:t>Results</w:t>
      </w:r>
    </w:p>
    <w:p w14:paraId="3D88AF72" w14:textId="77777777" w:rsidR="00CA2A73" w:rsidRPr="00823B02" w:rsidRDefault="00CA2A73">
      <w:pPr>
        <w:numPr>
          <w:ilvl w:val="0"/>
          <w:numId w:val="39"/>
        </w:numPr>
        <w:jc w:val="both"/>
        <w:rPr>
          <w:rFonts w:ascii="Times New Roman" w:hAnsi="Times New Roman" w:cs="Times New Roman"/>
          <w:sz w:val="24"/>
          <w:szCs w:val="24"/>
          <w:lang w:val="en-CA"/>
        </w:rPr>
      </w:pPr>
      <w:r w:rsidRPr="00823B02">
        <w:rPr>
          <w:rFonts w:ascii="Times New Roman" w:hAnsi="Times New Roman" w:cs="Times New Roman"/>
          <w:b/>
          <w:bCs/>
          <w:sz w:val="24"/>
          <w:szCs w:val="24"/>
          <w:lang w:val="en-CA"/>
        </w:rPr>
        <w:t>Most Common Distance Range</w:t>
      </w:r>
      <w:r w:rsidRPr="00823B02">
        <w:rPr>
          <w:rFonts w:ascii="Times New Roman" w:hAnsi="Times New Roman" w:cs="Times New Roman"/>
          <w:sz w:val="24"/>
          <w:szCs w:val="24"/>
          <w:lang w:val="en-CA"/>
        </w:rPr>
        <w:t>:</w:t>
      </w:r>
    </w:p>
    <w:p w14:paraId="3FBF8673" w14:textId="3C4943D9" w:rsidR="00CA2A73" w:rsidRPr="00823B02" w:rsidRDefault="00CA2A73">
      <w:pPr>
        <w:numPr>
          <w:ilvl w:val="1"/>
          <w:numId w:val="39"/>
        </w:numPr>
        <w:jc w:val="both"/>
        <w:rPr>
          <w:rFonts w:ascii="Times New Roman" w:hAnsi="Times New Roman" w:cs="Times New Roman"/>
          <w:sz w:val="24"/>
          <w:szCs w:val="24"/>
          <w:lang w:val="en-CA"/>
        </w:rPr>
      </w:pPr>
      <w:r w:rsidRPr="00823B02">
        <w:rPr>
          <w:rFonts w:ascii="Times New Roman" w:hAnsi="Times New Roman" w:cs="Times New Roman"/>
          <w:sz w:val="24"/>
          <w:szCs w:val="24"/>
          <w:lang w:val="en-CA"/>
        </w:rPr>
        <w:t xml:space="preserve">The </w:t>
      </w:r>
      <w:r w:rsidR="00FD4769" w:rsidRPr="00823B02">
        <w:rPr>
          <w:rFonts w:ascii="Times New Roman" w:hAnsi="Times New Roman" w:cs="Times New Roman"/>
          <w:b/>
          <w:bCs/>
          <w:sz w:val="24"/>
          <w:szCs w:val="24"/>
          <w:lang w:val="en-CA"/>
        </w:rPr>
        <w:t>1–3-mile</w:t>
      </w:r>
      <w:r w:rsidRPr="00823B02">
        <w:rPr>
          <w:rFonts w:ascii="Times New Roman" w:hAnsi="Times New Roman" w:cs="Times New Roman"/>
          <w:b/>
          <w:bCs/>
          <w:sz w:val="24"/>
          <w:szCs w:val="24"/>
          <w:lang w:val="en-CA"/>
        </w:rPr>
        <w:t xml:space="preserve"> range</w:t>
      </w:r>
      <w:r w:rsidRPr="00823B02">
        <w:rPr>
          <w:rFonts w:ascii="Times New Roman" w:hAnsi="Times New Roman" w:cs="Times New Roman"/>
          <w:sz w:val="24"/>
          <w:szCs w:val="24"/>
          <w:lang w:val="en-CA"/>
        </w:rPr>
        <w:t xml:space="preserve"> is the most common, accounting for over 64% of all rides.</w:t>
      </w:r>
    </w:p>
    <w:p w14:paraId="3195C20B" w14:textId="77777777" w:rsidR="00CA2A73" w:rsidRPr="00823B02" w:rsidRDefault="00CA2A73">
      <w:pPr>
        <w:numPr>
          <w:ilvl w:val="0"/>
          <w:numId w:val="39"/>
        </w:numPr>
        <w:jc w:val="both"/>
        <w:rPr>
          <w:rFonts w:ascii="Times New Roman" w:hAnsi="Times New Roman" w:cs="Times New Roman"/>
          <w:sz w:val="24"/>
          <w:szCs w:val="24"/>
          <w:lang w:val="en-CA"/>
        </w:rPr>
      </w:pPr>
      <w:r w:rsidRPr="00823B02">
        <w:rPr>
          <w:rFonts w:ascii="Times New Roman" w:hAnsi="Times New Roman" w:cs="Times New Roman"/>
          <w:b/>
          <w:bCs/>
          <w:sz w:val="24"/>
          <w:szCs w:val="24"/>
          <w:lang w:val="en-CA"/>
        </w:rPr>
        <w:t>Average Fares by Cab Type</w:t>
      </w:r>
      <w:r w:rsidRPr="00823B02">
        <w:rPr>
          <w:rFonts w:ascii="Times New Roman" w:hAnsi="Times New Roman" w:cs="Times New Roman"/>
          <w:sz w:val="24"/>
          <w:szCs w:val="24"/>
          <w:lang w:val="en-CA"/>
        </w:rPr>
        <w:t>:</w:t>
      </w:r>
    </w:p>
    <w:p w14:paraId="5941F8C9" w14:textId="77777777" w:rsidR="00CA2A73" w:rsidRPr="00823B02" w:rsidRDefault="00CA2A73">
      <w:pPr>
        <w:numPr>
          <w:ilvl w:val="1"/>
          <w:numId w:val="39"/>
        </w:numPr>
        <w:jc w:val="both"/>
        <w:rPr>
          <w:rFonts w:ascii="Times New Roman" w:hAnsi="Times New Roman" w:cs="Times New Roman"/>
          <w:sz w:val="24"/>
          <w:szCs w:val="24"/>
          <w:lang w:val="en-CA"/>
        </w:rPr>
      </w:pPr>
      <w:r w:rsidRPr="00823B02">
        <w:rPr>
          <w:rFonts w:ascii="Times New Roman" w:hAnsi="Times New Roman" w:cs="Times New Roman"/>
          <w:sz w:val="24"/>
          <w:szCs w:val="24"/>
          <w:lang w:val="en-CA"/>
        </w:rPr>
        <w:t>Lyft consistently charges higher fares than Uber across all distance ranges.</w:t>
      </w:r>
    </w:p>
    <w:p w14:paraId="52F21A39" w14:textId="77777777" w:rsidR="00CA2A73" w:rsidRPr="00823B02" w:rsidRDefault="00CA2A73">
      <w:pPr>
        <w:numPr>
          <w:ilvl w:val="0"/>
          <w:numId w:val="39"/>
        </w:numPr>
        <w:jc w:val="both"/>
        <w:rPr>
          <w:rFonts w:ascii="Times New Roman" w:hAnsi="Times New Roman" w:cs="Times New Roman"/>
          <w:sz w:val="24"/>
          <w:szCs w:val="24"/>
          <w:lang w:val="en-CA"/>
        </w:rPr>
      </w:pPr>
      <w:r w:rsidRPr="00823B02">
        <w:rPr>
          <w:rFonts w:ascii="Times New Roman" w:hAnsi="Times New Roman" w:cs="Times New Roman"/>
          <w:b/>
          <w:bCs/>
          <w:sz w:val="24"/>
          <w:szCs w:val="24"/>
          <w:lang w:val="en-CA"/>
        </w:rPr>
        <w:t>Correlation</w:t>
      </w:r>
      <w:r w:rsidRPr="00823B02">
        <w:rPr>
          <w:rFonts w:ascii="Times New Roman" w:hAnsi="Times New Roman" w:cs="Times New Roman"/>
          <w:sz w:val="24"/>
          <w:szCs w:val="24"/>
          <w:lang w:val="en-CA"/>
        </w:rPr>
        <w:t>:</w:t>
      </w:r>
    </w:p>
    <w:p w14:paraId="2CE4E96E" w14:textId="77777777" w:rsidR="00CA2A73" w:rsidRPr="00823B02" w:rsidRDefault="00CA2A73">
      <w:pPr>
        <w:numPr>
          <w:ilvl w:val="1"/>
          <w:numId w:val="39"/>
        </w:numPr>
        <w:jc w:val="both"/>
        <w:rPr>
          <w:rFonts w:ascii="Times New Roman" w:hAnsi="Times New Roman" w:cs="Times New Roman"/>
          <w:sz w:val="24"/>
          <w:szCs w:val="24"/>
          <w:lang w:val="en-CA"/>
        </w:rPr>
      </w:pPr>
      <w:r w:rsidRPr="00823B02">
        <w:rPr>
          <w:rFonts w:ascii="Times New Roman" w:hAnsi="Times New Roman" w:cs="Times New Roman"/>
          <w:sz w:val="24"/>
          <w:szCs w:val="24"/>
          <w:lang w:val="en-CA"/>
        </w:rPr>
        <w:t>A weak to moderate positive correlation (</w:t>
      </w:r>
      <w:r w:rsidRPr="00823B02">
        <w:rPr>
          <w:rFonts w:ascii="Times New Roman" w:hAnsi="Times New Roman" w:cs="Times New Roman"/>
          <w:b/>
          <w:bCs/>
          <w:sz w:val="24"/>
          <w:szCs w:val="24"/>
          <w:lang w:val="en-CA"/>
        </w:rPr>
        <w:t>0.345</w:t>
      </w:r>
      <w:r w:rsidRPr="00823B02">
        <w:rPr>
          <w:rFonts w:ascii="Times New Roman" w:hAnsi="Times New Roman" w:cs="Times New Roman"/>
          <w:sz w:val="24"/>
          <w:szCs w:val="24"/>
          <w:lang w:val="en-CA"/>
        </w:rPr>
        <w:t>) exists between distance and fare.</w:t>
      </w:r>
    </w:p>
    <w:p w14:paraId="21962C35" w14:textId="77777777" w:rsidR="00CA2A73" w:rsidRPr="00823B02" w:rsidRDefault="00CA2A73" w:rsidP="00CA2A73">
      <w:pPr>
        <w:jc w:val="both"/>
        <w:rPr>
          <w:rFonts w:ascii="Times New Roman" w:hAnsi="Times New Roman" w:cs="Times New Roman"/>
          <w:b/>
          <w:bCs/>
          <w:sz w:val="24"/>
          <w:szCs w:val="24"/>
          <w:lang w:val="en-CA"/>
        </w:rPr>
      </w:pPr>
      <w:r w:rsidRPr="00823B02">
        <w:rPr>
          <w:rFonts w:ascii="Times New Roman" w:hAnsi="Times New Roman" w:cs="Times New Roman"/>
          <w:b/>
          <w:bCs/>
          <w:sz w:val="24"/>
          <w:szCs w:val="24"/>
          <w:lang w:val="en-CA"/>
        </w:rPr>
        <w:t>Conclusion</w:t>
      </w:r>
    </w:p>
    <w:p w14:paraId="192AA920" w14:textId="77777777" w:rsidR="00CA2A73" w:rsidRPr="00823B02" w:rsidRDefault="00CA2A73">
      <w:pPr>
        <w:numPr>
          <w:ilvl w:val="0"/>
          <w:numId w:val="40"/>
        </w:numPr>
        <w:jc w:val="both"/>
        <w:rPr>
          <w:rFonts w:ascii="Times New Roman" w:hAnsi="Times New Roman" w:cs="Times New Roman"/>
          <w:sz w:val="24"/>
          <w:szCs w:val="24"/>
          <w:lang w:val="en-CA"/>
        </w:rPr>
      </w:pPr>
      <w:r w:rsidRPr="00823B02">
        <w:rPr>
          <w:rFonts w:ascii="Times New Roman" w:hAnsi="Times New Roman" w:cs="Times New Roman"/>
          <w:sz w:val="24"/>
          <w:szCs w:val="24"/>
          <w:lang w:val="en-CA"/>
        </w:rPr>
        <w:t>Short-distance trips dominate, with 1-3 miles being the most common range.</w:t>
      </w:r>
    </w:p>
    <w:p w14:paraId="14A6E920" w14:textId="77777777" w:rsidR="00CA2A73" w:rsidRPr="00823B02" w:rsidRDefault="00CA2A73">
      <w:pPr>
        <w:numPr>
          <w:ilvl w:val="0"/>
          <w:numId w:val="40"/>
        </w:numPr>
        <w:jc w:val="both"/>
        <w:rPr>
          <w:rFonts w:ascii="Times New Roman" w:hAnsi="Times New Roman" w:cs="Times New Roman"/>
          <w:sz w:val="24"/>
          <w:szCs w:val="24"/>
          <w:lang w:val="en-CA"/>
        </w:rPr>
      </w:pPr>
      <w:r w:rsidRPr="00823B02">
        <w:rPr>
          <w:rFonts w:ascii="Times New Roman" w:hAnsi="Times New Roman" w:cs="Times New Roman"/>
          <w:sz w:val="24"/>
          <w:szCs w:val="24"/>
          <w:lang w:val="en-CA"/>
        </w:rPr>
        <w:t>Lyft charges higher fares compared to Uber across all distances, reflecting a premium pricing strategy.</w:t>
      </w:r>
    </w:p>
    <w:p w14:paraId="624A2273" w14:textId="77777777" w:rsidR="00CA2A73" w:rsidRPr="00823B02" w:rsidRDefault="00CA2A73">
      <w:pPr>
        <w:numPr>
          <w:ilvl w:val="0"/>
          <w:numId w:val="40"/>
        </w:numPr>
        <w:jc w:val="both"/>
        <w:rPr>
          <w:rFonts w:ascii="Times New Roman" w:hAnsi="Times New Roman" w:cs="Times New Roman"/>
          <w:sz w:val="24"/>
          <w:szCs w:val="24"/>
          <w:lang w:val="en-CA"/>
        </w:rPr>
      </w:pPr>
      <w:r w:rsidRPr="00823B02">
        <w:rPr>
          <w:rFonts w:ascii="Times New Roman" w:hAnsi="Times New Roman" w:cs="Times New Roman"/>
          <w:sz w:val="24"/>
          <w:szCs w:val="24"/>
          <w:lang w:val="en-CA"/>
        </w:rPr>
        <w:t>Distance has a weak to moderate influence on fare, suggesting other factors like surge pricing and ride type also play significant roles.</w:t>
      </w:r>
    </w:p>
    <w:p w14:paraId="68430A78" w14:textId="77777777" w:rsidR="00CA2A73" w:rsidRPr="00823B02" w:rsidRDefault="00CA2A73" w:rsidP="00CA2A73">
      <w:pPr>
        <w:jc w:val="both"/>
        <w:rPr>
          <w:rFonts w:ascii="Times New Roman" w:hAnsi="Times New Roman" w:cs="Times New Roman"/>
          <w:b/>
          <w:bCs/>
          <w:sz w:val="24"/>
          <w:szCs w:val="24"/>
          <w:lang w:val="en-CA"/>
        </w:rPr>
      </w:pPr>
      <w:r w:rsidRPr="00823B02">
        <w:rPr>
          <w:rFonts w:ascii="Times New Roman" w:hAnsi="Times New Roman" w:cs="Times New Roman"/>
          <w:b/>
          <w:bCs/>
          <w:sz w:val="24"/>
          <w:szCs w:val="24"/>
          <w:lang w:val="en-CA"/>
        </w:rPr>
        <w:t>Recommendations</w:t>
      </w:r>
    </w:p>
    <w:p w14:paraId="6EF57F5F" w14:textId="77777777" w:rsidR="00CA2A73" w:rsidRPr="00823B02" w:rsidRDefault="00CA2A73">
      <w:pPr>
        <w:numPr>
          <w:ilvl w:val="0"/>
          <w:numId w:val="41"/>
        </w:numPr>
        <w:jc w:val="both"/>
        <w:rPr>
          <w:rFonts w:ascii="Times New Roman" w:hAnsi="Times New Roman" w:cs="Times New Roman"/>
          <w:sz w:val="24"/>
          <w:szCs w:val="24"/>
          <w:lang w:val="en-CA"/>
        </w:rPr>
      </w:pPr>
      <w:r w:rsidRPr="00823B02">
        <w:rPr>
          <w:rFonts w:ascii="Times New Roman" w:hAnsi="Times New Roman" w:cs="Times New Roman"/>
          <w:b/>
          <w:bCs/>
          <w:sz w:val="24"/>
          <w:szCs w:val="24"/>
          <w:lang w:val="en-CA"/>
        </w:rPr>
        <w:t>For Lyft</w:t>
      </w:r>
      <w:r w:rsidRPr="00823B02">
        <w:rPr>
          <w:rFonts w:ascii="Times New Roman" w:hAnsi="Times New Roman" w:cs="Times New Roman"/>
          <w:sz w:val="24"/>
          <w:szCs w:val="24"/>
          <w:lang w:val="en-CA"/>
        </w:rPr>
        <w:t>:</w:t>
      </w:r>
    </w:p>
    <w:p w14:paraId="5B246149" w14:textId="77777777" w:rsidR="00CA2A73" w:rsidRDefault="00CA2A73">
      <w:pPr>
        <w:numPr>
          <w:ilvl w:val="1"/>
          <w:numId w:val="41"/>
        </w:numPr>
        <w:jc w:val="both"/>
        <w:rPr>
          <w:rFonts w:ascii="Times New Roman" w:hAnsi="Times New Roman" w:cs="Times New Roman"/>
          <w:sz w:val="24"/>
          <w:szCs w:val="24"/>
          <w:lang w:val="en-CA"/>
        </w:rPr>
      </w:pPr>
      <w:r w:rsidRPr="00823B02">
        <w:rPr>
          <w:rFonts w:ascii="Times New Roman" w:hAnsi="Times New Roman" w:cs="Times New Roman"/>
          <w:sz w:val="24"/>
          <w:szCs w:val="24"/>
          <w:lang w:val="en-CA"/>
        </w:rPr>
        <w:t>Consider competitive pricing for short-distance trips (1-3 miles) to capture more of the market.</w:t>
      </w:r>
    </w:p>
    <w:p w14:paraId="1C260E62" w14:textId="77777777" w:rsidR="007D7E12" w:rsidRDefault="007D7E12" w:rsidP="007D7E12">
      <w:pPr>
        <w:jc w:val="both"/>
        <w:rPr>
          <w:rFonts w:ascii="Times New Roman" w:hAnsi="Times New Roman" w:cs="Times New Roman"/>
          <w:sz w:val="24"/>
          <w:szCs w:val="24"/>
          <w:lang w:val="en-CA"/>
        </w:rPr>
      </w:pPr>
    </w:p>
    <w:p w14:paraId="28CF073C" w14:textId="77777777" w:rsidR="007D7E12" w:rsidRPr="00823B02" w:rsidRDefault="007D7E12" w:rsidP="007D7E12">
      <w:pPr>
        <w:jc w:val="both"/>
        <w:rPr>
          <w:rFonts w:ascii="Times New Roman" w:hAnsi="Times New Roman" w:cs="Times New Roman"/>
          <w:sz w:val="24"/>
          <w:szCs w:val="24"/>
          <w:lang w:val="en-CA"/>
        </w:rPr>
      </w:pPr>
    </w:p>
    <w:p w14:paraId="1DB51E70" w14:textId="77777777" w:rsidR="00CA2A73" w:rsidRPr="00823B02" w:rsidRDefault="00CA2A73">
      <w:pPr>
        <w:numPr>
          <w:ilvl w:val="0"/>
          <w:numId w:val="41"/>
        </w:numPr>
        <w:jc w:val="both"/>
        <w:rPr>
          <w:rFonts w:ascii="Times New Roman" w:hAnsi="Times New Roman" w:cs="Times New Roman"/>
          <w:sz w:val="24"/>
          <w:szCs w:val="24"/>
          <w:lang w:val="en-CA"/>
        </w:rPr>
      </w:pPr>
      <w:r w:rsidRPr="00823B02">
        <w:rPr>
          <w:rFonts w:ascii="Times New Roman" w:hAnsi="Times New Roman" w:cs="Times New Roman"/>
          <w:b/>
          <w:bCs/>
          <w:sz w:val="24"/>
          <w:szCs w:val="24"/>
          <w:lang w:val="en-CA"/>
        </w:rPr>
        <w:lastRenderedPageBreak/>
        <w:t>For Uber</w:t>
      </w:r>
      <w:r w:rsidRPr="00823B02">
        <w:rPr>
          <w:rFonts w:ascii="Times New Roman" w:hAnsi="Times New Roman" w:cs="Times New Roman"/>
          <w:sz w:val="24"/>
          <w:szCs w:val="24"/>
          <w:lang w:val="en-CA"/>
        </w:rPr>
        <w:t>:</w:t>
      </w:r>
    </w:p>
    <w:p w14:paraId="485D7E43" w14:textId="77777777" w:rsidR="00CA2A73" w:rsidRPr="00823B02" w:rsidRDefault="00CA2A73">
      <w:pPr>
        <w:numPr>
          <w:ilvl w:val="1"/>
          <w:numId w:val="41"/>
        </w:numPr>
        <w:jc w:val="both"/>
        <w:rPr>
          <w:rFonts w:ascii="Times New Roman" w:hAnsi="Times New Roman" w:cs="Times New Roman"/>
          <w:sz w:val="24"/>
          <w:szCs w:val="24"/>
          <w:lang w:val="en-CA"/>
        </w:rPr>
      </w:pPr>
      <w:r w:rsidRPr="00823B02">
        <w:rPr>
          <w:rFonts w:ascii="Times New Roman" w:hAnsi="Times New Roman" w:cs="Times New Roman"/>
          <w:sz w:val="24"/>
          <w:szCs w:val="24"/>
          <w:lang w:val="en-CA"/>
        </w:rPr>
        <w:t>Emphasize affordability in marketing for short-distance trips to attract price-sensitive users.</w:t>
      </w:r>
    </w:p>
    <w:p w14:paraId="45C1A66F" w14:textId="77777777" w:rsidR="00CA2A73" w:rsidRPr="00823B02" w:rsidRDefault="00CA2A73">
      <w:pPr>
        <w:numPr>
          <w:ilvl w:val="0"/>
          <w:numId w:val="41"/>
        </w:numPr>
        <w:jc w:val="both"/>
        <w:rPr>
          <w:rFonts w:ascii="Times New Roman" w:hAnsi="Times New Roman" w:cs="Times New Roman"/>
          <w:sz w:val="24"/>
          <w:szCs w:val="24"/>
          <w:lang w:val="en-CA"/>
        </w:rPr>
      </w:pPr>
      <w:r w:rsidRPr="00823B02">
        <w:rPr>
          <w:rFonts w:ascii="Times New Roman" w:hAnsi="Times New Roman" w:cs="Times New Roman"/>
          <w:b/>
          <w:bCs/>
          <w:sz w:val="24"/>
          <w:szCs w:val="24"/>
          <w:lang w:val="en-CA"/>
        </w:rPr>
        <w:t>For Both</w:t>
      </w:r>
      <w:r w:rsidRPr="00823B02">
        <w:rPr>
          <w:rFonts w:ascii="Times New Roman" w:hAnsi="Times New Roman" w:cs="Times New Roman"/>
          <w:sz w:val="24"/>
          <w:szCs w:val="24"/>
          <w:lang w:val="en-CA"/>
        </w:rPr>
        <w:t>:</w:t>
      </w:r>
    </w:p>
    <w:p w14:paraId="73DD1709" w14:textId="7114D005" w:rsidR="56307CEA" w:rsidRPr="007D7E12" w:rsidRDefault="00CA2A73" w:rsidP="56307CEA">
      <w:pPr>
        <w:numPr>
          <w:ilvl w:val="1"/>
          <w:numId w:val="41"/>
        </w:numPr>
        <w:jc w:val="both"/>
        <w:rPr>
          <w:rFonts w:ascii="Times New Roman" w:hAnsi="Times New Roman" w:cs="Times New Roman"/>
          <w:sz w:val="24"/>
          <w:szCs w:val="24"/>
          <w:lang w:val="en-CA"/>
        </w:rPr>
      </w:pPr>
      <w:r w:rsidRPr="00823B02">
        <w:rPr>
          <w:rFonts w:ascii="Times New Roman" w:hAnsi="Times New Roman" w:cs="Times New Roman"/>
          <w:sz w:val="24"/>
          <w:szCs w:val="24"/>
          <w:lang w:val="en-CA"/>
        </w:rPr>
        <w:t>Explore additional factors like surge pricing and ride type to refine pricing strategies and optimize user satisfaction.</w:t>
      </w:r>
    </w:p>
    <w:p w14:paraId="23B5ECFF" w14:textId="2C539E06" w:rsidR="56307CEA" w:rsidRPr="00823B02" w:rsidRDefault="56307CEA" w:rsidP="56307CEA">
      <w:pPr>
        <w:jc w:val="both"/>
        <w:rPr>
          <w:rFonts w:ascii="Times New Roman" w:eastAsia="Times New Roman" w:hAnsi="Times New Roman" w:cs="Times New Roman"/>
          <w:b/>
          <w:bCs/>
          <w:sz w:val="24"/>
          <w:szCs w:val="24"/>
          <w:lang w:val="en-US"/>
        </w:rPr>
      </w:pPr>
    </w:p>
    <w:p w14:paraId="61E73AF1" w14:textId="46997AA4" w:rsidR="56307CEA" w:rsidRPr="00823B02" w:rsidRDefault="00CA2A73" w:rsidP="56307CEA">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2.</w:t>
      </w:r>
      <w:r w:rsidR="009E5E20" w:rsidRPr="00823B02">
        <w:rPr>
          <w:rFonts w:ascii="Times New Roman" w:eastAsia="Times New Roman" w:hAnsi="Times New Roman" w:cs="Times New Roman"/>
          <w:b/>
          <w:bCs/>
          <w:sz w:val="24"/>
          <w:szCs w:val="24"/>
          <w:lang w:val="en-US"/>
        </w:rPr>
        <w:t xml:space="preserve"> </w:t>
      </w:r>
      <w:r w:rsidR="56307CEA" w:rsidRPr="00823B02">
        <w:rPr>
          <w:rFonts w:ascii="Times New Roman" w:eastAsia="Times New Roman" w:hAnsi="Times New Roman" w:cs="Times New Roman"/>
          <w:b/>
          <w:bCs/>
          <w:sz w:val="24"/>
          <w:szCs w:val="24"/>
          <w:lang w:val="en-US"/>
        </w:rPr>
        <w:t xml:space="preserve">ANOVA  </w:t>
      </w:r>
    </w:p>
    <w:p w14:paraId="28C8FD52" w14:textId="64C9FFF5" w:rsidR="56307CEA" w:rsidRPr="00823B02" w:rsidRDefault="56307CEA" w:rsidP="56307CEA">
      <w:pPr>
        <w:jc w:val="both"/>
        <w:rPr>
          <w:rFonts w:ascii="Times New Roman" w:hAnsi="Times New Roman" w:cs="Times New Roman"/>
          <w:sz w:val="24"/>
          <w:szCs w:val="24"/>
        </w:rPr>
      </w:pPr>
      <w:r w:rsidRPr="00823B02">
        <w:rPr>
          <w:rFonts w:ascii="Times New Roman" w:hAnsi="Times New Roman" w:cs="Times New Roman"/>
          <w:noProof/>
          <w:sz w:val="24"/>
          <w:szCs w:val="24"/>
        </w:rPr>
        <w:drawing>
          <wp:inline distT="0" distB="0" distL="0" distR="0" wp14:anchorId="7D35B8B4" wp14:editId="4BA20096">
            <wp:extent cx="5400675" cy="2695575"/>
            <wp:effectExtent l="0" t="0" r="0" b="0"/>
            <wp:docPr id="170745482" name="Picture 170745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00675" cy="2695575"/>
                    </a:xfrm>
                    <a:prstGeom prst="rect">
                      <a:avLst/>
                    </a:prstGeom>
                  </pic:spPr>
                </pic:pic>
              </a:graphicData>
            </a:graphic>
          </wp:inline>
        </w:drawing>
      </w:r>
    </w:p>
    <w:p w14:paraId="0F75A2DA" w14:textId="343DC97E" w:rsidR="56307CEA" w:rsidRPr="00823B02" w:rsidRDefault="56307CEA" w:rsidP="56307CEA">
      <w:pPr>
        <w:jc w:val="both"/>
        <w:rPr>
          <w:rFonts w:ascii="Times New Roman" w:hAnsi="Times New Roman" w:cs="Times New Roman"/>
          <w:b/>
          <w:bCs/>
          <w:sz w:val="24"/>
          <w:szCs w:val="24"/>
        </w:rPr>
      </w:pPr>
      <w:r w:rsidRPr="00823B02">
        <w:rPr>
          <w:rFonts w:ascii="Times New Roman" w:hAnsi="Times New Roman" w:cs="Times New Roman"/>
          <w:b/>
          <w:bCs/>
          <w:sz w:val="24"/>
          <w:szCs w:val="24"/>
        </w:rPr>
        <w:t>ANOVA Results Interpretation</w:t>
      </w:r>
    </w:p>
    <w:p w14:paraId="762FAF27" w14:textId="131C5DC5" w:rsidR="56307CEA" w:rsidRPr="00823B02" w:rsidRDefault="56307CEA" w:rsidP="56307CEA">
      <w:pPr>
        <w:jc w:val="both"/>
        <w:rPr>
          <w:rFonts w:ascii="Times New Roman" w:hAnsi="Times New Roman" w:cs="Times New Roman"/>
          <w:b/>
          <w:bCs/>
          <w:sz w:val="24"/>
          <w:szCs w:val="24"/>
        </w:rPr>
      </w:pPr>
      <w:r w:rsidRPr="00823B02">
        <w:rPr>
          <w:rFonts w:ascii="Times New Roman" w:hAnsi="Times New Roman" w:cs="Times New Roman"/>
          <w:b/>
          <w:bCs/>
          <w:sz w:val="24"/>
          <w:szCs w:val="24"/>
        </w:rPr>
        <w:t>Summary of the Analysis</w:t>
      </w:r>
    </w:p>
    <w:p w14:paraId="6B43863C" w14:textId="133D6DE5" w:rsidR="56307CEA" w:rsidRPr="00823B02" w:rsidRDefault="56307CEA" w:rsidP="56307CEA">
      <w:pPr>
        <w:jc w:val="both"/>
        <w:rPr>
          <w:rFonts w:ascii="Times New Roman" w:hAnsi="Times New Roman" w:cs="Times New Roman"/>
          <w:b/>
          <w:bCs/>
          <w:sz w:val="24"/>
          <w:szCs w:val="24"/>
        </w:rPr>
      </w:pPr>
      <w:r w:rsidRPr="00823B02">
        <w:rPr>
          <w:rFonts w:ascii="Times New Roman" w:hAnsi="Times New Roman" w:cs="Times New Roman"/>
          <w:b/>
          <w:bCs/>
          <w:sz w:val="24"/>
          <w:szCs w:val="24"/>
        </w:rPr>
        <w:t>Groups Compared:</w:t>
      </w:r>
    </w:p>
    <w:p w14:paraId="2DBDB7ED" w14:textId="53C2A306" w:rsidR="56307CEA" w:rsidRPr="00823B02" w:rsidRDefault="56307CEA">
      <w:pPr>
        <w:pStyle w:val="ListParagraph"/>
        <w:numPr>
          <w:ilvl w:val="0"/>
          <w:numId w:val="6"/>
        </w:numPr>
        <w:jc w:val="both"/>
        <w:rPr>
          <w:rFonts w:ascii="Times New Roman" w:hAnsi="Times New Roman" w:cs="Times New Roman"/>
          <w:sz w:val="24"/>
          <w:szCs w:val="24"/>
        </w:rPr>
      </w:pPr>
      <w:r w:rsidRPr="00823B02">
        <w:rPr>
          <w:rFonts w:ascii="Times New Roman" w:hAnsi="Times New Roman" w:cs="Times New Roman"/>
          <w:b/>
          <w:bCs/>
          <w:sz w:val="24"/>
          <w:szCs w:val="24"/>
        </w:rPr>
        <w:t>Lyft:</w:t>
      </w:r>
      <w:r w:rsidRPr="00823B02">
        <w:rPr>
          <w:rFonts w:ascii="Times New Roman" w:hAnsi="Times New Roman" w:cs="Times New Roman"/>
          <w:sz w:val="24"/>
          <w:szCs w:val="24"/>
        </w:rPr>
        <w:t xml:space="preserve"> Average fare = $19.58, Variance = 39.80.</w:t>
      </w:r>
    </w:p>
    <w:p w14:paraId="2870895C" w14:textId="146487AB" w:rsidR="56307CEA" w:rsidRPr="00823B02" w:rsidRDefault="56307CEA">
      <w:pPr>
        <w:pStyle w:val="ListParagraph"/>
        <w:numPr>
          <w:ilvl w:val="0"/>
          <w:numId w:val="6"/>
        </w:numPr>
        <w:jc w:val="both"/>
        <w:rPr>
          <w:rFonts w:ascii="Times New Roman" w:hAnsi="Times New Roman" w:cs="Times New Roman"/>
          <w:sz w:val="24"/>
          <w:szCs w:val="24"/>
        </w:rPr>
      </w:pPr>
      <w:r w:rsidRPr="00823B02">
        <w:rPr>
          <w:rFonts w:ascii="Times New Roman" w:hAnsi="Times New Roman" w:cs="Times New Roman"/>
          <w:b/>
          <w:bCs/>
          <w:sz w:val="24"/>
          <w:szCs w:val="24"/>
        </w:rPr>
        <w:t>Uber:</w:t>
      </w:r>
      <w:r w:rsidRPr="00823B02">
        <w:rPr>
          <w:rFonts w:ascii="Times New Roman" w:hAnsi="Times New Roman" w:cs="Times New Roman"/>
          <w:sz w:val="24"/>
          <w:szCs w:val="24"/>
        </w:rPr>
        <w:t xml:space="preserve"> Average fare = $18.20, Variance = 34.14.</w:t>
      </w:r>
    </w:p>
    <w:p w14:paraId="59E54711" w14:textId="574E63CD" w:rsidR="56307CEA" w:rsidRPr="00823B02" w:rsidRDefault="56307CEA" w:rsidP="56307CEA">
      <w:pPr>
        <w:jc w:val="both"/>
        <w:rPr>
          <w:rFonts w:ascii="Times New Roman" w:hAnsi="Times New Roman" w:cs="Times New Roman"/>
          <w:b/>
          <w:bCs/>
          <w:sz w:val="24"/>
          <w:szCs w:val="24"/>
        </w:rPr>
      </w:pPr>
      <w:r w:rsidRPr="00823B02">
        <w:rPr>
          <w:rFonts w:ascii="Times New Roman" w:hAnsi="Times New Roman" w:cs="Times New Roman"/>
          <w:b/>
          <w:bCs/>
          <w:sz w:val="24"/>
          <w:szCs w:val="24"/>
        </w:rPr>
        <w:t>ANOVA Table:</w:t>
      </w:r>
    </w:p>
    <w:p w14:paraId="59A83BF1" w14:textId="244E0B2C" w:rsidR="56307CEA" w:rsidRPr="00823B02" w:rsidRDefault="56307CEA">
      <w:pPr>
        <w:pStyle w:val="ListParagraph"/>
        <w:numPr>
          <w:ilvl w:val="0"/>
          <w:numId w:val="7"/>
        </w:numPr>
        <w:jc w:val="both"/>
        <w:rPr>
          <w:rFonts w:ascii="Times New Roman" w:hAnsi="Times New Roman" w:cs="Times New Roman"/>
          <w:sz w:val="24"/>
          <w:szCs w:val="24"/>
        </w:rPr>
      </w:pPr>
      <w:r w:rsidRPr="00823B02">
        <w:rPr>
          <w:rFonts w:ascii="Times New Roman" w:hAnsi="Times New Roman" w:cs="Times New Roman"/>
          <w:b/>
          <w:bCs/>
          <w:sz w:val="24"/>
          <w:szCs w:val="24"/>
        </w:rPr>
        <w:t xml:space="preserve">F-Statistic: </w:t>
      </w:r>
      <w:r w:rsidRPr="00823B02">
        <w:rPr>
          <w:rFonts w:ascii="Times New Roman" w:hAnsi="Times New Roman" w:cs="Times New Roman"/>
          <w:sz w:val="24"/>
          <w:szCs w:val="24"/>
        </w:rPr>
        <w:t>0.103.</w:t>
      </w:r>
    </w:p>
    <w:p w14:paraId="7D2577AB" w14:textId="31040C9C" w:rsidR="56307CEA" w:rsidRPr="00823B02" w:rsidRDefault="56307CEA">
      <w:pPr>
        <w:pStyle w:val="ListParagraph"/>
        <w:numPr>
          <w:ilvl w:val="0"/>
          <w:numId w:val="7"/>
        </w:numPr>
        <w:jc w:val="both"/>
        <w:rPr>
          <w:rFonts w:ascii="Times New Roman" w:hAnsi="Times New Roman" w:cs="Times New Roman"/>
          <w:sz w:val="24"/>
          <w:szCs w:val="24"/>
        </w:rPr>
      </w:pPr>
      <w:r w:rsidRPr="00823B02">
        <w:rPr>
          <w:rFonts w:ascii="Times New Roman" w:hAnsi="Times New Roman" w:cs="Times New Roman"/>
          <w:b/>
          <w:bCs/>
          <w:sz w:val="24"/>
          <w:szCs w:val="24"/>
        </w:rPr>
        <w:t>P-Value:</w:t>
      </w:r>
      <w:r w:rsidRPr="00823B02">
        <w:rPr>
          <w:rFonts w:ascii="Times New Roman" w:hAnsi="Times New Roman" w:cs="Times New Roman"/>
          <w:sz w:val="24"/>
          <w:szCs w:val="24"/>
        </w:rPr>
        <w:t xml:space="preserve"> 0.759.</w:t>
      </w:r>
    </w:p>
    <w:p w14:paraId="1DB3BC01" w14:textId="0DD231C4" w:rsidR="56307CEA" w:rsidRPr="00823B02" w:rsidRDefault="56307CEA">
      <w:pPr>
        <w:pStyle w:val="ListParagraph"/>
        <w:numPr>
          <w:ilvl w:val="0"/>
          <w:numId w:val="7"/>
        </w:numPr>
        <w:jc w:val="both"/>
        <w:rPr>
          <w:rFonts w:ascii="Times New Roman" w:hAnsi="Times New Roman" w:cs="Times New Roman"/>
          <w:sz w:val="24"/>
          <w:szCs w:val="24"/>
        </w:rPr>
      </w:pPr>
      <w:r w:rsidRPr="00823B02">
        <w:rPr>
          <w:rFonts w:ascii="Times New Roman" w:hAnsi="Times New Roman" w:cs="Times New Roman"/>
          <w:b/>
          <w:bCs/>
          <w:sz w:val="24"/>
          <w:szCs w:val="24"/>
        </w:rPr>
        <w:t>F Critical</w:t>
      </w:r>
      <w:r w:rsidRPr="00823B02">
        <w:rPr>
          <w:rFonts w:ascii="Times New Roman" w:hAnsi="Times New Roman" w:cs="Times New Roman"/>
          <w:sz w:val="24"/>
          <w:szCs w:val="24"/>
        </w:rPr>
        <w:t>: 5.987.</w:t>
      </w:r>
    </w:p>
    <w:p w14:paraId="19422DF3" w14:textId="11F8B2F4" w:rsidR="56307CEA" w:rsidRPr="00823B02" w:rsidRDefault="56307CEA" w:rsidP="56307CEA">
      <w:pPr>
        <w:jc w:val="both"/>
        <w:rPr>
          <w:rFonts w:ascii="Times New Roman" w:hAnsi="Times New Roman" w:cs="Times New Roman"/>
          <w:b/>
          <w:bCs/>
          <w:sz w:val="24"/>
          <w:szCs w:val="24"/>
        </w:rPr>
      </w:pPr>
      <w:r w:rsidRPr="00823B02">
        <w:rPr>
          <w:rFonts w:ascii="Times New Roman" w:hAnsi="Times New Roman" w:cs="Times New Roman"/>
          <w:b/>
          <w:bCs/>
          <w:sz w:val="24"/>
          <w:szCs w:val="24"/>
        </w:rPr>
        <w:t>Interpretation of Results</w:t>
      </w:r>
    </w:p>
    <w:p w14:paraId="6922091F" w14:textId="16E9FBBB" w:rsidR="56307CEA" w:rsidRPr="00823B02" w:rsidRDefault="56307CEA" w:rsidP="56307CEA">
      <w:pPr>
        <w:jc w:val="both"/>
        <w:rPr>
          <w:rFonts w:ascii="Times New Roman" w:hAnsi="Times New Roman" w:cs="Times New Roman"/>
          <w:b/>
          <w:bCs/>
          <w:sz w:val="24"/>
          <w:szCs w:val="24"/>
        </w:rPr>
      </w:pPr>
      <w:r w:rsidRPr="00823B02">
        <w:rPr>
          <w:rFonts w:ascii="Times New Roman" w:hAnsi="Times New Roman" w:cs="Times New Roman"/>
          <w:b/>
          <w:bCs/>
          <w:sz w:val="24"/>
          <w:szCs w:val="24"/>
        </w:rPr>
        <w:t>P-Value (0.759):</w:t>
      </w:r>
    </w:p>
    <w:p w14:paraId="1A726FDE" w14:textId="3F472285" w:rsidR="56307CEA" w:rsidRPr="00823B02" w:rsidRDefault="56307CEA" w:rsidP="56307CEA">
      <w:pPr>
        <w:pStyle w:val="ListParagraph"/>
        <w:numPr>
          <w:ilvl w:val="0"/>
          <w:numId w:val="5"/>
        </w:numPr>
        <w:jc w:val="both"/>
        <w:rPr>
          <w:rFonts w:ascii="Times New Roman" w:hAnsi="Times New Roman" w:cs="Times New Roman"/>
          <w:sz w:val="24"/>
          <w:szCs w:val="24"/>
        </w:rPr>
      </w:pPr>
      <w:r w:rsidRPr="00823B02">
        <w:rPr>
          <w:rFonts w:ascii="Times New Roman" w:hAnsi="Times New Roman" w:cs="Times New Roman"/>
          <w:sz w:val="24"/>
          <w:szCs w:val="24"/>
        </w:rPr>
        <w:t>The p-value is greater than 0.05, meaning the difference in average fares between Lyft and Uber across distance ranges is not statistically significant.</w:t>
      </w:r>
    </w:p>
    <w:p w14:paraId="4920C8DD" w14:textId="568D6CAB" w:rsidR="56307CEA" w:rsidRPr="00823B02" w:rsidRDefault="56307CEA" w:rsidP="56307CEA">
      <w:pPr>
        <w:pStyle w:val="ListParagraph"/>
        <w:numPr>
          <w:ilvl w:val="0"/>
          <w:numId w:val="5"/>
        </w:numPr>
        <w:jc w:val="both"/>
        <w:rPr>
          <w:rFonts w:ascii="Times New Roman" w:hAnsi="Times New Roman" w:cs="Times New Roman"/>
          <w:sz w:val="24"/>
          <w:szCs w:val="24"/>
        </w:rPr>
      </w:pPr>
      <w:r w:rsidRPr="00823B02">
        <w:rPr>
          <w:rFonts w:ascii="Times New Roman" w:hAnsi="Times New Roman" w:cs="Times New Roman"/>
          <w:sz w:val="24"/>
          <w:szCs w:val="24"/>
        </w:rPr>
        <w:lastRenderedPageBreak/>
        <w:t>We fail to reject the null hypothesis (H0), suggesting there is no significant difference in average fares between Uber and Lyft.</w:t>
      </w:r>
    </w:p>
    <w:p w14:paraId="1B9D5971" w14:textId="14769BB7" w:rsidR="56307CEA" w:rsidRPr="00823B02" w:rsidRDefault="56307CEA" w:rsidP="56307CEA">
      <w:pPr>
        <w:jc w:val="both"/>
        <w:rPr>
          <w:rFonts w:ascii="Times New Roman" w:hAnsi="Times New Roman" w:cs="Times New Roman"/>
          <w:b/>
          <w:bCs/>
          <w:sz w:val="24"/>
          <w:szCs w:val="24"/>
        </w:rPr>
      </w:pPr>
      <w:r w:rsidRPr="00823B02">
        <w:rPr>
          <w:rFonts w:ascii="Times New Roman" w:hAnsi="Times New Roman" w:cs="Times New Roman"/>
          <w:b/>
          <w:bCs/>
          <w:sz w:val="24"/>
          <w:szCs w:val="24"/>
        </w:rPr>
        <w:t>F-Statistic (0.103) vs. F Critical (5.987):</w:t>
      </w:r>
    </w:p>
    <w:p w14:paraId="336DADC7" w14:textId="0530BDEC" w:rsidR="00237778" w:rsidRPr="00894C97" w:rsidRDefault="56307CEA" w:rsidP="56307CEA">
      <w:pPr>
        <w:pStyle w:val="ListParagraph"/>
        <w:numPr>
          <w:ilvl w:val="0"/>
          <w:numId w:val="4"/>
        </w:numPr>
        <w:jc w:val="both"/>
        <w:rPr>
          <w:rFonts w:ascii="Times New Roman" w:hAnsi="Times New Roman" w:cs="Times New Roman"/>
          <w:sz w:val="24"/>
          <w:szCs w:val="24"/>
        </w:rPr>
      </w:pPr>
      <w:r w:rsidRPr="00823B02">
        <w:rPr>
          <w:rFonts w:ascii="Times New Roman" w:hAnsi="Times New Roman" w:cs="Times New Roman"/>
          <w:sz w:val="24"/>
          <w:szCs w:val="24"/>
        </w:rPr>
        <w:t>Since the F-statistic is less than the critical F-value, the variation between the two groups (Lyft and Uber) is not large enough to be statistically significant.</w:t>
      </w:r>
    </w:p>
    <w:p w14:paraId="6D255ED1" w14:textId="54D2BB70" w:rsidR="56307CEA" w:rsidRPr="00823B02" w:rsidRDefault="56307CEA" w:rsidP="56307CEA">
      <w:pPr>
        <w:jc w:val="both"/>
        <w:rPr>
          <w:rFonts w:ascii="Times New Roman" w:eastAsia="Times New Roman" w:hAnsi="Times New Roman" w:cs="Times New Roman"/>
          <w:b/>
          <w:bCs/>
          <w:sz w:val="24"/>
          <w:szCs w:val="24"/>
          <w:lang w:val="en-US"/>
        </w:rPr>
      </w:pPr>
      <w:r w:rsidRPr="00823B02">
        <w:rPr>
          <w:rFonts w:ascii="Times New Roman" w:eastAsia="Times New Roman" w:hAnsi="Times New Roman" w:cs="Times New Roman"/>
          <w:b/>
          <w:bCs/>
          <w:sz w:val="24"/>
          <w:szCs w:val="24"/>
          <w:lang w:val="en-US"/>
        </w:rPr>
        <w:t>Conclusion</w:t>
      </w:r>
    </w:p>
    <w:p w14:paraId="12532B47" w14:textId="1F96200D" w:rsidR="56307CEA" w:rsidRPr="00823B02" w:rsidRDefault="56307CEA" w:rsidP="56307CEA">
      <w:pPr>
        <w:jc w:val="both"/>
        <w:rPr>
          <w:rFonts w:ascii="Times New Roman" w:hAnsi="Times New Roman" w:cs="Times New Roman"/>
          <w:sz w:val="24"/>
          <w:szCs w:val="24"/>
        </w:rPr>
      </w:pPr>
      <w:r w:rsidRPr="00823B02">
        <w:rPr>
          <w:rFonts w:ascii="Times New Roman" w:eastAsia="Times New Roman" w:hAnsi="Times New Roman" w:cs="Times New Roman"/>
          <w:b/>
          <w:bCs/>
          <w:sz w:val="24"/>
          <w:szCs w:val="24"/>
          <w:lang w:val="en-US"/>
        </w:rPr>
        <w:t>Fares:</w:t>
      </w:r>
    </w:p>
    <w:p w14:paraId="27D2335D" w14:textId="06F68D92" w:rsidR="56307CEA" w:rsidRPr="00823B02" w:rsidRDefault="56307CEA" w:rsidP="56307CEA">
      <w:pPr>
        <w:pStyle w:val="ListParagraph"/>
        <w:numPr>
          <w:ilvl w:val="0"/>
          <w:numId w:val="3"/>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While Lyft has a slightly higher average fare ($19.58) compared to Uber ($18.20), this difference is not statistically significant.</w:t>
      </w:r>
    </w:p>
    <w:p w14:paraId="645F7EEE" w14:textId="5E884F5A" w:rsidR="56307CEA" w:rsidRPr="00823B02" w:rsidRDefault="56307CEA" w:rsidP="56307CEA">
      <w:pPr>
        <w:pStyle w:val="ListParagraph"/>
        <w:numPr>
          <w:ilvl w:val="0"/>
          <w:numId w:val="3"/>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Variations in fares are likely due to factors other than cab type.</w:t>
      </w:r>
    </w:p>
    <w:p w14:paraId="0F51A258" w14:textId="5A792EB1" w:rsidR="56307CEA" w:rsidRPr="00823B02" w:rsidRDefault="56307CEA" w:rsidP="56307CEA">
      <w:pPr>
        <w:jc w:val="both"/>
        <w:rPr>
          <w:rFonts w:ascii="Times New Roman" w:hAnsi="Times New Roman" w:cs="Times New Roman"/>
          <w:sz w:val="24"/>
          <w:szCs w:val="24"/>
        </w:rPr>
      </w:pPr>
      <w:r w:rsidRPr="00823B02">
        <w:rPr>
          <w:rFonts w:ascii="Times New Roman" w:eastAsia="Times New Roman" w:hAnsi="Times New Roman" w:cs="Times New Roman"/>
          <w:b/>
          <w:bCs/>
          <w:sz w:val="24"/>
          <w:szCs w:val="24"/>
          <w:lang w:val="en-US"/>
        </w:rPr>
        <w:t>Distance Ranges:</w:t>
      </w:r>
    </w:p>
    <w:p w14:paraId="2CB340EF" w14:textId="64C9C5F6" w:rsidR="56307CEA" w:rsidRPr="00823B02" w:rsidRDefault="56307CEA" w:rsidP="56307CEA">
      <w:pPr>
        <w:pStyle w:val="ListParagraph"/>
        <w:numPr>
          <w:ilvl w:val="0"/>
          <w:numId w:val="2"/>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The analysis does not find significant differences in fares across distance ranges between Uber and Lyft.</w:t>
      </w:r>
    </w:p>
    <w:p w14:paraId="099FE620" w14:textId="09FFF868" w:rsidR="56307CEA" w:rsidRPr="00823B02" w:rsidRDefault="56307CEA" w:rsidP="56307CEA">
      <w:pPr>
        <w:jc w:val="both"/>
        <w:rPr>
          <w:rFonts w:ascii="Times New Roman" w:hAnsi="Times New Roman" w:cs="Times New Roman"/>
          <w:sz w:val="24"/>
          <w:szCs w:val="24"/>
        </w:rPr>
      </w:pPr>
      <w:r w:rsidRPr="00823B02">
        <w:rPr>
          <w:rFonts w:ascii="Times New Roman" w:eastAsia="Times New Roman" w:hAnsi="Times New Roman" w:cs="Times New Roman"/>
          <w:b/>
          <w:bCs/>
          <w:sz w:val="24"/>
          <w:szCs w:val="24"/>
          <w:lang w:val="en-US"/>
        </w:rPr>
        <w:t>Recommendations</w:t>
      </w:r>
    </w:p>
    <w:p w14:paraId="3A932444" w14:textId="2D666107" w:rsidR="56307CEA" w:rsidRPr="00823B02" w:rsidRDefault="56307CEA" w:rsidP="56307CEA">
      <w:pPr>
        <w:jc w:val="both"/>
        <w:rPr>
          <w:rFonts w:ascii="Times New Roman" w:hAnsi="Times New Roman" w:cs="Times New Roman"/>
          <w:sz w:val="24"/>
          <w:szCs w:val="24"/>
        </w:rPr>
      </w:pPr>
      <w:r w:rsidRPr="00823B02">
        <w:rPr>
          <w:rFonts w:ascii="Times New Roman" w:eastAsia="Times New Roman" w:hAnsi="Times New Roman" w:cs="Times New Roman"/>
          <w:b/>
          <w:bCs/>
          <w:sz w:val="24"/>
          <w:szCs w:val="24"/>
          <w:lang w:val="en-US"/>
        </w:rPr>
        <w:t>Lyft and Uber:</w:t>
      </w:r>
    </w:p>
    <w:p w14:paraId="58289FF0" w14:textId="45356A83" w:rsidR="56307CEA" w:rsidRPr="00823B02" w:rsidRDefault="56307CEA" w:rsidP="56307CEA">
      <w:pPr>
        <w:pStyle w:val="ListParagraph"/>
        <w:numPr>
          <w:ilvl w:val="0"/>
          <w:numId w:val="1"/>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Since fare differences are not statistically significant, both companies should focus on differentiating their services (e.g., quality, availability) rather than relying solely on pricing.</w:t>
      </w:r>
    </w:p>
    <w:p w14:paraId="69CA3393" w14:textId="6446F5AB" w:rsidR="56307CEA" w:rsidRPr="00823B02" w:rsidRDefault="56307CEA" w:rsidP="56307CEA">
      <w:p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b/>
          <w:bCs/>
          <w:sz w:val="24"/>
          <w:szCs w:val="24"/>
          <w:lang w:val="en-US"/>
        </w:rPr>
        <w:t>Further Analysis:</w:t>
      </w:r>
    </w:p>
    <w:p w14:paraId="703B3EBD" w14:textId="58079D40" w:rsidR="56307CEA" w:rsidRPr="00823B02" w:rsidRDefault="56307CEA">
      <w:pPr>
        <w:pStyle w:val="ListParagraph"/>
        <w:numPr>
          <w:ilvl w:val="0"/>
          <w:numId w:val="8"/>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Incorporate other variables (e.g., surge_multiplier, ride_type, time_of_day) into the analysis to better understand fare differences.</w:t>
      </w:r>
    </w:p>
    <w:p w14:paraId="41DBC1BA" w14:textId="50DAAAB8" w:rsidR="56307CEA" w:rsidRPr="00823B02" w:rsidRDefault="56307CEA">
      <w:pPr>
        <w:pStyle w:val="ListParagraph"/>
        <w:numPr>
          <w:ilvl w:val="0"/>
          <w:numId w:val="8"/>
        </w:numPr>
        <w:jc w:val="both"/>
        <w:rPr>
          <w:rFonts w:ascii="Times New Roman" w:eastAsia="Times New Roman" w:hAnsi="Times New Roman" w:cs="Times New Roman"/>
          <w:sz w:val="24"/>
          <w:szCs w:val="24"/>
          <w:lang w:val="en-US"/>
        </w:rPr>
      </w:pPr>
      <w:r w:rsidRPr="00823B02">
        <w:rPr>
          <w:rFonts w:ascii="Times New Roman" w:eastAsia="Times New Roman" w:hAnsi="Times New Roman" w:cs="Times New Roman"/>
          <w:sz w:val="24"/>
          <w:szCs w:val="24"/>
          <w:lang w:val="en-US"/>
        </w:rPr>
        <w:t>Use two-way ANOVA to assess the interaction between distance ranges and cab type.</w:t>
      </w:r>
    </w:p>
    <w:p w14:paraId="33DC7EEE" w14:textId="1B522778" w:rsidR="56307CEA" w:rsidRPr="00823B02" w:rsidRDefault="56307CEA" w:rsidP="56307CEA">
      <w:pPr>
        <w:jc w:val="both"/>
        <w:rPr>
          <w:rFonts w:ascii="Times New Roman" w:eastAsia="Times New Roman" w:hAnsi="Times New Roman" w:cs="Times New Roman"/>
          <w:sz w:val="24"/>
          <w:szCs w:val="24"/>
          <w:lang w:val="en-US"/>
        </w:rPr>
      </w:pPr>
    </w:p>
    <w:sectPr w:rsidR="56307CEA" w:rsidRPr="00823B02">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gF768K0fMvqwhT" int2:id="sA1qobCc">
      <int2:state int2:value="Rejected" int2:type="AugLoop_Text_Critique"/>
    </int2:textHash>
    <int2:textHash int2:hashCode="THXuybzAWij7k7" int2:id="q8ex8kyy">
      <int2:state int2:value="Rejected" int2:type="AugLoop_Text_Critique"/>
    </int2:textHash>
    <int2:textHash int2:hashCode="i3Bk0PYOu87ByZ" int2:id="rvTwzpxU">
      <int2:state int2:value="Rejected" int2:type="AugLoop_Text_Critique"/>
    </int2:textHash>
    <int2:textHash int2:hashCode="bnVxFLRku0I1ME" int2:id="M0TL39l3">
      <int2:state int2:value="Rejected" int2:type="AugLoop_Text_Critique"/>
    </int2:textHash>
    <int2:textHash int2:hashCode="if+tCJwELzHcyB" int2:id="enEEYmyP">
      <int2:state int2:value="Rejected" int2:type="AugLoop_Text_Critique"/>
    </int2:textHash>
    <int2:textHash int2:hashCode="URr8VDEjIKVR9q" int2:id="7NHGw7xY">
      <int2:state int2:value="Rejected" int2:type="AugLoop_Text_Critique"/>
    </int2:textHash>
    <int2:textHash int2:hashCode="miaGJe+Y6Mz5Wd" int2:id="ofUmKTQY">
      <int2:state int2:value="Rejected" int2:type="AugLoop_Text_Critique"/>
    </int2:textHash>
    <int2:bookmark int2:bookmarkName="_Int_eydSBGgB" int2:invalidationBookmarkName="" int2:hashCode="3KKjJeR/dxf+gy" int2:id="8shTcOa3">
      <int2:state int2:value="Rejected" int2:type="AugLoop_Text_Critique"/>
    </int2:bookmark>
    <int2:bookmark int2:bookmarkName="_Int_HS8EONbO" int2:invalidationBookmarkName="" int2:hashCode="PeUh02GRVekij4" int2:id="gPEcSrJx">
      <int2:state int2:value="Rejected" int2:type="AugLoop_Text_Critique"/>
    </int2:bookmark>
    <int2:bookmark int2:bookmarkName="_Int_dmB1M6SC" int2:invalidationBookmarkName="" int2:hashCode="P0K00IMuXUBEar" int2:id="jNtXSB9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63272"/>
    <w:multiLevelType w:val="hybridMultilevel"/>
    <w:tmpl w:val="62642BE0"/>
    <w:lvl w:ilvl="0" w:tplc="7E0E5636">
      <w:start w:val="1"/>
      <w:numFmt w:val="bullet"/>
      <w:lvlText w:val=""/>
      <w:lvlJc w:val="left"/>
      <w:pPr>
        <w:ind w:left="720" w:hanging="360"/>
      </w:pPr>
      <w:rPr>
        <w:rFonts w:ascii="Symbol" w:hAnsi="Symbol" w:hint="default"/>
      </w:rPr>
    </w:lvl>
    <w:lvl w:ilvl="1" w:tplc="D638C9D0">
      <w:start w:val="1"/>
      <w:numFmt w:val="bullet"/>
      <w:lvlText w:val="o"/>
      <w:lvlJc w:val="left"/>
      <w:pPr>
        <w:ind w:left="1440" w:hanging="360"/>
      </w:pPr>
      <w:rPr>
        <w:rFonts w:ascii="Courier New" w:hAnsi="Courier New" w:hint="default"/>
      </w:rPr>
    </w:lvl>
    <w:lvl w:ilvl="2" w:tplc="E11CA6F6">
      <w:start w:val="1"/>
      <w:numFmt w:val="bullet"/>
      <w:lvlText w:val=""/>
      <w:lvlJc w:val="left"/>
      <w:pPr>
        <w:ind w:left="2160" w:hanging="360"/>
      </w:pPr>
      <w:rPr>
        <w:rFonts w:ascii="Wingdings" w:hAnsi="Wingdings" w:hint="default"/>
      </w:rPr>
    </w:lvl>
    <w:lvl w:ilvl="3" w:tplc="CE762F18">
      <w:start w:val="1"/>
      <w:numFmt w:val="bullet"/>
      <w:lvlText w:val=""/>
      <w:lvlJc w:val="left"/>
      <w:pPr>
        <w:ind w:left="2880" w:hanging="360"/>
      </w:pPr>
      <w:rPr>
        <w:rFonts w:ascii="Symbol" w:hAnsi="Symbol" w:hint="default"/>
      </w:rPr>
    </w:lvl>
    <w:lvl w:ilvl="4" w:tplc="12E8CC6E">
      <w:start w:val="1"/>
      <w:numFmt w:val="bullet"/>
      <w:lvlText w:val="o"/>
      <w:lvlJc w:val="left"/>
      <w:pPr>
        <w:ind w:left="3600" w:hanging="360"/>
      </w:pPr>
      <w:rPr>
        <w:rFonts w:ascii="Courier New" w:hAnsi="Courier New" w:hint="default"/>
      </w:rPr>
    </w:lvl>
    <w:lvl w:ilvl="5" w:tplc="32D4528C">
      <w:start w:val="1"/>
      <w:numFmt w:val="bullet"/>
      <w:lvlText w:val=""/>
      <w:lvlJc w:val="left"/>
      <w:pPr>
        <w:ind w:left="4320" w:hanging="360"/>
      </w:pPr>
      <w:rPr>
        <w:rFonts w:ascii="Wingdings" w:hAnsi="Wingdings" w:hint="default"/>
      </w:rPr>
    </w:lvl>
    <w:lvl w:ilvl="6" w:tplc="57444E6A">
      <w:start w:val="1"/>
      <w:numFmt w:val="bullet"/>
      <w:lvlText w:val=""/>
      <w:lvlJc w:val="left"/>
      <w:pPr>
        <w:ind w:left="5040" w:hanging="360"/>
      </w:pPr>
      <w:rPr>
        <w:rFonts w:ascii="Symbol" w:hAnsi="Symbol" w:hint="default"/>
      </w:rPr>
    </w:lvl>
    <w:lvl w:ilvl="7" w:tplc="95546134">
      <w:start w:val="1"/>
      <w:numFmt w:val="bullet"/>
      <w:lvlText w:val="o"/>
      <w:lvlJc w:val="left"/>
      <w:pPr>
        <w:ind w:left="5760" w:hanging="360"/>
      </w:pPr>
      <w:rPr>
        <w:rFonts w:ascii="Courier New" w:hAnsi="Courier New" w:hint="default"/>
      </w:rPr>
    </w:lvl>
    <w:lvl w:ilvl="8" w:tplc="89286894">
      <w:start w:val="1"/>
      <w:numFmt w:val="bullet"/>
      <w:lvlText w:val=""/>
      <w:lvlJc w:val="left"/>
      <w:pPr>
        <w:ind w:left="6480" w:hanging="360"/>
      </w:pPr>
      <w:rPr>
        <w:rFonts w:ascii="Wingdings" w:hAnsi="Wingdings" w:hint="default"/>
      </w:rPr>
    </w:lvl>
  </w:abstractNum>
  <w:abstractNum w:abstractNumId="1" w15:restartNumberingAfterBreak="0">
    <w:nsid w:val="0D43B722"/>
    <w:multiLevelType w:val="hybridMultilevel"/>
    <w:tmpl w:val="B23AE0D6"/>
    <w:lvl w:ilvl="0" w:tplc="F516D1CC">
      <w:start w:val="1"/>
      <w:numFmt w:val="bullet"/>
      <w:lvlText w:val=""/>
      <w:lvlJc w:val="left"/>
      <w:pPr>
        <w:ind w:left="720" w:hanging="360"/>
      </w:pPr>
      <w:rPr>
        <w:rFonts w:ascii="Symbol" w:hAnsi="Symbol" w:hint="default"/>
      </w:rPr>
    </w:lvl>
    <w:lvl w:ilvl="1" w:tplc="0F8009DE">
      <w:start w:val="1"/>
      <w:numFmt w:val="bullet"/>
      <w:lvlText w:val="o"/>
      <w:lvlJc w:val="left"/>
      <w:pPr>
        <w:ind w:left="1440" w:hanging="360"/>
      </w:pPr>
      <w:rPr>
        <w:rFonts w:ascii="Courier New" w:hAnsi="Courier New" w:hint="default"/>
      </w:rPr>
    </w:lvl>
    <w:lvl w:ilvl="2" w:tplc="DEC02712">
      <w:start w:val="1"/>
      <w:numFmt w:val="bullet"/>
      <w:lvlText w:val=""/>
      <w:lvlJc w:val="left"/>
      <w:pPr>
        <w:ind w:left="2160" w:hanging="360"/>
      </w:pPr>
      <w:rPr>
        <w:rFonts w:ascii="Wingdings" w:hAnsi="Wingdings" w:hint="default"/>
      </w:rPr>
    </w:lvl>
    <w:lvl w:ilvl="3" w:tplc="561E4526">
      <w:start w:val="1"/>
      <w:numFmt w:val="bullet"/>
      <w:lvlText w:val=""/>
      <w:lvlJc w:val="left"/>
      <w:pPr>
        <w:ind w:left="2880" w:hanging="360"/>
      </w:pPr>
      <w:rPr>
        <w:rFonts w:ascii="Symbol" w:hAnsi="Symbol" w:hint="default"/>
      </w:rPr>
    </w:lvl>
    <w:lvl w:ilvl="4" w:tplc="34087882">
      <w:start w:val="1"/>
      <w:numFmt w:val="bullet"/>
      <w:lvlText w:val="o"/>
      <w:lvlJc w:val="left"/>
      <w:pPr>
        <w:ind w:left="3600" w:hanging="360"/>
      </w:pPr>
      <w:rPr>
        <w:rFonts w:ascii="Courier New" w:hAnsi="Courier New" w:hint="default"/>
      </w:rPr>
    </w:lvl>
    <w:lvl w:ilvl="5" w:tplc="73A638FE">
      <w:start w:val="1"/>
      <w:numFmt w:val="bullet"/>
      <w:lvlText w:val=""/>
      <w:lvlJc w:val="left"/>
      <w:pPr>
        <w:ind w:left="4320" w:hanging="360"/>
      </w:pPr>
      <w:rPr>
        <w:rFonts w:ascii="Wingdings" w:hAnsi="Wingdings" w:hint="default"/>
      </w:rPr>
    </w:lvl>
    <w:lvl w:ilvl="6" w:tplc="DE8053A6">
      <w:start w:val="1"/>
      <w:numFmt w:val="bullet"/>
      <w:lvlText w:val=""/>
      <w:lvlJc w:val="left"/>
      <w:pPr>
        <w:ind w:left="5040" w:hanging="360"/>
      </w:pPr>
      <w:rPr>
        <w:rFonts w:ascii="Symbol" w:hAnsi="Symbol" w:hint="default"/>
      </w:rPr>
    </w:lvl>
    <w:lvl w:ilvl="7" w:tplc="76F288E6">
      <w:start w:val="1"/>
      <w:numFmt w:val="bullet"/>
      <w:lvlText w:val="o"/>
      <w:lvlJc w:val="left"/>
      <w:pPr>
        <w:ind w:left="5760" w:hanging="360"/>
      </w:pPr>
      <w:rPr>
        <w:rFonts w:ascii="Courier New" w:hAnsi="Courier New" w:hint="default"/>
      </w:rPr>
    </w:lvl>
    <w:lvl w:ilvl="8" w:tplc="66CAF1D0">
      <w:start w:val="1"/>
      <w:numFmt w:val="bullet"/>
      <w:lvlText w:val=""/>
      <w:lvlJc w:val="left"/>
      <w:pPr>
        <w:ind w:left="6480" w:hanging="360"/>
      </w:pPr>
      <w:rPr>
        <w:rFonts w:ascii="Wingdings" w:hAnsi="Wingdings" w:hint="default"/>
      </w:rPr>
    </w:lvl>
  </w:abstractNum>
  <w:abstractNum w:abstractNumId="2" w15:restartNumberingAfterBreak="0">
    <w:nsid w:val="108BD520"/>
    <w:multiLevelType w:val="hybridMultilevel"/>
    <w:tmpl w:val="BFC696AC"/>
    <w:lvl w:ilvl="0" w:tplc="C1348756">
      <w:start w:val="1"/>
      <w:numFmt w:val="bullet"/>
      <w:lvlText w:val=""/>
      <w:lvlJc w:val="left"/>
      <w:pPr>
        <w:ind w:left="720" w:hanging="360"/>
      </w:pPr>
      <w:rPr>
        <w:rFonts w:ascii="Symbol" w:hAnsi="Symbol" w:hint="default"/>
      </w:rPr>
    </w:lvl>
    <w:lvl w:ilvl="1" w:tplc="5218E682">
      <w:start w:val="1"/>
      <w:numFmt w:val="bullet"/>
      <w:lvlText w:val="o"/>
      <w:lvlJc w:val="left"/>
      <w:pPr>
        <w:ind w:left="1440" w:hanging="360"/>
      </w:pPr>
      <w:rPr>
        <w:rFonts w:ascii="Courier New" w:hAnsi="Courier New" w:hint="default"/>
      </w:rPr>
    </w:lvl>
    <w:lvl w:ilvl="2" w:tplc="CA4C7D4C">
      <w:start w:val="1"/>
      <w:numFmt w:val="bullet"/>
      <w:lvlText w:val=""/>
      <w:lvlJc w:val="left"/>
      <w:pPr>
        <w:ind w:left="2160" w:hanging="360"/>
      </w:pPr>
      <w:rPr>
        <w:rFonts w:ascii="Wingdings" w:hAnsi="Wingdings" w:hint="default"/>
      </w:rPr>
    </w:lvl>
    <w:lvl w:ilvl="3" w:tplc="4182A3EE">
      <w:start w:val="1"/>
      <w:numFmt w:val="bullet"/>
      <w:lvlText w:val=""/>
      <w:lvlJc w:val="left"/>
      <w:pPr>
        <w:ind w:left="2880" w:hanging="360"/>
      </w:pPr>
      <w:rPr>
        <w:rFonts w:ascii="Symbol" w:hAnsi="Symbol" w:hint="default"/>
      </w:rPr>
    </w:lvl>
    <w:lvl w:ilvl="4" w:tplc="5200652C">
      <w:start w:val="1"/>
      <w:numFmt w:val="bullet"/>
      <w:lvlText w:val="o"/>
      <w:lvlJc w:val="left"/>
      <w:pPr>
        <w:ind w:left="3600" w:hanging="360"/>
      </w:pPr>
      <w:rPr>
        <w:rFonts w:ascii="Courier New" w:hAnsi="Courier New" w:hint="default"/>
      </w:rPr>
    </w:lvl>
    <w:lvl w:ilvl="5" w:tplc="E0722F90">
      <w:start w:val="1"/>
      <w:numFmt w:val="bullet"/>
      <w:lvlText w:val=""/>
      <w:lvlJc w:val="left"/>
      <w:pPr>
        <w:ind w:left="4320" w:hanging="360"/>
      </w:pPr>
      <w:rPr>
        <w:rFonts w:ascii="Wingdings" w:hAnsi="Wingdings" w:hint="default"/>
      </w:rPr>
    </w:lvl>
    <w:lvl w:ilvl="6" w:tplc="FD263A7E">
      <w:start w:val="1"/>
      <w:numFmt w:val="bullet"/>
      <w:lvlText w:val=""/>
      <w:lvlJc w:val="left"/>
      <w:pPr>
        <w:ind w:left="5040" w:hanging="360"/>
      </w:pPr>
      <w:rPr>
        <w:rFonts w:ascii="Symbol" w:hAnsi="Symbol" w:hint="default"/>
      </w:rPr>
    </w:lvl>
    <w:lvl w:ilvl="7" w:tplc="762C1AEC">
      <w:start w:val="1"/>
      <w:numFmt w:val="bullet"/>
      <w:lvlText w:val="o"/>
      <w:lvlJc w:val="left"/>
      <w:pPr>
        <w:ind w:left="5760" w:hanging="360"/>
      </w:pPr>
      <w:rPr>
        <w:rFonts w:ascii="Courier New" w:hAnsi="Courier New" w:hint="default"/>
      </w:rPr>
    </w:lvl>
    <w:lvl w:ilvl="8" w:tplc="2FF8C726">
      <w:start w:val="1"/>
      <w:numFmt w:val="bullet"/>
      <w:lvlText w:val=""/>
      <w:lvlJc w:val="left"/>
      <w:pPr>
        <w:ind w:left="6480" w:hanging="360"/>
      </w:pPr>
      <w:rPr>
        <w:rFonts w:ascii="Wingdings" w:hAnsi="Wingdings" w:hint="default"/>
      </w:rPr>
    </w:lvl>
  </w:abstractNum>
  <w:abstractNum w:abstractNumId="3" w15:restartNumberingAfterBreak="0">
    <w:nsid w:val="144BEF5F"/>
    <w:multiLevelType w:val="hybridMultilevel"/>
    <w:tmpl w:val="9D0A2D3C"/>
    <w:lvl w:ilvl="0" w:tplc="A6C450DE">
      <w:start w:val="1"/>
      <w:numFmt w:val="bullet"/>
      <w:lvlText w:val=""/>
      <w:lvlJc w:val="left"/>
      <w:pPr>
        <w:ind w:left="720" w:hanging="360"/>
      </w:pPr>
      <w:rPr>
        <w:rFonts w:ascii="Symbol" w:hAnsi="Symbol" w:hint="default"/>
      </w:rPr>
    </w:lvl>
    <w:lvl w:ilvl="1" w:tplc="A7B8D222">
      <w:start w:val="1"/>
      <w:numFmt w:val="bullet"/>
      <w:lvlText w:val="o"/>
      <w:lvlJc w:val="left"/>
      <w:pPr>
        <w:ind w:left="1440" w:hanging="360"/>
      </w:pPr>
      <w:rPr>
        <w:rFonts w:ascii="Courier New" w:hAnsi="Courier New" w:hint="default"/>
      </w:rPr>
    </w:lvl>
    <w:lvl w:ilvl="2" w:tplc="F89AC00C">
      <w:start w:val="1"/>
      <w:numFmt w:val="bullet"/>
      <w:lvlText w:val=""/>
      <w:lvlJc w:val="left"/>
      <w:pPr>
        <w:ind w:left="2160" w:hanging="360"/>
      </w:pPr>
      <w:rPr>
        <w:rFonts w:ascii="Wingdings" w:hAnsi="Wingdings" w:hint="default"/>
      </w:rPr>
    </w:lvl>
    <w:lvl w:ilvl="3" w:tplc="1C84533E">
      <w:start w:val="1"/>
      <w:numFmt w:val="bullet"/>
      <w:lvlText w:val=""/>
      <w:lvlJc w:val="left"/>
      <w:pPr>
        <w:ind w:left="2880" w:hanging="360"/>
      </w:pPr>
      <w:rPr>
        <w:rFonts w:ascii="Symbol" w:hAnsi="Symbol" w:hint="default"/>
      </w:rPr>
    </w:lvl>
    <w:lvl w:ilvl="4" w:tplc="FEF0FF64">
      <w:start w:val="1"/>
      <w:numFmt w:val="bullet"/>
      <w:lvlText w:val="o"/>
      <w:lvlJc w:val="left"/>
      <w:pPr>
        <w:ind w:left="3600" w:hanging="360"/>
      </w:pPr>
      <w:rPr>
        <w:rFonts w:ascii="Courier New" w:hAnsi="Courier New" w:hint="default"/>
      </w:rPr>
    </w:lvl>
    <w:lvl w:ilvl="5" w:tplc="478A0738">
      <w:start w:val="1"/>
      <w:numFmt w:val="bullet"/>
      <w:lvlText w:val=""/>
      <w:lvlJc w:val="left"/>
      <w:pPr>
        <w:ind w:left="4320" w:hanging="360"/>
      </w:pPr>
      <w:rPr>
        <w:rFonts w:ascii="Wingdings" w:hAnsi="Wingdings" w:hint="default"/>
      </w:rPr>
    </w:lvl>
    <w:lvl w:ilvl="6" w:tplc="3856C040">
      <w:start w:val="1"/>
      <w:numFmt w:val="bullet"/>
      <w:lvlText w:val=""/>
      <w:lvlJc w:val="left"/>
      <w:pPr>
        <w:ind w:left="5040" w:hanging="360"/>
      </w:pPr>
      <w:rPr>
        <w:rFonts w:ascii="Symbol" w:hAnsi="Symbol" w:hint="default"/>
      </w:rPr>
    </w:lvl>
    <w:lvl w:ilvl="7" w:tplc="DA881BE4">
      <w:start w:val="1"/>
      <w:numFmt w:val="bullet"/>
      <w:lvlText w:val="o"/>
      <w:lvlJc w:val="left"/>
      <w:pPr>
        <w:ind w:left="5760" w:hanging="360"/>
      </w:pPr>
      <w:rPr>
        <w:rFonts w:ascii="Courier New" w:hAnsi="Courier New" w:hint="default"/>
      </w:rPr>
    </w:lvl>
    <w:lvl w:ilvl="8" w:tplc="7EB42CC2">
      <w:start w:val="1"/>
      <w:numFmt w:val="bullet"/>
      <w:lvlText w:val=""/>
      <w:lvlJc w:val="left"/>
      <w:pPr>
        <w:ind w:left="6480" w:hanging="360"/>
      </w:pPr>
      <w:rPr>
        <w:rFonts w:ascii="Wingdings" w:hAnsi="Wingdings" w:hint="default"/>
      </w:rPr>
    </w:lvl>
  </w:abstractNum>
  <w:abstractNum w:abstractNumId="4" w15:restartNumberingAfterBreak="0">
    <w:nsid w:val="170DABB7"/>
    <w:multiLevelType w:val="hybridMultilevel"/>
    <w:tmpl w:val="44967AF2"/>
    <w:lvl w:ilvl="0" w:tplc="2CB0D46E">
      <w:start w:val="1"/>
      <w:numFmt w:val="bullet"/>
      <w:lvlText w:val=""/>
      <w:lvlJc w:val="left"/>
      <w:pPr>
        <w:ind w:left="720" w:hanging="360"/>
      </w:pPr>
      <w:rPr>
        <w:rFonts w:ascii="Symbol" w:hAnsi="Symbol" w:hint="default"/>
      </w:rPr>
    </w:lvl>
    <w:lvl w:ilvl="1" w:tplc="3E7C6712">
      <w:start w:val="1"/>
      <w:numFmt w:val="bullet"/>
      <w:lvlText w:val="o"/>
      <w:lvlJc w:val="left"/>
      <w:pPr>
        <w:ind w:left="1440" w:hanging="360"/>
      </w:pPr>
      <w:rPr>
        <w:rFonts w:ascii="Courier New" w:hAnsi="Courier New" w:hint="default"/>
      </w:rPr>
    </w:lvl>
    <w:lvl w:ilvl="2" w:tplc="869CAA4A">
      <w:start w:val="1"/>
      <w:numFmt w:val="bullet"/>
      <w:lvlText w:val=""/>
      <w:lvlJc w:val="left"/>
      <w:pPr>
        <w:ind w:left="2160" w:hanging="360"/>
      </w:pPr>
      <w:rPr>
        <w:rFonts w:ascii="Wingdings" w:hAnsi="Wingdings" w:hint="default"/>
      </w:rPr>
    </w:lvl>
    <w:lvl w:ilvl="3" w:tplc="86B67D8E">
      <w:start w:val="1"/>
      <w:numFmt w:val="bullet"/>
      <w:lvlText w:val=""/>
      <w:lvlJc w:val="left"/>
      <w:pPr>
        <w:ind w:left="2880" w:hanging="360"/>
      </w:pPr>
      <w:rPr>
        <w:rFonts w:ascii="Symbol" w:hAnsi="Symbol" w:hint="default"/>
      </w:rPr>
    </w:lvl>
    <w:lvl w:ilvl="4" w:tplc="456CB2EA">
      <w:start w:val="1"/>
      <w:numFmt w:val="bullet"/>
      <w:lvlText w:val="o"/>
      <w:lvlJc w:val="left"/>
      <w:pPr>
        <w:ind w:left="3600" w:hanging="360"/>
      </w:pPr>
      <w:rPr>
        <w:rFonts w:ascii="Courier New" w:hAnsi="Courier New" w:hint="default"/>
      </w:rPr>
    </w:lvl>
    <w:lvl w:ilvl="5" w:tplc="3A7051A8">
      <w:start w:val="1"/>
      <w:numFmt w:val="bullet"/>
      <w:lvlText w:val=""/>
      <w:lvlJc w:val="left"/>
      <w:pPr>
        <w:ind w:left="4320" w:hanging="360"/>
      </w:pPr>
      <w:rPr>
        <w:rFonts w:ascii="Wingdings" w:hAnsi="Wingdings" w:hint="default"/>
      </w:rPr>
    </w:lvl>
    <w:lvl w:ilvl="6" w:tplc="105014CE">
      <w:start w:val="1"/>
      <w:numFmt w:val="bullet"/>
      <w:lvlText w:val=""/>
      <w:lvlJc w:val="left"/>
      <w:pPr>
        <w:ind w:left="5040" w:hanging="360"/>
      </w:pPr>
      <w:rPr>
        <w:rFonts w:ascii="Symbol" w:hAnsi="Symbol" w:hint="default"/>
      </w:rPr>
    </w:lvl>
    <w:lvl w:ilvl="7" w:tplc="9580BB88">
      <w:start w:val="1"/>
      <w:numFmt w:val="bullet"/>
      <w:lvlText w:val="o"/>
      <w:lvlJc w:val="left"/>
      <w:pPr>
        <w:ind w:left="5760" w:hanging="360"/>
      </w:pPr>
      <w:rPr>
        <w:rFonts w:ascii="Courier New" w:hAnsi="Courier New" w:hint="default"/>
      </w:rPr>
    </w:lvl>
    <w:lvl w:ilvl="8" w:tplc="C8667A62">
      <w:start w:val="1"/>
      <w:numFmt w:val="bullet"/>
      <w:lvlText w:val=""/>
      <w:lvlJc w:val="left"/>
      <w:pPr>
        <w:ind w:left="6480" w:hanging="360"/>
      </w:pPr>
      <w:rPr>
        <w:rFonts w:ascii="Wingdings" w:hAnsi="Wingdings" w:hint="default"/>
      </w:rPr>
    </w:lvl>
  </w:abstractNum>
  <w:abstractNum w:abstractNumId="5" w15:restartNumberingAfterBreak="0">
    <w:nsid w:val="1B5849CC"/>
    <w:multiLevelType w:val="hybridMultilevel"/>
    <w:tmpl w:val="8DCC636A"/>
    <w:lvl w:ilvl="0" w:tplc="338ABB46">
      <w:start w:val="1"/>
      <w:numFmt w:val="bullet"/>
      <w:lvlText w:val=""/>
      <w:lvlJc w:val="left"/>
      <w:pPr>
        <w:ind w:left="720" w:hanging="360"/>
      </w:pPr>
      <w:rPr>
        <w:rFonts w:ascii="Symbol" w:hAnsi="Symbol" w:hint="default"/>
      </w:rPr>
    </w:lvl>
    <w:lvl w:ilvl="1" w:tplc="1C1CD216">
      <w:start w:val="1"/>
      <w:numFmt w:val="bullet"/>
      <w:lvlText w:val="o"/>
      <w:lvlJc w:val="left"/>
      <w:pPr>
        <w:ind w:left="1440" w:hanging="360"/>
      </w:pPr>
      <w:rPr>
        <w:rFonts w:ascii="Courier New" w:hAnsi="Courier New" w:hint="default"/>
      </w:rPr>
    </w:lvl>
    <w:lvl w:ilvl="2" w:tplc="4B4C32F4">
      <w:start w:val="1"/>
      <w:numFmt w:val="bullet"/>
      <w:lvlText w:val=""/>
      <w:lvlJc w:val="left"/>
      <w:pPr>
        <w:ind w:left="2160" w:hanging="360"/>
      </w:pPr>
      <w:rPr>
        <w:rFonts w:ascii="Wingdings" w:hAnsi="Wingdings" w:hint="default"/>
      </w:rPr>
    </w:lvl>
    <w:lvl w:ilvl="3" w:tplc="41723B04">
      <w:start w:val="1"/>
      <w:numFmt w:val="bullet"/>
      <w:lvlText w:val=""/>
      <w:lvlJc w:val="left"/>
      <w:pPr>
        <w:ind w:left="2880" w:hanging="360"/>
      </w:pPr>
      <w:rPr>
        <w:rFonts w:ascii="Symbol" w:hAnsi="Symbol" w:hint="default"/>
      </w:rPr>
    </w:lvl>
    <w:lvl w:ilvl="4" w:tplc="92F679CC">
      <w:start w:val="1"/>
      <w:numFmt w:val="bullet"/>
      <w:lvlText w:val="o"/>
      <w:lvlJc w:val="left"/>
      <w:pPr>
        <w:ind w:left="3600" w:hanging="360"/>
      </w:pPr>
      <w:rPr>
        <w:rFonts w:ascii="Courier New" w:hAnsi="Courier New" w:hint="default"/>
      </w:rPr>
    </w:lvl>
    <w:lvl w:ilvl="5" w:tplc="E422A2EA">
      <w:start w:val="1"/>
      <w:numFmt w:val="bullet"/>
      <w:lvlText w:val=""/>
      <w:lvlJc w:val="left"/>
      <w:pPr>
        <w:ind w:left="4320" w:hanging="360"/>
      </w:pPr>
      <w:rPr>
        <w:rFonts w:ascii="Wingdings" w:hAnsi="Wingdings" w:hint="default"/>
      </w:rPr>
    </w:lvl>
    <w:lvl w:ilvl="6" w:tplc="7C5AE6A6">
      <w:start w:val="1"/>
      <w:numFmt w:val="bullet"/>
      <w:lvlText w:val=""/>
      <w:lvlJc w:val="left"/>
      <w:pPr>
        <w:ind w:left="5040" w:hanging="360"/>
      </w:pPr>
      <w:rPr>
        <w:rFonts w:ascii="Symbol" w:hAnsi="Symbol" w:hint="default"/>
      </w:rPr>
    </w:lvl>
    <w:lvl w:ilvl="7" w:tplc="2FCC1896">
      <w:start w:val="1"/>
      <w:numFmt w:val="bullet"/>
      <w:lvlText w:val="o"/>
      <w:lvlJc w:val="left"/>
      <w:pPr>
        <w:ind w:left="5760" w:hanging="360"/>
      </w:pPr>
      <w:rPr>
        <w:rFonts w:ascii="Courier New" w:hAnsi="Courier New" w:hint="default"/>
      </w:rPr>
    </w:lvl>
    <w:lvl w:ilvl="8" w:tplc="A3F8EC30">
      <w:start w:val="1"/>
      <w:numFmt w:val="bullet"/>
      <w:lvlText w:val=""/>
      <w:lvlJc w:val="left"/>
      <w:pPr>
        <w:ind w:left="6480" w:hanging="360"/>
      </w:pPr>
      <w:rPr>
        <w:rFonts w:ascii="Wingdings" w:hAnsi="Wingdings" w:hint="default"/>
      </w:rPr>
    </w:lvl>
  </w:abstractNum>
  <w:abstractNum w:abstractNumId="6" w15:restartNumberingAfterBreak="0">
    <w:nsid w:val="1E1D00C0"/>
    <w:multiLevelType w:val="hybridMultilevel"/>
    <w:tmpl w:val="DD38663E"/>
    <w:lvl w:ilvl="0" w:tplc="BCF6A8E4">
      <w:start w:val="1"/>
      <w:numFmt w:val="bullet"/>
      <w:lvlText w:val=""/>
      <w:lvlJc w:val="left"/>
      <w:pPr>
        <w:ind w:left="720" w:hanging="360"/>
      </w:pPr>
      <w:rPr>
        <w:rFonts w:ascii="Symbol" w:hAnsi="Symbol" w:hint="default"/>
      </w:rPr>
    </w:lvl>
    <w:lvl w:ilvl="1" w:tplc="E25C6E14">
      <w:start w:val="1"/>
      <w:numFmt w:val="bullet"/>
      <w:lvlText w:val="o"/>
      <w:lvlJc w:val="left"/>
      <w:pPr>
        <w:ind w:left="1440" w:hanging="360"/>
      </w:pPr>
      <w:rPr>
        <w:rFonts w:ascii="Courier New" w:hAnsi="Courier New" w:hint="default"/>
      </w:rPr>
    </w:lvl>
    <w:lvl w:ilvl="2" w:tplc="69EE3622">
      <w:start w:val="1"/>
      <w:numFmt w:val="bullet"/>
      <w:lvlText w:val=""/>
      <w:lvlJc w:val="left"/>
      <w:pPr>
        <w:ind w:left="2160" w:hanging="360"/>
      </w:pPr>
      <w:rPr>
        <w:rFonts w:ascii="Wingdings" w:hAnsi="Wingdings" w:hint="default"/>
      </w:rPr>
    </w:lvl>
    <w:lvl w:ilvl="3" w:tplc="25F8F242">
      <w:start w:val="1"/>
      <w:numFmt w:val="bullet"/>
      <w:lvlText w:val=""/>
      <w:lvlJc w:val="left"/>
      <w:pPr>
        <w:ind w:left="2880" w:hanging="360"/>
      </w:pPr>
      <w:rPr>
        <w:rFonts w:ascii="Symbol" w:hAnsi="Symbol" w:hint="default"/>
      </w:rPr>
    </w:lvl>
    <w:lvl w:ilvl="4" w:tplc="91587E4C">
      <w:start w:val="1"/>
      <w:numFmt w:val="bullet"/>
      <w:lvlText w:val="o"/>
      <w:lvlJc w:val="left"/>
      <w:pPr>
        <w:ind w:left="3600" w:hanging="360"/>
      </w:pPr>
      <w:rPr>
        <w:rFonts w:ascii="Courier New" w:hAnsi="Courier New" w:hint="default"/>
      </w:rPr>
    </w:lvl>
    <w:lvl w:ilvl="5" w:tplc="BFE2D078">
      <w:start w:val="1"/>
      <w:numFmt w:val="bullet"/>
      <w:lvlText w:val=""/>
      <w:lvlJc w:val="left"/>
      <w:pPr>
        <w:ind w:left="4320" w:hanging="360"/>
      </w:pPr>
      <w:rPr>
        <w:rFonts w:ascii="Wingdings" w:hAnsi="Wingdings" w:hint="default"/>
      </w:rPr>
    </w:lvl>
    <w:lvl w:ilvl="6" w:tplc="1FDA72B8">
      <w:start w:val="1"/>
      <w:numFmt w:val="bullet"/>
      <w:lvlText w:val=""/>
      <w:lvlJc w:val="left"/>
      <w:pPr>
        <w:ind w:left="5040" w:hanging="360"/>
      </w:pPr>
      <w:rPr>
        <w:rFonts w:ascii="Symbol" w:hAnsi="Symbol" w:hint="default"/>
      </w:rPr>
    </w:lvl>
    <w:lvl w:ilvl="7" w:tplc="5B7626A2">
      <w:start w:val="1"/>
      <w:numFmt w:val="bullet"/>
      <w:lvlText w:val="o"/>
      <w:lvlJc w:val="left"/>
      <w:pPr>
        <w:ind w:left="5760" w:hanging="360"/>
      </w:pPr>
      <w:rPr>
        <w:rFonts w:ascii="Courier New" w:hAnsi="Courier New" w:hint="default"/>
      </w:rPr>
    </w:lvl>
    <w:lvl w:ilvl="8" w:tplc="77F0A374">
      <w:start w:val="1"/>
      <w:numFmt w:val="bullet"/>
      <w:lvlText w:val=""/>
      <w:lvlJc w:val="left"/>
      <w:pPr>
        <w:ind w:left="6480" w:hanging="360"/>
      </w:pPr>
      <w:rPr>
        <w:rFonts w:ascii="Wingdings" w:hAnsi="Wingdings" w:hint="default"/>
      </w:rPr>
    </w:lvl>
  </w:abstractNum>
  <w:abstractNum w:abstractNumId="7" w15:restartNumberingAfterBreak="0">
    <w:nsid w:val="1F96D6F5"/>
    <w:multiLevelType w:val="hybridMultilevel"/>
    <w:tmpl w:val="4D042A18"/>
    <w:lvl w:ilvl="0" w:tplc="51AEDAEC">
      <w:start w:val="1"/>
      <w:numFmt w:val="bullet"/>
      <w:lvlText w:val=""/>
      <w:lvlJc w:val="left"/>
      <w:pPr>
        <w:ind w:left="720" w:hanging="360"/>
      </w:pPr>
      <w:rPr>
        <w:rFonts w:ascii="Symbol" w:hAnsi="Symbol" w:hint="default"/>
      </w:rPr>
    </w:lvl>
    <w:lvl w:ilvl="1" w:tplc="18642CEA">
      <w:start w:val="1"/>
      <w:numFmt w:val="bullet"/>
      <w:lvlText w:val="o"/>
      <w:lvlJc w:val="left"/>
      <w:pPr>
        <w:ind w:left="1440" w:hanging="360"/>
      </w:pPr>
      <w:rPr>
        <w:rFonts w:ascii="Courier New" w:hAnsi="Courier New" w:hint="default"/>
      </w:rPr>
    </w:lvl>
    <w:lvl w:ilvl="2" w:tplc="7E90CE2E">
      <w:start w:val="1"/>
      <w:numFmt w:val="bullet"/>
      <w:lvlText w:val=""/>
      <w:lvlJc w:val="left"/>
      <w:pPr>
        <w:ind w:left="2160" w:hanging="360"/>
      </w:pPr>
      <w:rPr>
        <w:rFonts w:ascii="Wingdings" w:hAnsi="Wingdings" w:hint="default"/>
      </w:rPr>
    </w:lvl>
    <w:lvl w:ilvl="3" w:tplc="78E6ABE0">
      <w:start w:val="1"/>
      <w:numFmt w:val="bullet"/>
      <w:lvlText w:val=""/>
      <w:lvlJc w:val="left"/>
      <w:pPr>
        <w:ind w:left="2880" w:hanging="360"/>
      </w:pPr>
      <w:rPr>
        <w:rFonts w:ascii="Symbol" w:hAnsi="Symbol" w:hint="default"/>
      </w:rPr>
    </w:lvl>
    <w:lvl w:ilvl="4" w:tplc="4C328246">
      <w:start w:val="1"/>
      <w:numFmt w:val="bullet"/>
      <w:lvlText w:val="o"/>
      <w:lvlJc w:val="left"/>
      <w:pPr>
        <w:ind w:left="3600" w:hanging="360"/>
      </w:pPr>
      <w:rPr>
        <w:rFonts w:ascii="Courier New" w:hAnsi="Courier New" w:hint="default"/>
      </w:rPr>
    </w:lvl>
    <w:lvl w:ilvl="5" w:tplc="32DEEE2A">
      <w:start w:val="1"/>
      <w:numFmt w:val="bullet"/>
      <w:lvlText w:val=""/>
      <w:lvlJc w:val="left"/>
      <w:pPr>
        <w:ind w:left="4320" w:hanging="360"/>
      </w:pPr>
      <w:rPr>
        <w:rFonts w:ascii="Wingdings" w:hAnsi="Wingdings" w:hint="default"/>
      </w:rPr>
    </w:lvl>
    <w:lvl w:ilvl="6" w:tplc="611016D2">
      <w:start w:val="1"/>
      <w:numFmt w:val="bullet"/>
      <w:lvlText w:val=""/>
      <w:lvlJc w:val="left"/>
      <w:pPr>
        <w:ind w:left="5040" w:hanging="360"/>
      </w:pPr>
      <w:rPr>
        <w:rFonts w:ascii="Symbol" w:hAnsi="Symbol" w:hint="default"/>
      </w:rPr>
    </w:lvl>
    <w:lvl w:ilvl="7" w:tplc="EFC88C9A">
      <w:start w:val="1"/>
      <w:numFmt w:val="bullet"/>
      <w:lvlText w:val="o"/>
      <w:lvlJc w:val="left"/>
      <w:pPr>
        <w:ind w:left="5760" w:hanging="360"/>
      </w:pPr>
      <w:rPr>
        <w:rFonts w:ascii="Courier New" w:hAnsi="Courier New" w:hint="default"/>
      </w:rPr>
    </w:lvl>
    <w:lvl w:ilvl="8" w:tplc="807A6CE6">
      <w:start w:val="1"/>
      <w:numFmt w:val="bullet"/>
      <w:lvlText w:val=""/>
      <w:lvlJc w:val="left"/>
      <w:pPr>
        <w:ind w:left="6480" w:hanging="360"/>
      </w:pPr>
      <w:rPr>
        <w:rFonts w:ascii="Wingdings" w:hAnsi="Wingdings" w:hint="default"/>
      </w:rPr>
    </w:lvl>
  </w:abstractNum>
  <w:abstractNum w:abstractNumId="8" w15:restartNumberingAfterBreak="0">
    <w:nsid w:val="271EE59A"/>
    <w:multiLevelType w:val="hybridMultilevel"/>
    <w:tmpl w:val="3D58EB28"/>
    <w:lvl w:ilvl="0" w:tplc="1A327534">
      <w:start w:val="1"/>
      <w:numFmt w:val="decimal"/>
      <w:lvlText w:val="%1."/>
      <w:lvlJc w:val="left"/>
      <w:pPr>
        <w:ind w:left="720" w:hanging="360"/>
      </w:pPr>
    </w:lvl>
    <w:lvl w:ilvl="1" w:tplc="B54A8138">
      <w:start w:val="1"/>
      <w:numFmt w:val="lowerLetter"/>
      <w:lvlText w:val="%2."/>
      <w:lvlJc w:val="left"/>
      <w:pPr>
        <w:ind w:left="1440" w:hanging="360"/>
      </w:pPr>
    </w:lvl>
    <w:lvl w:ilvl="2" w:tplc="D820DA28">
      <w:start w:val="1"/>
      <w:numFmt w:val="lowerRoman"/>
      <w:lvlText w:val="%3."/>
      <w:lvlJc w:val="right"/>
      <w:pPr>
        <w:ind w:left="2160" w:hanging="180"/>
      </w:pPr>
    </w:lvl>
    <w:lvl w:ilvl="3" w:tplc="BD0C2E90">
      <w:start w:val="1"/>
      <w:numFmt w:val="decimal"/>
      <w:lvlText w:val="%4."/>
      <w:lvlJc w:val="left"/>
      <w:pPr>
        <w:ind w:left="2880" w:hanging="360"/>
      </w:pPr>
    </w:lvl>
    <w:lvl w:ilvl="4" w:tplc="C7BC0054">
      <w:start w:val="1"/>
      <w:numFmt w:val="lowerLetter"/>
      <w:lvlText w:val="%5."/>
      <w:lvlJc w:val="left"/>
      <w:pPr>
        <w:ind w:left="3600" w:hanging="360"/>
      </w:pPr>
    </w:lvl>
    <w:lvl w:ilvl="5" w:tplc="0700EFD4">
      <w:start w:val="1"/>
      <w:numFmt w:val="lowerRoman"/>
      <w:lvlText w:val="%6."/>
      <w:lvlJc w:val="right"/>
      <w:pPr>
        <w:ind w:left="4320" w:hanging="180"/>
      </w:pPr>
    </w:lvl>
    <w:lvl w:ilvl="6" w:tplc="46D617AE">
      <w:start w:val="1"/>
      <w:numFmt w:val="decimal"/>
      <w:lvlText w:val="%7."/>
      <w:lvlJc w:val="left"/>
      <w:pPr>
        <w:ind w:left="5040" w:hanging="360"/>
      </w:pPr>
    </w:lvl>
    <w:lvl w:ilvl="7" w:tplc="EAC8AE6E">
      <w:start w:val="1"/>
      <w:numFmt w:val="lowerLetter"/>
      <w:lvlText w:val="%8."/>
      <w:lvlJc w:val="left"/>
      <w:pPr>
        <w:ind w:left="5760" w:hanging="360"/>
      </w:pPr>
    </w:lvl>
    <w:lvl w:ilvl="8" w:tplc="42D0B890">
      <w:start w:val="1"/>
      <w:numFmt w:val="lowerRoman"/>
      <w:lvlText w:val="%9."/>
      <w:lvlJc w:val="right"/>
      <w:pPr>
        <w:ind w:left="6480" w:hanging="180"/>
      </w:pPr>
    </w:lvl>
  </w:abstractNum>
  <w:abstractNum w:abstractNumId="9" w15:restartNumberingAfterBreak="0">
    <w:nsid w:val="2733F818"/>
    <w:multiLevelType w:val="hybridMultilevel"/>
    <w:tmpl w:val="13E8FE6C"/>
    <w:lvl w:ilvl="0" w:tplc="0EE85B0E">
      <w:start w:val="1"/>
      <w:numFmt w:val="bullet"/>
      <w:lvlText w:val=""/>
      <w:lvlJc w:val="left"/>
      <w:pPr>
        <w:ind w:left="720" w:hanging="360"/>
      </w:pPr>
      <w:rPr>
        <w:rFonts w:ascii="Symbol" w:hAnsi="Symbol" w:hint="default"/>
      </w:rPr>
    </w:lvl>
    <w:lvl w:ilvl="1" w:tplc="7ACE993E">
      <w:start w:val="1"/>
      <w:numFmt w:val="bullet"/>
      <w:lvlText w:val="o"/>
      <w:lvlJc w:val="left"/>
      <w:pPr>
        <w:ind w:left="1440" w:hanging="360"/>
      </w:pPr>
      <w:rPr>
        <w:rFonts w:ascii="Courier New" w:hAnsi="Courier New" w:hint="default"/>
      </w:rPr>
    </w:lvl>
    <w:lvl w:ilvl="2" w:tplc="8B6886AC">
      <w:start w:val="1"/>
      <w:numFmt w:val="bullet"/>
      <w:lvlText w:val=""/>
      <w:lvlJc w:val="left"/>
      <w:pPr>
        <w:ind w:left="2160" w:hanging="360"/>
      </w:pPr>
      <w:rPr>
        <w:rFonts w:ascii="Wingdings" w:hAnsi="Wingdings" w:hint="default"/>
      </w:rPr>
    </w:lvl>
    <w:lvl w:ilvl="3" w:tplc="0D5A99BC">
      <w:start w:val="1"/>
      <w:numFmt w:val="bullet"/>
      <w:lvlText w:val=""/>
      <w:lvlJc w:val="left"/>
      <w:pPr>
        <w:ind w:left="2880" w:hanging="360"/>
      </w:pPr>
      <w:rPr>
        <w:rFonts w:ascii="Symbol" w:hAnsi="Symbol" w:hint="default"/>
      </w:rPr>
    </w:lvl>
    <w:lvl w:ilvl="4" w:tplc="64745084">
      <w:start w:val="1"/>
      <w:numFmt w:val="bullet"/>
      <w:lvlText w:val="o"/>
      <w:lvlJc w:val="left"/>
      <w:pPr>
        <w:ind w:left="3600" w:hanging="360"/>
      </w:pPr>
      <w:rPr>
        <w:rFonts w:ascii="Courier New" w:hAnsi="Courier New" w:hint="default"/>
      </w:rPr>
    </w:lvl>
    <w:lvl w:ilvl="5" w:tplc="4C76BF08">
      <w:start w:val="1"/>
      <w:numFmt w:val="bullet"/>
      <w:lvlText w:val=""/>
      <w:lvlJc w:val="left"/>
      <w:pPr>
        <w:ind w:left="4320" w:hanging="360"/>
      </w:pPr>
      <w:rPr>
        <w:rFonts w:ascii="Wingdings" w:hAnsi="Wingdings" w:hint="default"/>
      </w:rPr>
    </w:lvl>
    <w:lvl w:ilvl="6" w:tplc="32E4B0A4">
      <w:start w:val="1"/>
      <w:numFmt w:val="bullet"/>
      <w:lvlText w:val=""/>
      <w:lvlJc w:val="left"/>
      <w:pPr>
        <w:ind w:left="5040" w:hanging="360"/>
      </w:pPr>
      <w:rPr>
        <w:rFonts w:ascii="Symbol" w:hAnsi="Symbol" w:hint="default"/>
      </w:rPr>
    </w:lvl>
    <w:lvl w:ilvl="7" w:tplc="1A208BCC">
      <w:start w:val="1"/>
      <w:numFmt w:val="bullet"/>
      <w:lvlText w:val="o"/>
      <w:lvlJc w:val="left"/>
      <w:pPr>
        <w:ind w:left="5760" w:hanging="360"/>
      </w:pPr>
      <w:rPr>
        <w:rFonts w:ascii="Courier New" w:hAnsi="Courier New" w:hint="default"/>
      </w:rPr>
    </w:lvl>
    <w:lvl w:ilvl="8" w:tplc="BCE653B4">
      <w:start w:val="1"/>
      <w:numFmt w:val="bullet"/>
      <w:lvlText w:val=""/>
      <w:lvlJc w:val="left"/>
      <w:pPr>
        <w:ind w:left="6480" w:hanging="360"/>
      </w:pPr>
      <w:rPr>
        <w:rFonts w:ascii="Wingdings" w:hAnsi="Wingdings" w:hint="default"/>
      </w:rPr>
    </w:lvl>
  </w:abstractNum>
  <w:abstractNum w:abstractNumId="10" w15:restartNumberingAfterBreak="0">
    <w:nsid w:val="283C703D"/>
    <w:multiLevelType w:val="hybridMultilevel"/>
    <w:tmpl w:val="7408B7CA"/>
    <w:lvl w:ilvl="0" w:tplc="60F4CA32">
      <w:start w:val="1"/>
      <w:numFmt w:val="bullet"/>
      <w:lvlText w:val=""/>
      <w:lvlJc w:val="left"/>
      <w:pPr>
        <w:ind w:left="720" w:hanging="360"/>
      </w:pPr>
      <w:rPr>
        <w:rFonts w:ascii="Symbol" w:hAnsi="Symbol" w:hint="default"/>
      </w:rPr>
    </w:lvl>
    <w:lvl w:ilvl="1" w:tplc="726876F6">
      <w:start w:val="1"/>
      <w:numFmt w:val="bullet"/>
      <w:lvlText w:val="o"/>
      <w:lvlJc w:val="left"/>
      <w:pPr>
        <w:ind w:left="1440" w:hanging="360"/>
      </w:pPr>
      <w:rPr>
        <w:rFonts w:ascii="Courier New" w:hAnsi="Courier New" w:hint="default"/>
      </w:rPr>
    </w:lvl>
    <w:lvl w:ilvl="2" w:tplc="2BC8EB4A">
      <w:start w:val="1"/>
      <w:numFmt w:val="bullet"/>
      <w:lvlText w:val=""/>
      <w:lvlJc w:val="left"/>
      <w:pPr>
        <w:ind w:left="2160" w:hanging="360"/>
      </w:pPr>
      <w:rPr>
        <w:rFonts w:ascii="Wingdings" w:hAnsi="Wingdings" w:hint="default"/>
      </w:rPr>
    </w:lvl>
    <w:lvl w:ilvl="3" w:tplc="3B661478">
      <w:start w:val="1"/>
      <w:numFmt w:val="bullet"/>
      <w:lvlText w:val=""/>
      <w:lvlJc w:val="left"/>
      <w:pPr>
        <w:ind w:left="2880" w:hanging="360"/>
      </w:pPr>
      <w:rPr>
        <w:rFonts w:ascii="Symbol" w:hAnsi="Symbol" w:hint="default"/>
      </w:rPr>
    </w:lvl>
    <w:lvl w:ilvl="4" w:tplc="819A78AA">
      <w:start w:val="1"/>
      <w:numFmt w:val="bullet"/>
      <w:lvlText w:val="o"/>
      <w:lvlJc w:val="left"/>
      <w:pPr>
        <w:ind w:left="3600" w:hanging="360"/>
      </w:pPr>
      <w:rPr>
        <w:rFonts w:ascii="Courier New" w:hAnsi="Courier New" w:hint="default"/>
      </w:rPr>
    </w:lvl>
    <w:lvl w:ilvl="5" w:tplc="936ADAE6">
      <w:start w:val="1"/>
      <w:numFmt w:val="bullet"/>
      <w:lvlText w:val=""/>
      <w:lvlJc w:val="left"/>
      <w:pPr>
        <w:ind w:left="4320" w:hanging="360"/>
      </w:pPr>
      <w:rPr>
        <w:rFonts w:ascii="Wingdings" w:hAnsi="Wingdings" w:hint="default"/>
      </w:rPr>
    </w:lvl>
    <w:lvl w:ilvl="6" w:tplc="6C50A45C">
      <w:start w:val="1"/>
      <w:numFmt w:val="bullet"/>
      <w:lvlText w:val=""/>
      <w:lvlJc w:val="left"/>
      <w:pPr>
        <w:ind w:left="5040" w:hanging="360"/>
      </w:pPr>
      <w:rPr>
        <w:rFonts w:ascii="Symbol" w:hAnsi="Symbol" w:hint="default"/>
      </w:rPr>
    </w:lvl>
    <w:lvl w:ilvl="7" w:tplc="CAEAFAC8">
      <w:start w:val="1"/>
      <w:numFmt w:val="bullet"/>
      <w:lvlText w:val="o"/>
      <w:lvlJc w:val="left"/>
      <w:pPr>
        <w:ind w:left="5760" w:hanging="360"/>
      </w:pPr>
      <w:rPr>
        <w:rFonts w:ascii="Courier New" w:hAnsi="Courier New" w:hint="default"/>
      </w:rPr>
    </w:lvl>
    <w:lvl w:ilvl="8" w:tplc="54AA7A74">
      <w:start w:val="1"/>
      <w:numFmt w:val="bullet"/>
      <w:lvlText w:val=""/>
      <w:lvlJc w:val="left"/>
      <w:pPr>
        <w:ind w:left="6480" w:hanging="360"/>
      </w:pPr>
      <w:rPr>
        <w:rFonts w:ascii="Wingdings" w:hAnsi="Wingdings" w:hint="default"/>
      </w:rPr>
    </w:lvl>
  </w:abstractNum>
  <w:abstractNum w:abstractNumId="11" w15:restartNumberingAfterBreak="0">
    <w:nsid w:val="2943AECB"/>
    <w:multiLevelType w:val="hybridMultilevel"/>
    <w:tmpl w:val="D8969304"/>
    <w:lvl w:ilvl="0" w:tplc="9E7EDF0C">
      <w:start w:val="1"/>
      <w:numFmt w:val="bullet"/>
      <w:lvlText w:val=""/>
      <w:lvlJc w:val="left"/>
      <w:pPr>
        <w:ind w:left="720" w:hanging="360"/>
      </w:pPr>
      <w:rPr>
        <w:rFonts w:ascii="Symbol" w:hAnsi="Symbol" w:hint="default"/>
      </w:rPr>
    </w:lvl>
    <w:lvl w:ilvl="1" w:tplc="8E68C00A">
      <w:start w:val="1"/>
      <w:numFmt w:val="bullet"/>
      <w:lvlText w:val="o"/>
      <w:lvlJc w:val="left"/>
      <w:pPr>
        <w:ind w:left="1440" w:hanging="360"/>
      </w:pPr>
      <w:rPr>
        <w:rFonts w:ascii="Courier New" w:hAnsi="Courier New" w:hint="default"/>
      </w:rPr>
    </w:lvl>
    <w:lvl w:ilvl="2" w:tplc="D766E496">
      <w:start w:val="1"/>
      <w:numFmt w:val="bullet"/>
      <w:lvlText w:val=""/>
      <w:lvlJc w:val="left"/>
      <w:pPr>
        <w:ind w:left="2160" w:hanging="360"/>
      </w:pPr>
      <w:rPr>
        <w:rFonts w:ascii="Wingdings" w:hAnsi="Wingdings" w:hint="default"/>
      </w:rPr>
    </w:lvl>
    <w:lvl w:ilvl="3" w:tplc="DC82F006">
      <w:start w:val="1"/>
      <w:numFmt w:val="bullet"/>
      <w:lvlText w:val=""/>
      <w:lvlJc w:val="left"/>
      <w:pPr>
        <w:ind w:left="2880" w:hanging="360"/>
      </w:pPr>
      <w:rPr>
        <w:rFonts w:ascii="Symbol" w:hAnsi="Symbol" w:hint="default"/>
      </w:rPr>
    </w:lvl>
    <w:lvl w:ilvl="4" w:tplc="C922AB38">
      <w:start w:val="1"/>
      <w:numFmt w:val="bullet"/>
      <w:lvlText w:val="o"/>
      <w:lvlJc w:val="left"/>
      <w:pPr>
        <w:ind w:left="3600" w:hanging="360"/>
      </w:pPr>
      <w:rPr>
        <w:rFonts w:ascii="Courier New" w:hAnsi="Courier New" w:hint="default"/>
      </w:rPr>
    </w:lvl>
    <w:lvl w:ilvl="5" w:tplc="06C02D1C">
      <w:start w:val="1"/>
      <w:numFmt w:val="bullet"/>
      <w:lvlText w:val=""/>
      <w:lvlJc w:val="left"/>
      <w:pPr>
        <w:ind w:left="4320" w:hanging="360"/>
      </w:pPr>
      <w:rPr>
        <w:rFonts w:ascii="Wingdings" w:hAnsi="Wingdings" w:hint="default"/>
      </w:rPr>
    </w:lvl>
    <w:lvl w:ilvl="6" w:tplc="E31687F2">
      <w:start w:val="1"/>
      <w:numFmt w:val="bullet"/>
      <w:lvlText w:val=""/>
      <w:lvlJc w:val="left"/>
      <w:pPr>
        <w:ind w:left="5040" w:hanging="360"/>
      </w:pPr>
      <w:rPr>
        <w:rFonts w:ascii="Symbol" w:hAnsi="Symbol" w:hint="default"/>
      </w:rPr>
    </w:lvl>
    <w:lvl w:ilvl="7" w:tplc="B826173E">
      <w:start w:val="1"/>
      <w:numFmt w:val="bullet"/>
      <w:lvlText w:val="o"/>
      <w:lvlJc w:val="left"/>
      <w:pPr>
        <w:ind w:left="5760" w:hanging="360"/>
      </w:pPr>
      <w:rPr>
        <w:rFonts w:ascii="Courier New" w:hAnsi="Courier New" w:hint="default"/>
      </w:rPr>
    </w:lvl>
    <w:lvl w:ilvl="8" w:tplc="2904E236">
      <w:start w:val="1"/>
      <w:numFmt w:val="bullet"/>
      <w:lvlText w:val=""/>
      <w:lvlJc w:val="left"/>
      <w:pPr>
        <w:ind w:left="6480" w:hanging="360"/>
      </w:pPr>
      <w:rPr>
        <w:rFonts w:ascii="Wingdings" w:hAnsi="Wingdings" w:hint="default"/>
      </w:rPr>
    </w:lvl>
  </w:abstractNum>
  <w:abstractNum w:abstractNumId="12" w15:restartNumberingAfterBreak="0">
    <w:nsid w:val="31FD7082"/>
    <w:multiLevelType w:val="hybridMultilevel"/>
    <w:tmpl w:val="031ECD02"/>
    <w:lvl w:ilvl="0" w:tplc="75D6FFAC">
      <w:start w:val="1"/>
      <w:numFmt w:val="bullet"/>
      <w:lvlText w:val=""/>
      <w:lvlJc w:val="left"/>
      <w:pPr>
        <w:ind w:left="720" w:hanging="360"/>
      </w:pPr>
      <w:rPr>
        <w:rFonts w:ascii="Symbol" w:hAnsi="Symbol" w:hint="default"/>
      </w:rPr>
    </w:lvl>
    <w:lvl w:ilvl="1" w:tplc="207EF576">
      <w:start w:val="1"/>
      <w:numFmt w:val="bullet"/>
      <w:lvlText w:val="o"/>
      <w:lvlJc w:val="left"/>
      <w:pPr>
        <w:ind w:left="1440" w:hanging="360"/>
      </w:pPr>
      <w:rPr>
        <w:rFonts w:ascii="Courier New" w:hAnsi="Courier New" w:hint="default"/>
      </w:rPr>
    </w:lvl>
    <w:lvl w:ilvl="2" w:tplc="5D421594">
      <w:start w:val="1"/>
      <w:numFmt w:val="bullet"/>
      <w:lvlText w:val=""/>
      <w:lvlJc w:val="left"/>
      <w:pPr>
        <w:ind w:left="2160" w:hanging="360"/>
      </w:pPr>
      <w:rPr>
        <w:rFonts w:ascii="Wingdings" w:hAnsi="Wingdings" w:hint="default"/>
      </w:rPr>
    </w:lvl>
    <w:lvl w:ilvl="3" w:tplc="352437B6">
      <w:start w:val="1"/>
      <w:numFmt w:val="bullet"/>
      <w:lvlText w:val=""/>
      <w:lvlJc w:val="left"/>
      <w:pPr>
        <w:ind w:left="2880" w:hanging="360"/>
      </w:pPr>
      <w:rPr>
        <w:rFonts w:ascii="Symbol" w:hAnsi="Symbol" w:hint="default"/>
      </w:rPr>
    </w:lvl>
    <w:lvl w:ilvl="4" w:tplc="B10A402E">
      <w:start w:val="1"/>
      <w:numFmt w:val="bullet"/>
      <w:lvlText w:val="o"/>
      <w:lvlJc w:val="left"/>
      <w:pPr>
        <w:ind w:left="3600" w:hanging="360"/>
      </w:pPr>
      <w:rPr>
        <w:rFonts w:ascii="Courier New" w:hAnsi="Courier New" w:hint="default"/>
      </w:rPr>
    </w:lvl>
    <w:lvl w:ilvl="5" w:tplc="A89E3144">
      <w:start w:val="1"/>
      <w:numFmt w:val="bullet"/>
      <w:lvlText w:val=""/>
      <w:lvlJc w:val="left"/>
      <w:pPr>
        <w:ind w:left="4320" w:hanging="360"/>
      </w:pPr>
      <w:rPr>
        <w:rFonts w:ascii="Wingdings" w:hAnsi="Wingdings" w:hint="default"/>
      </w:rPr>
    </w:lvl>
    <w:lvl w:ilvl="6" w:tplc="58B6927A">
      <w:start w:val="1"/>
      <w:numFmt w:val="bullet"/>
      <w:lvlText w:val=""/>
      <w:lvlJc w:val="left"/>
      <w:pPr>
        <w:ind w:left="5040" w:hanging="360"/>
      </w:pPr>
      <w:rPr>
        <w:rFonts w:ascii="Symbol" w:hAnsi="Symbol" w:hint="default"/>
      </w:rPr>
    </w:lvl>
    <w:lvl w:ilvl="7" w:tplc="BE86A662">
      <w:start w:val="1"/>
      <w:numFmt w:val="bullet"/>
      <w:lvlText w:val="o"/>
      <w:lvlJc w:val="left"/>
      <w:pPr>
        <w:ind w:left="5760" w:hanging="360"/>
      </w:pPr>
      <w:rPr>
        <w:rFonts w:ascii="Courier New" w:hAnsi="Courier New" w:hint="default"/>
      </w:rPr>
    </w:lvl>
    <w:lvl w:ilvl="8" w:tplc="9704EF72">
      <w:start w:val="1"/>
      <w:numFmt w:val="bullet"/>
      <w:lvlText w:val=""/>
      <w:lvlJc w:val="left"/>
      <w:pPr>
        <w:ind w:left="6480" w:hanging="360"/>
      </w:pPr>
      <w:rPr>
        <w:rFonts w:ascii="Wingdings" w:hAnsi="Wingdings" w:hint="default"/>
      </w:rPr>
    </w:lvl>
  </w:abstractNum>
  <w:abstractNum w:abstractNumId="13" w15:restartNumberingAfterBreak="0">
    <w:nsid w:val="334F75B3"/>
    <w:multiLevelType w:val="hybridMultilevel"/>
    <w:tmpl w:val="E84C61BC"/>
    <w:lvl w:ilvl="0" w:tplc="CFF68A64">
      <w:start w:val="1"/>
      <w:numFmt w:val="bullet"/>
      <w:lvlText w:val=""/>
      <w:lvlJc w:val="left"/>
      <w:pPr>
        <w:ind w:left="720" w:hanging="360"/>
      </w:pPr>
      <w:rPr>
        <w:rFonts w:ascii="Symbol" w:hAnsi="Symbol" w:hint="default"/>
      </w:rPr>
    </w:lvl>
    <w:lvl w:ilvl="1" w:tplc="A4D2ABF4">
      <w:start w:val="1"/>
      <w:numFmt w:val="bullet"/>
      <w:lvlText w:val="o"/>
      <w:lvlJc w:val="left"/>
      <w:pPr>
        <w:ind w:left="1440" w:hanging="360"/>
      </w:pPr>
      <w:rPr>
        <w:rFonts w:ascii="Courier New" w:hAnsi="Courier New" w:hint="default"/>
      </w:rPr>
    </w:lvl>
    <w:lvl w:ilvl="2" w:tplc="455A0BC8">
      <w:start w:val="1"/>
      <w:numFmt w:val="bullet"/>
      <w:lvlText w:val=""/>
      <w:lvlJc w:val="left"/>
      <w:pPr>
        <w:ind w:left="2160" w:hanging="360"/>
      </w:pPr>
      <w:rPr>
        <w:rFonts w:ascii="Wingdings" w:hAnsi="Wingdings" w:hint="default"/>
      </w:rPr>
    </w:lvl>
    <w:lvl w:ilvl="3" w:tplc="5518122C">
      <w:start w:val="1"/>
      <w:numFmt w:val="bullet"/>
      <w:lvlText w:val=""/>
      <w:lvlJc w:val="left"/>
      <w:pPr>
        <w:ind w:left="2880" w:hanging="360"/>
      </w:pPr>
      <w:rPr>
        <w:rFonts w:ascii="Symbol" w:hAnsi="Symbol" w:hint="default"/>
      </w:rPr>
    </w:lvl>
    <w:lvl w:ilvl="4" w:tplc="A5DEB354">
      <w:start w:val="1"/>
      <w:numFmt w:val="bullet"/>
      <w:lvlText w:val="o"/>
      <w:lvlJc w:val="left"/>
      <w:pPr>
        <w:ind w:left="3600" w:hanging="360"/>
      </w:pPr>
      <w:rPr>
        <w:rFonts w:ascii="Courier New" w:hAnsi="Courier New" w:hint="default"/>
      </w:rPr>
    </w:lvl>
    <w:lvl w:ilvl="5" w:tplc="0CA4301C">
      <w:start w:val="1"/>
      <w:numFmt w:val="bullet"/>
      <w:lvlText w:val=""/>
      <w:lvlJc w:val="left"/>
      <w:pPr>
        <w:ind w:left="4320" w:hanging="360"/>
      </w:pPr>
      <w:rPr>
        <w:rFonts w:ascii="Wingdings" w:hAnsi="Wingdings" w:hint="default"/>
      </w:rPr>
    </w:lvl>
    <w:lvl w:ilvl="6" w:tplc="1896BC00">
      <w:start w:val="1"/>
      <w:numFmt w:val="bullet"/>
      <w:lvlText w:val=""/>
      <w:lvlJc w:val="left"/>
      <w:pPr>
        <w:ind w:left="5040" w:hanging="360"/>
      </w:pPr>
      <w:rPr>
        <w:rFonts w:ascii="Symbol" w:hAnsi="Symbol" w:hint="default"/>
      </w:rPr>
    </w:lvl>
    <w:lvl w:ilvl="7" w:tplc="FC500CDA">
      <w:start w:val="1"/>
      <w:numFmt w:val="bullet"/>
      <w:lvlText w:val="o"/>
      <w:lvlJc w:val="left"/>
      <w:pPr>
        <w:ind w:left="5760" w:hanging="360"/>
      </w:pPr>
      <w:rPr>
        <w:rFonts w:ascii="Courier New" w:hAnsi="Courier New" w:hint="default"/>
      </w:rPr>
    </w:lvl>
    <w:lvl w:ilvl="8" w:tplc="468A8A78">
      <w:start w:val="1"/>
      <w:numFmt w:val="bullet"/>
      <w:lvlText w:val=""/>
      <w:lvlJc w:val="left"/>
      <w:pPr>
        <w:ind w:left="6480" w:hanging="360"/>
      </w:pPr>
      <w:rPr>
        <w:rFonts w:ascii="Wingdings" w:hAnsi="Wingdings" w:hint="default"/>
      </w:rPr>
    </w:lvl>
  </w:abstractNum>
  <w:abstractNum w:abstractNumId="14" w15:restartNumberingAfterBreak="0">
    <w:nsid w:val="3511668F"/>
    <w:multiLevelType w:val="hybridMultilevel"/>
    <w:tmpl w:val="3578C97A"/>
    <w:lvl w:ilvl="0" w:tplc="009EFBB4">
      <w:start w:val="1"/>
      <w:numFmt w:val="bullet"/>
      <w:lvlText w:val=""/>
      <w:lvlJc w:val="left"/>
      <w:pPr>
        <w:ind w:left="720" w:hanging="360"/>
      </w:pPr>
      <w:rPr>
        <w:rFonts w:ascii="Symbol" w:hAnsi="Symbol" w:hint="default"/>
      </w:rPr>
    </w:lvl>
    <w:lvl w:ilvl="1" w:tplc="AAB20F68">
      <w:start w:val="1"/>
      <w:numFmt w:val="bullet"/>
      <w:lvlText w:val="o"/>
      <w:lvlJc w:val="left"/>
      <w:pPr>
        <w:ind w:left="1440" w:hanging="360"/>
      </w:pPr>
      <w:rPr>
        <w:rFonts w:ascii="Courier New" w:hAnsi="Courier New" w:hint="default"/>
      </w:rPr>
    </w:lvl>
    <w:lvl w:ilvl="2" w:tplc="71AC4D6A">
      <w:start w:val="1"/>
      <w:numFmt w:val="bullet"/>
      <w:lvlText w:val=""/>
      <w:lvlJc w:val="left"/>
      <w:pPr>
        <w:ind w:left="2160" w:hanging="360"/>
      </w:pPr>
      <w:rPr>
        <w:rFonts w:ascii="Wingdings" w:hAnsi="Wingdings" w:hint="default"/>
      </w:rPr>
    </w:lvl>
    <w:lvl w:ilvl="3" w:tplc="72C21914">
      <w:start w:val="1"/>
      <w:numFmt w:val="bullet"/>
      <w:lvlText w:val=""/>
      <w:lvlJc w:val="left"/>
      <w:pPr>
        <w:ind w:left="2880" w:hanging="360"/>
      </w:pPr>
      <w:rPr>
        <w:rFonts w:ascii="Symbol" w:hAnsi="Symbol" w:hint="default"/>
      </w:rPr>
    </w:lvl>
    <w:lvl w:ilvl="4" w:tplc="5832F874">
      <w:start w:val="1"/>
      <w:numFmt w:val="bullet"/>
      <w:lvlText w:val="o"/>
      <w:lvlJc w:val="left"/>
      <w:pPr>
        <w:ind w:left="3600" w:hanging="360"/>
      </w:pPr>
      <w:rPr>
        <w:rFonts w:ascii="Courier New" w:hAnsi="Courier New" w:hint="default"/>
      </w:rPr>
    </w:lvl>
    <w:lvl w:ilvl="5" w:tplc="11126486">
      <w:start w:val="1"/>
      <w:numFmt w:val="bullet"/>
      <w:lvlText w:val=""/>
      <w:lvlJc w:val="left"/>
      <w:pPr>
        <w:ind w:left="4320" w:hanging="360"/>
      </w:pPr>
      <w:rPr>
        <w:rFonts w:ascii="Wingdings" w:hAnsi="Wingdings" w:hint="default"/>
      </w:rPr>
    </w:lvl>
    <w:lvl w:ilvl="6" w:tplc="E9CCE428">
      <w:start w:val="1"/>
      <w:numFmt w:val="bullet"/>
      <w:lvlText w:val=""/>
      <w:lvlJc w:val="left"/>
      <w:pPr>
        <w:ind w:left="5040" w:hanging="360"/>
      </w:pPr>
      <w:rPr>
        <w:rFonts w:ascii="Symbol" w:hAnsi="Symbol" w:hint="default"/>
      </w:rPr>
    </w:lvl>
    <w:lvl w:ilvl="7" w:tplc="7FEC2250">
      <w:start w:val="1"/>
      <w:numFmt w:val="bullet"/>
      <w:lvlText w:val="o"/>
      <w:lvlJc w:val="left"/>
      <w:pPr>
        <w:ind w:left="5760" w:hanging="360"/>
      </w:pPr>
      <w:rPr>
        <w:rFonts w:ascii="Courier New" w:hAnsi="Courier New" w:hint="default"/>
      </w:rPr>
    </w:lvl>
    <w:lvl w:ilvl="8" w:tplc="9E42F022">
      <w:start w:val="1"/>
      <w:numFmt w:val="bullet"/>
      <w:lvlText w:val=""/>
      <w:lvlJc w:val="left"/>
      <w:pPr>
        <w:ind w:left="6480" w:hanging="360"/>
      </w:pPr>
      <w:rPr>
        <w:rFonts w:ascii="Wingdings" w:hAnsi="Wingdings" w:hint="default"/>
      </w:rPr>
    </w:lvl>
  </w:abstractNum>
  <w:abstractNum w:abstractNumId="15" w15:restartNumberingAfterBreak="0">
    <w:nsid w:val="351D0585"/>
    <w:multiLevelType w:val="hybridMultilevel"/>
    <w:tmpl w:val="C6C6406C"/>
    <w:lvl w:ilvl="0" w:tplc="EB14FDDE">
      <w:start w:val="1"/>
      <w:numFmt w:val="bullet"/>
      <w:lvlText w:val=""/>
      <w:lvlJc w:val="left"/>
      <w:pPr>
        <w:ind w:left="720" w:hanging="360"/>
      </w:pPr>
      <w:rPr>
        <w:rFonts w:ascii="Symbol" w:hAnsi="Symbol" w:hint="default"/>
      </w:rPr>
    </w:lvl>
    <w:lvl w:ilvl="1" w:tplc="CF7A2C16">
      <w:start w:val="1"/>
      <w:numFmt w:val="bullet"/>
      <w:lvlText w:val="o"/>
      <w:lvlJc w:val="left"/>
      <w:pPr>
        <w:ind w:left="1440" w:hanging="360"/>
      </w:pPr>
      <w:rPr>
        <w:rFonts w:ascii="Courier New" w:hAnsi="Courier New" w:hint="default"/>
      </w:rPr>
    </w:lvl>
    <w:lvl w:ilvl="2" w:tplc="BFA00914">
      <w:start w:val="1"/>
      <w:numFmt w:val="bullet"/>
      <w:lvlText w:val=""/>
      <w:lvlJc w:val="left"/>
      <w:pPr>
        <w:ind w:left="2160" w:hanging="360"/>
      </w:pPr>
      <w:rPr>
        <w:rFonts w:ascii="Wingdings" w:hAnsi="Wingdings" w:hint="default"/>
      </w:rPr>
    </w:lvl>
    <w:lvl w:ilvl="3" w:tplc="88CA1546">
      <w:start w:val="1"/>
      <w:numFmt w:val="bullet"/>
      <w:lvlText w:val=""/>
      <w:lvlJc w:val="left"/>
      <w:pPr>
        <w:ind w:left="2880" w:hanging="360"/>
      </w:pPr>
      <w:rPr>
        <w:rFonts w:ascii="Symbol" w:hAnsi="Symbol" w:hint="default"/>
      </w:rPr>
    </w:lvl>
    <w:lvl w:ilvl="4" w:tplc="9BE89542">
      <w:start w:val="1"/>
      <w:numFmt w:val="bullet"/>
      <w:lvlText w:val="o"/>
      <w:lvlJc w:val="left"/>
      <w:pPr>
        <w:ind w:left="3600" w:hanging="360"/>
      </w:pPr>
      <w:rPr>
        <w:rFonts w:ascii="Courier New" w:hAnsi="Courier New" w:hint="default"/>
      </w:rPr>
    </w:lvl>
    <w:lvl w:ilvl="5" w:tplc="682AA7E0">
      <w:start w:val="1"/>
      <w:numFmt w:val="bullet"/>
      <w:lvlText w:val=""/>
      <w:lvlJc w:val="left"/>
      <w:pPr>
        <w:ind w:left="4320" w:hanging="360"/>
      </w:pPr>
      <w:rPr>
        <w:rFonts w:ascii="Wingdings" w:hAnsi="Wingdings" w:hint="default"/>
      </w:rPr>
    </w:lvl>
    <w:lvl w:ilvl="6" w:tplc="B6F4432E">
      <w:start w:val="1"/>
      <w:numFmt w:val="bullet"/>
      <w:lvlText w:val=""/>
      <w:lvlJc w:val="left"/>
      <w:pPr>
        <w:ind w:left="5040" w:hanging="360"/>
      </w:pPr>
      <w:rPr>
        <w:rFonts w:ascii="Symbol" w:hAnsi="Symbol" w:hint="default"/>
      </w:rPr>
    </w:lvl>
    <w:lvl w:ilvl="7" w:tplc="BFA22F08">
      <w:start w:val="1"/>
      <w:numFmt w:val="bullet"/>
      <w:lvlText w:val="o"/>
      <w:lvlJc w:val="left"/>
      <w:pPr>
        <w:ind w:left="5760" w:hanging="360"/>
      </w:pPr>
      <w:rPr>
        <w:rFonts w:ascii="Courier New" w:hAnsi="Courier New" w:hint="default"/>
      </w:rPr>
    </w:lvl>
    <w:lvl w:ilvl="8" w:tplc="BAE0C6B6">
      <w:start w:val="1"/>
      <w:numFmt w:val="bullet"/>
      <w:lvlText w:val=""/>
      <w:lvlJc w:val="left"/>
      <w:pPr>
        <w:ind w:left="6480" w:hanging="360"/>
      </w:pPr>
      <w:rPr>
        <w:rFonts w:ascii="Wingdings" w:hAnsi="Wingdings" w:hint="default"/>
      </w:rPr>
    </w:lvl>
  </w:abstractNum>
  <w:abstractNum w:abstractNumId="16" w15:restartNumberingAfterBreak="0">
    <w:nsid w:val="352D69C5"/>
    <w:multiLevelType w:val="hybridMultilevel"/>
    <w:tmpl w:val="8320E782"/>
    <w:lvl w:ilvl="0" w:tplc="FC747200">
      <w:start w:val="1"/>
      <w:numFmt w:val="bullet"/>
      <w:lvlText w:val=""/>
      <w:lvlJc w:val="left"/>
      <w:pPr>
        <w:ind w:left="720" w:hanging="360"/>
      </w:pPr>
      <w:rPr>
        <w:rFonts w:ascii="Symbol" w:hAnsi="Symbol" w:hint="default"/>
      </w:rPr>
    </w:lvl>
    <w:lvl w:ilvl="1" w:tplc="071E639E">
      <w:start w:val="1"/>
      <w:numFmt w:val="bullet"/>
      <w:lvlText w:val="o"/>
      <w:lvlJc w:val="left"/>
      <w:pPr>
        <w:ind w:left="1440" w:hanging="360"/>
      </w:pPr>
      <w:rPr>
        <w:rFonts w:ascii="Courier New" w:hAnsi="Courier New" w:hint="default"/>
      </w:rPr>
    </w:lvl>
    <w:lvl w:ilvl="2" w:tplc="41189B2C">
      <w:start w:val="1"/>
      <w:numFmt w:val="bullet"/>
      <w:lvlText w:val=""/>
      <w:lvlJc w:val="left"/>
      <w:pPr>
        <w:ind w:left="2160" w:hanging="360"/>
      </w:pPr>
      <w:rPr>
        <w:rFonts w:ascii="Wingdings" w:hAnsi="Wingdings" w:hint="default"/>
      </w:rPr>
    </w:lvl>
    <w:lvl w:ilvl="3" w:tplc="6BE21650">
      <w:start w:val="1"/>
      <w:numFmt w:val="bullet"/>
      <w:lvlText w:val=""/>
      <w:lvlJc w:val="left"/>
      <w:pPr>
        <w:ind w:left="2880" w:hanging="360"/>
      </w:pPr>
      <w:rPr>
        <w:rFonts w:ascii="Symbol" w:hAnsi="Symbol" w:hint="default"/>
      </w:rPr>
    </w:lvl>
    <w:lvl w:ilvl="4" w:tplc="527A8AD0">
      <w:start w:val="1"/>
      <w:numFmt w:val="bullet"/>
      <w:lvlText w:val="o"/>
      <w:lvlJc w:val="left"/>
      <w:pPr>
        <w:ind w:left="3600" w:hanging="360"/>
      </w:pPr>
      <w:rPr>
        <w:rFonts w:ascii="Courier New" w:hAnsi="Courier New" w:hint="default"/>
      </w:rPr>
    </w:lvl>
    <w:lvl w:ilvl="5" w:tplc="E1A888DC">
      <w:start w:val="1"/>
      <w:numFmt w:val="bullet"/>
      <w:lvlText w:val=""/>
      <w:lvlJc w:val="left"/>
      <w:pPr>
        <w:ind w:left="4320" w:hanging="360"/>
      </w:pPr>
      <w:rPr>
        <w:rFonts w:ascii="Wingdings" w:hAnsi="Wingdings" w:hint="default"/>
      </w:rPr>
    </w:lvl>
    <w:lvl w:ilvl="6" w:tplc="FA4E2CAE">
      <w:start w:val="1"/>
      <w:numFmt w:val="bullet"/>
      <w:lvlText w:val=""/>
      <w:lvlJc w:val="left"/>
      <w:pPr>
        <w:ind w:left="5040" w:hanging="360"/>
      </w:pPr>
      <w:rPr>
        <w:rFonts w:ascii="Symbol" w:hAnsi="Symbol" w:hint="default"/>
      </w:rPr>
    </w:lvl>
    <w:lvl w:ilvl="7" w:tplc="9B629222">
      <w:start w:val="1"/>
      <w:numFmt w:val="bullet"/>
      <w:lvlText w:val="o"/>
      <w:lvlJc w:val="left"/>
      <w:pPr>
        <w:ind w:left="5760" w:hanging="360"/>
      </w:pPr>
      <w:rPr>
        <w:rFonts w:ascii="Courier New" w:hAnsi="Courier New" w:hint="default"/>
      </w:rPr>
    </w:lvl>
    <w:lvl w:ilvl="8" w:tplc="8FBCBA5E">
      <w:start w:val="1"/>
      <w:numFmt w:val="bullet"/>
      <w:lvlText w:val=""/>
      <w:lvlJc w:val="left"/>
      <w:pPr>
        <w:ind w:left="6480" w:hanging="360"/>
      </w:pPr>
      <w:rPr>
        <w:rFonts w:ascii="Wingdings" w:hAnsi="Wingdings" w:hint="default"/>
      </w:rPr>
    </w:lvl>
  </w:abstractNum>
  <w:abstractNum w:abstractNumId="17" w15:restartNumberingAfterBreak="0">
    <w:nsid w:val="3747D911"/>
    <w:multiLevelType w:val="hybridMultilevel"/>
    <w:tmpl w:val="4288BDE0"/>
    <w:lvl w:ilvl="0" w:tplc="B4EC5950">
      <w:start w:val="1"/>
      <w:numFmt w:val="bullet"/>
      <w:lvlText w:val=""/>
      <w:lvlJc w:val="left"/>
      <w:pPr>
        <w:ind w:left="720" w:hanging="360"/>
      </w:pPr>
      <w:rPr>
        <w:rFonts w:ascii="Symbol" w:hAnsi="Symbol" w:hint="default"/>
      </w:rPr>
    </w:lvl>
    <w:lvl w:ilvl="1" w:tplc="E6247FE2">
      <w:start w:val="1"/>
      <w:numFmt w:val="bullet"/>
      <w:lvlText w:val="o"/>
      <w:lvlJc w:val="left"/>
      <w:pPr>
        <w:ind w:left="1440" w:hanging="360"/>
      </w:pPr>
      <w:rPr>
        <w:rFonts w:ascii="Courier New" w:hAnsi="Courier New" w:hint="default"/>
      </w:rPr>
    </w:lvl>
    <w:lvl w:ilvl="2" w:tplc="6A32829E">
      <w:start w:val="1"/>
      <w:numFmt w:val="bullet"/>
      <w:lvlText w:val=""/>
      <w:lvlJc w:val="left"/>
      <w:pPr>
        <w:ind w:left="2160" w:hanging="360"/>
      </w:pPr>
      <w:rPr>
        <w:rFonts w:ascii="Wingdings" w:hAnsi="Wingdings" w:hint="default"/>
      </w:rPr>
    </w:lvl>
    <w:lvl w:ilvl="3" w:tplc="5CB2A80E">
      <w:start w:val="1"/>
      <w:numFmt w:val="bullet"/>
      <w:lvlText w:val=""/>
      <w:lvlJc w:val="left"/>
      <w:pPr>
        <w:ind w:left="2880" w:hanging="360"/>
      </w:pPr>
      <w:rPr>
        <w:rFonts w:ascii="Symbol" w:hAnsi="Symbol" w:hint="default"/>
      </w:rPr>
    </w:lvl>
    <w:lvl w:ilvl="4" w:tplc="B93CAC8A">
      <w:start w:val="1"/>
      <w:numFmt w:val="bullet"/>
      <w:lvlText w:val="o"/>
      <w:lvlJc w:val="left"/>
      <w:pPr>
        <w:ind w:left="3600" w:hanging="360"/>
      </w:pPr>
      <w:rPr>
        <w:rFonts w:ascii="Courier New" w:hAnsi="Courier New" w:hint="default"/>
      </w:rPr>
    </w:lvl>
    <w:lvl w:ilvl="5" w:tplc="A170D072">
      <w:start w:val="1"/>
      <w:numFmt w:val="bullet"/>
      <w:lvlText w:val=""/>
      <w:lvlJc w:val="left"/>
      <w:pPr>
        <w:ind w:left="4320" w:hanging="360"/>
      </w:pPr>
      <w:rPr>
        <w:rFonts w:ascii="Wingdings" w:hAnsi="Wingdings" w:hint="default"/>
      </w:rPr>
    </w:lvl>
    <w:lvl w:ilvl="6" w:tplc="3F5C243C">
      <w:start w:val="1"/>
      <w:numFmt w:val="bullet"/>
      <w:lvlText w:val=""/>
      <w:lvlJc w:val="left"/>
      <w:pPr>
        <w:ind w:left="5040" w:hanging="360"/>
      </w:pPr>
      <w:rPr>
        <w:rFonts w:ascii="Symbol" w:hAnsi="Symbol" w:hint="default"/>
      </w:rPr>
    </w:lvl>
    <w:lvl w:ilvl="7" w:tplc="67B2819E">
      <w:start w:val="1"/>
      <w:numFmt w:val="bullet"/>
      <w:lvlText w:val="o"/>
      <w:lvlJc w:val="left"/>
      <w:pPr>
        <w:ind w:left="5760" w:hanging="360"/>
      </w:pPr>
      <w:rPr>
        <w:rFonts w:ascii="Courier New" w:hAnsi="Courier New" w:hint="default"/>
      </w:rPr>
    </w:lvl>
    <w:lvl w:ilvl="8" w:tplc="0532AC82">
      <w:start w:val="1"/>
      <w:numFmt w:val="bullet"/>
      <w:lvlText w:val=""/>
      <w:lvlJc w:val="left"/>
      <w:pPr>
        <w:ind w:left="6480" w:hanging="360"/>
      </w:pPr>
      <w:rPr>
        <w:rFonts w:ascii="Wingdings" w:hAnsi="Wingdings" w:hint="default"/>
      </w:rPr>
    </w:lvl>
  </w:abstractNum>
  <w:abstractNum w:abstractNumId="18" w15:restartNumberingAfterBreak="0">
    <w:nsid w:val="3B7CE49A"/>
    <w:multiLevelType w:val="hybridMultilevel"/>
    <w:tmpl w:val="991A047C"/>
    <w:lvl w:ilvl="0" w:tplc="533696B0">
      <w:start w:val="1"/>
      <w:numFmt w:val="bullet"/>
      <w:lvlText w:val=""/>
      <w:lvlJc w:val="left"/>
      <w:pPr>
        <w:ind w:left="720" w:hanging="360"/>
      </w:pPr>
      <w:rPr>
        <w:rFonts w:ascii="Symbol" w:hAnsi="Symbol" w:hint="default"/>
      </w:rPr>
    </w:lvl>
    <w:lvl w:ilvl="1" w:tplc="6032B99C">
      <w:start w:val="1"/>
      <w:numFmt w:val="bullet"/>
      <w:lvlText w:val="o"/>
      <w:lvlJc w:val="left"/>
      <w:pPr>
        <w:ind w:left="1440" w:hanging="360"/>
      </w:pPr>
      <w:rPr>
        <w:rFonts w:ascii="Courier New" w:hAnsi="Courier New" w:hint="default"/>
      </w:rPr>
    </w:lvl>
    <w:lvl w:ilvl="2" w:tplc="4A003FAA">
      <w:start w:val="1"/>
      <w:numFmt w:val="bullet"/>
      <w:lvlText w:val=""/>
      <w:lvlJc w:val="left"/>
      <w:pPr>
        <w:ind w:left="2160" w:hanging="360"/>
      </w:pPr>
      <w:rPr>
        <w:rFonts w:ascii="Wingdings" w:hAnsi="Wingdings" w:hint="default"/>
      </w:rPr>
    </w:lvl>
    <w:lvl w:ilvl="3" w:tplc="B4BAD2B4">
      <w:start w:val="1"/>
      <w:numFmt w:val="bullet"/>
      <w:lvlText w:val=""/>
      <w:lvlJc w:val="left"/>
      <w:pPr>
        <w:ind w:left="2880" w:hanging="360"/>
      </w:pPr>
      <w:rPr>
        <w:rFonts w:ascii="Symbol" w:hAnsi="Symbol" w:hint="default"/>
      </w:rPr>
    </w:lvl>
    <w:lvl w:ilvl="4" w:tplc="0338DD52">
      <w:start w:val="1"/>
      <w:numFmt w:val="bullet"/>
      <w:lvlText w:val="o"/>
      <w:lvlJc w:val="left"/>
      <w:pPr>
        <w:ind w:left="3600" w:hanging="360"/>
      </w:pPr>
      <w:rPr>
        <w:rFonts w:ascii="Courier New" w:hAnsi="Courier New" w:hint="default"/>
      </w:rPr>
    </w:lvl>
    <w:lvl w:ilvl="5" w:tplc="235E342E">
      <w:start w:val="1"/>
      <w:numFmt w:val="bullet"/>
      <w:lvlText w:val=""/>
      <w:lvlJc w:val="left"/>
      <w:pPr>
        <w:ind w:left="4320" w:hanging="360"/>
      </w:pPr>
      <w:rPr>
        <w:rFonts w:ascii="Wingdings" w:hAnsi="Wingdings" w:hint="default"/>
      </w:rPr>
    </w:lvl>
    <w:lvl w:ilvl="6" w:tplc="33046C04">
      <w:start w:val="1"/>
      <w:numFmt w:val="bullet"/>
      <w:lvlText w:val=""/>
      <w:lvlJc w:val="left"/>
      <w:pPr>
        <w:ind w:left="5040" w:hanging="360"/>
      </w:pPr>
      <w:rPr>
        <w:rFonts w:ascii="Symbol" w:hAnsi="Symbol" w:hint="default"/>
      </w:rPr>
    </w:lvl>
    <w:lvl w:ilvl="7" w:tplc="7748A524">
      <w:start w:val="1"/>
      <w:numFmt w:val="bullet"/>
      <w:lvlText w:val="o"/>
      <w:lvlJc w:val="left"/>
      <w:pPr>
        <w:ind w:left="5760" w:hanging="360"/>
      </w:pPr>
      <w:rPr>
        <w:rFonts w:ascii="Courier New" w:hAnsi="Courier New" w:hint="default"/>
      </w:rPr>
    </w:lvl>
    <w:lvl w:ilvl="8" w:tplc="076C2430">
      <w:start w:val="1"/>
      <w:numFmt w:val="bullet"/>
      <w:lvlText w:val=""/>
      <w:lvlJc w:val="left"/>
      <w:pPr>
        <w:ind w:left="6480" w:hanging="360"/>
      </w:pPr>
      <w:rPr>
        <w:rFonts w:ascii="Wingdings" w:hAnsi="Wingdings" w:hint="default"/>
      </w:rPr>
    </w:lvl>
  </w:abstractNum>
  <w:abstractNum w:abstractNumId="19" w15:restartNumberingAfterBreak="0">
    <w:nsid w:val="45F05454"/>
    <w:multiLevelType w:val="multilevel"/>
    <w:tmpl w:val="E698E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89DA2E"/>
    <w:multiLevelType w:val="hybridMultilevel"/>
    <w:tmpl w:val="19B6D974"/>
    <w:lvl w:ilvl="0" w:tplc="E6003E5A">
      <w:start w:val="1"/>
      <w:numFmt w:val="bullet"/>
      <w:lvlText w:val=""/>
      <w:lvlJc w:val="left"/>
      <w:pPr>
        <w:ind w:left="720" w:hanging="360"/>
      </w:pPr>
      <w:rPr>
        <w:rFonts w:ascii="Symbol" w:hAnsi="Symbol" w:hint="default"/>
      </w:rPr>
    </w:lvl>
    <w:lvl w:ilvl="1" w:tplc="87AA2B30">
      <w:start w:val="1"/>
      <w:numFmt w:val="bullet"/>
      <w:lvlText w:val="o"/>
      <w:lvlJc w:val="left"/>
      <w:pPr>
        <w:ind w:left="1440" w:hanging="360"/>
      </w:pPr>
      <w:rPr>
        <w:rFonts w:ascii="Courier New" w:hAnsi="Courier New" w:hint="default"/>
      </w:rPr>
    </w:lvl>
    <w:lvl w:ilvl="2" w:tplc="396C2C2C">
      <w:start w:val="1"/>
      <w:numFmt w:val="bullet"/>
      <w:lvlText w:val=""/>
      <w:lvlJc w:val="left"/>
      <w:pPr>
        <w:ind w:left="2160" w:hanging="360"/>
      </w:pPr>
      <w:rPr>
        <w:rFonts w:ascii="Wingdings" w:hAnsi="Wingdings" w:hint="default"/>
      </w:rPr>
    </w:lvl>
    <w:lvl w:ilvl="3" w:tplc="1AF449BA">
      <w:start w:val="1"/>
      <w:numFmt w:val="bullet"/>
      <w:lvlText w:val=""/>
      <w:lvlJc w:val="left"/>
      <w:pPr>
        <w:ind w:left="2880" w:hanging="360"/>
      </w:pPr>
      <w:rPr>
        <w:rFonts w:ascii="Symbol" w:hAnsi="Symbol" w:hint="default"/>
      </w:rPr>
    </w:lvl>
    <w:lvl w:ilvl="4" w:tplc="BD70FF62">
      <w:start w:val="1"/>
      <w:numFmt w:val="bullet"/>
      <w:lvlText w:val="o"/>
      <w:lvlJc w:val="left"/>
      <w:pPr>
        <w:ind w:left="3600" w:hanging="360"/>
      </w:pPr>
      <w:rPr>
        <w:rFonts w:ascii="Courier New" w:hAnsi="Courier New" w:hint="default"/>
      </w:rPr>
    </w:lvl>
    <w:lvl w:ilvl="5" w:tplc="0C22B7A0">
      <w:start w:val="1"/>
      <w:numFmt w:val="bullet"/>
      <w:lvlText w:val=""/>
      <w:lvlJc w:val="left"/>
      <w:pPr>
        <w:ind w:left="4320" w:hanging="360"/>
      </w:pPr>
      <w:rPr>
        <w:rFonts w:ascii="Wingdings" w:hAnsi="Wingdings" w:hint="default"/>
      </w:rPr>
    </w:lvl>
    <w:lvl w:ilvl="6" w:tplc="167256C6">
      <w:start w:val="1"/>
      <w:numFmt w:val="bullet"/>
      <w:lvlText w:val=""/>
      <w:lvlJc w:val="left"/>
      <w:pPr>
        <w:ind w:left="5040" w:hanging="360"/>
      </w:pPr>
      <w:rPr>
        <w:rFonts w:ascii="Symbol" w:hAnsi="Symbol" w:hint="default"/>
      </w:rPr>
    </w:lvl>
    <w:lvl w:ilvl="7" w:tplc="3D2C2C44">
      <w:start w:val="1"/>
      <w:numFmt w:val="bullet"/>
      <w:lvlText w:val="o"/>
      <w:lvlJc w:val="left"/>
      <w:pPr>
        <w:ind w:left="5760" w:hanging="360"/>
      </w:pPr>
      <w:rPr>
        <w:rFonts w:ascii="Courier New" w:hAnsi="Courier New" w:hint="default"/>
      </w:rPr>
    </w:lvl>
    <w:lvl w:ilvl="8" w:tplc="A26698FE">
      <w:start w:val="1"/>
      <w:numFmt w:val="bullet"/>
      <w:lvlText w:val=""/>
      <w:lvlJc w:val="left"/>
      <w:pPr>
        <w:ind w:left="6480" w:hanging="360"/>
      </w:pPr>
      <w:rPr>
        <w:rFonts w:ascii="Wingdings" w:hAnsi="Wingdings" w:hint="default"/>
      </w:rPr>
    </w:lvl>
  </w:abstractNum>
  <w:abstractNum w:abstractNumId="21" w15:restartNumberingAfterBreak="0">
    <w:nsid w:val="46BA15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767E9C9"/>
    <w:multiLevelType w:val="hybridMultilevel"/>
    <w:tmpl w:val="EBCEF2C8"/>
    <w:lvl w:ilvl="0" w:tplc="92D0C09E">
      <w:start w:val="1"/>
      <w:numFmt w:val="bullet"/>
      <w:lvlText w:val=""/>
      <w:lvlJc w:val="left"/>
      <w:pPr>
        <w:ind w:left="720" w:hanging="360"/>
      </w:pPr>
      <w:rPr>
        <w:rFonts w:ascii="Symbol" w:hAnsi="Symbol" w:hint="default"/>
      </w:rPr>
    </w:lvl>
    <w:lvl w:ilvl="1" w:tplc="14D4460E">
      <w:start w:val="1"/>
      <w:numFmt w:val="bullet"/>
      <w:lvlText w:val="o"/>
      <w:lvlJc w:val="left"/>
      <w:pPr>
        <w:ind w:left="1440" w:hanging="360"/>
      </w:pPr>
      <w:rPr>
        <w:rFonts w:ascii="Courier New" w:hAnsi="Courier New" w:hint="default"/>
      </w:rPr>
    </w:lvl>
    <w:lvl w:ilvl="2" w:tplc="D3B6A380">
      <w:start w:val="1"/>
      <w:numFmt w:val="bullet"/>
      <w:lvlText w:val=""/>
      <w:lvlJc w:val="left"/>
      <w:pPr>
        <w:ind w:left="2160" w:hanging="360"/>
      </w:pPr>
      <w:rPr>
        <w:rFonts w:ascii="Wingdings" w:hAnsi="Wingdings" w:hint="default"/>
      </w:rPr>
    </w:lvl>
    <w:lvl w:ilvl="3" w:tplc="1318BC16">
      <w:start w:val="1"/>
      <w:numFmt w:val="bullet"/>
      <w:lvlText w:val=""/>
      <w:lvlJc w:val="left"/>
      <w:pPr>
        <w:ind w:left="2880" w:hanging="360"/>
      </w:pPr>
      <w:rPr>
        <w:rFonts w:ascii="Symbol" w:hAnsi="Symbol" w:hint="default"/>
      </w:rPr>
    </w:lvl>
    <w:lvl w:ilvl="4" w:tplc="1AB272CA">
      <w:start w:val="1"/>
      <w:numFmt w:val="bullet"/>
      <w:lvlText w:val="o"/>
      <w:lvlJc w:val="left"/>
      <w:pPr>
        <w:ind w:left="3600" w:hanging="360"/>
      </w:pPr>
      <w:rPr>
        <w:rFonts w:ascii="Courier New" w:hAnsi="Courier New" w:hint="default"/>
      </w:rPr>
    </w:lvl>
    <w:lvl w:ilvl="5" w:tplc="2CB452AC">
      <w:start w:val="1"/>
      <w:numFmt w:val="bullet"/>
      <w:lvlText w:val=""/>
      <w:lvlJc w:val="left"/>
      <w:pPr>
        <w:ind w:left="4320" w:hanging="360"/>
      </w:pPr>
      <w:rPr>
        <w:rFonts w:ascii="Wingdings" w:hAnsi="Wingdings" w:hint="default"/>
      </w:rPr>
    </w:lvl>
    <w:lvl w:ilvl="6" w:tplc="FAFC5714">
      <w:start w:val="1"/>
      <w:numFmt w:val="bullet"/>
      <w:lvlText w:val=""/>
      <w:lvlJc w:val="left"/>
      <w:pPr>
        <w:ind w:left="5040" w:hanging="360"/>
      </w:pPr>
      <w:rPr>
        <w:rFonts w:ascii="Symbol" w:hAnsi="Symbol" w:hint="default"/>
      </w:rPr>
    </w:lvl>
    <w:lvl w:ilvl="7" w:tplc="24CE6C14">
      <w:start w:val="1"/>
      <w:numFmt w:val="bullet"/>
      <w:lvlText w:val="o"/>
      <w:lvlJc w:val="left"/>
      <w:pPr>
        <w:ind w:left="5760" w:hanging="360"/>
      </w:pPr>
      <w:rPr>
        <w:rFonts w:ascii="Courier New" w:hAnsi="Courier New" w:hint="default"/>
      </w:rPr>
    </w:lvl>
    <w:lvl w:ilvl="8" w:tplc="C1883948">
      <w:start w:val="1"/>
      <w:numFmt w:val="bullet"/>
      <w:lvlText w:val=""/>
      <w:lvlJc w:val="left"/>
      <w:pPr>
        <w:ind w:left="6480" w:hanging="360"/>
      </w:pPr>
      <w:rPr>
        <w:rFonts w:ascii="Wingdings" w:hAnsi="Wingdings" w:hint="default"/>
      </w:rPr>
    </w:lvl>
  </w:abstractNum>
  <w:abstractNum w:abstractNumId="23" w15:restartNumberingAfterBreak="0">
    <w:nsid w:val="4F67751B"/>
    <w:multiLevelType w:val="multilevel"/>
    <w:tmpl w:val="A1745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17E94A"/>
    <w:multiLevelType w:val="hybridMultilevel"/>
    <w:tmpl w:val="E09C7FF2"/>
    <w:lvl w:ilvl="0" w:tplc="ED3802B4">
      <w:start w:val="1"/>
      <w:numFmt w:val="bullet"/>
      <w:lvlText w:val=""/>
      <w:lvlJc w:val="left"/>
      <w:pPr>
        <w:ind w:left="720" w:hanging="360"/>
      </w:pPr>
      <w:rPr>
        <w:rFonts w:ascii="Symbol" w:hAnsi="Symbol" w:hint="default"/>
      </w:rPr>
    </w:lvl>
    <w:lvl w:ilvl="1" w:tplc="10C4A8F4">
      <w:start w:val="1"/>
      <w:numFmt w:val="bullet"/>
      <w:lvlText w:val="o"/>
      <w:lvlJc w:val="left"/>
      <w:pPr>
        <w:ind w:left="1440" w:hanging="360"/>
      </w:pPr>
      <w:rPr>
        <w:rFonts w:ascii="Courier New" w:hAnsi="Courier New" w:hint="default"/>
      </w:rPr>
    </w:lvl>
    <w:lvl w:ilvl="2" w:tplc="1C6CC292">
      <w:start w:val="1"/>
      <w:numFmt w:val="bullet"/>
      <w:lvlText w:val=""/>
      <w:lvlJc w:val="left"/>
      <w:pPr>
        <w:ind w:left="2160" w:hanging="360"/>
      </w:pPr>
      <w:rPr>
        <w:rFonts w:ascii="Wingdings" w:hAnsi="Wingdings" w:hint="default"/>
      </w:rPr>
    </w:lvl>
    <w:lvl w:ilvl="3" w:tplc="03F29F08">
      <w:start w:val="1"/>
      <w:numFmt w:val="bullet"/>
      <w:lvlText w:val=""/>
      <w:lvlJc w:val="left"/>
      <w:pPr>
        <w:ind w:left="2880" w:hanging="360"/>
      </w:pPr>
      <w:rPr>
        <w:rFonts w:ascii="Symbol" w:hAnsi="Symbol" w:hint="default"/>
      </w:rPr>
    </w:lvl>
    <w:lvl w:ilvl="4" w:tplc="8F74DCF4">
      <w:start w:val="1"/>
      <w:numFmt w:val="bullet"/>
      <w:lvlText w:val="o"/>
      <w:lvlJc w:val="left"/>
      <w:pPr>
        <w:ind w:left="3600" w:hanging="360"/>
      </w:pPr>
      <w:rPr>
        <w:rFonts w:ascii="Courier New" w:hAnsi="Courier New" w:hint="default"/>
      </w:rPr>
    </w:lvl>
    <w:lvl w:ilvl="5" w:tplc="F954A868">
      <w:start w:val="1"/>
      <w:numFmt w:val="bullet"/>
      <w:lvlText w:val=""/>
      <w:lvlJc w:val="left"/>
      <w:pPr>
        <w:ind w:left="4320" w:hanging="360"/>
      </w:pPr>
      <w:rPr>
        <w:rFonts w:ascii="Wingdings" w:hAnsi="Wingdings" w:hint="default"/>
      </w:rPr>
    </w:lvl>
    <w:lvl w:ilvl="6" w:tplc="2514E8D0">
      <w:start w:val="1"/>
      <w:numFmt w:val="bullet"/>
      <w:lvlText w:val=""/>
      <w:lvlJc w:val="left"/>
      <w:pPr>
        <w:ind w:left="5040" w:hanging="360"/>
      </w:pPr>
      <w:rPr>
        <w:rFonts w:ascii="Symbol" w:hAnsi="Symbol" w:hint="default"/>
      </w:rPr>
    </w:lvl>
    <w:lvl w:ilvl="7" w:tplc="1122BA5C">
      <w:start w:val="1"/>
      <w:numFmt w:val="bullet"/>
      <w:lvlText w:val="o"/>
      <w:lvlJc w:val="left"/>
      <w:pPr>
        <w:ind w:left="5760" w:hanging="360"/>
      </w:pPr>
      <w:rPr>
        <w:rFonts w:ascii="Courier New" w:hAnsi="Courier New" w:hint="default"/>
      </w:rPr>
    </w:lvl>
    <w:lvl w:ilvl="8" w:tplc="FA506838">
      <w:start w:val="1"/>
      <w:numFmt w:val="bullet"/>
      <w:lvlText w:val=""/>
      <w:lvlJc w:val="left"/>
      <w:pPr>
        <w:ind w:left="6480" w:hanging="360"/>
      </w:pPr>
      <w:rPr>
        <w:rFonts w:ascii="Wingdings" w:hAnsi="Wingdings" w:hint="default"/>
      </w:rPr>
    </w:lvl>
  </w:abstractNum>
  <w:abstractNum w:abstractNumId="25" w15:restartNumberingAfterBreak="0">
    <w:nsid w:val="56B4039F"/>
    <w:multiLevelType w:val="hybridMultilevel"/>
    <w:tmpl w:val="B1E8965E"/>
    <w:lvl w:ilvl="0" w:tplc="41A608E2">
      <w:start w:val="1"/>
      <w:numFmt w:val="bullet"/>
      <w:lvlText w:val=""/>
      <w:lvlJc w:val="left"/>
      <w:pPr>
        <w:ind w:left="720" w:hanging="360"/>
      </w:pPr>
      <w:rPr>
        <w:rFonts w:ascii="Symbol" w:hAnsi="Symbol" w:hint="default"/>
      </w:rPr>
    </w:lvl>
    <w:lvl w:ilvl="1" w:tplc="43708750">
      <w:start w:val="1"/>
      <w:numFmt w:val="bullet"/>
      <w:lvlText w:val="o"/>
      <w:lvlJc w:val="left"/>
      <w:pPr>
        <w:ind w:left="1440" w:hanging="360"/>
      </w:pPr>
      <w:rPr>
        <w:rFonts w:ascii="Courier New" w:hAnsi="Courier New" w:hint="default"/>
      </w:rPr>
    </w:lvl>
    <w:lvl w:ilvl="2" w:tplc="9DF07956">
      <w:start w:val="1"/>
      <w:numFmt w:val="bullet"/>
      <w:lvlText w:val=""/>
      <w:lvlJc w:val="left"/>
      <w:pPr>
        <w:ind w:left="2160" w:hanging="360"/>
      </w:pPr>
      <w:rPr>
        <w:rFonts w:ascii="Wingdings" w:hAnsi="Wingdings" w:hint="default"/>
      </w:rPr>
    </w:lvl>
    <w:lvl w:ilvl="3" w:tplc="6E7637B4">
      <w:start w:val="1"/>
      <w:numFmt w:val="bullet"/>
      <w:lvlText w:val=""/>
      <w:lvlJc w:val="left"/>
      <w:pPr>
        <w:ind w:left="2880" w:hanging="360"/>
      </w:pPr>
      <w:rPr>
        <w:rFonts w:ascii="Symbol" w:hAnsi="Symbol" w:hint="default"/>
      </w:rPr>
    </w:lvl>
    <w:lvl w:ilvl="4" w:tplc="4F6A2908">
      <w:start w:val="1"/>
      <w:numFmt w:val="bullet"/>
      <w:lvlText w:val="o"/>
      <w:lvlJc w:val="left"/>
      <w:pPr>
        <w:ind w:left="3600" w:hanging="360"/>
      </w:pPr>
      <w:rPr>
        <w:rFonts w:ascii="Courier New" w:hAnsi="Courier New" w:hint="default"/>
      </w:rPr>
    </w:lvl>
    <w:lvl w:ilvl="5" w:tplc="A10A82BE">
      <w:start w:val="1"/>
      <w:numFmt w:val="bullet"/>
      <w:lvlText w:val=""/>
      <w:lvlJc w:val="left"/>
      <w:pPr>
        <w:ind w:left="4320" w:hanging="360"/>
      </w:pPr>
      <w:rPr>
        <w:rFonts w:ascii="Wingdings" w:hAnsi="Wingdings" w:hint="default"/>
      </w:rPr>
    </w:lvl>
    <w:lvl w:ilvl="6" w:tplc="4D9A8ABC">
      <w:start w:val="1"/>
      <w:numFmt w:val="bullet"/>
      <w:lvlText w:val=""/>
      <w:lvlJc w:val="left"/>
      <w:pPr>
        <w:ind w:left="5040" w:hanging="360"/>
      </w:pPr>
      <w:rPr>
        <w:rFonts w:ascii="Symbol" w:hAnsi="Symbol" w:hint="default"/>
      </w:rPr>
    </w:lvl>
    <w:lvl w:ilvl="7" w:tplc="D8BC38F6">
      <w:start w:val="1"/>
      <w:numFmt w:val="bullet"/>
      <w:lvlText w:val="o"/>
      <w:lvlJc w:val="left"/>
      <w:pPr>
        <w:ind w:left="5760" w:hanging="360"/>
      </w:pPr>
      <w:rPr>
        <w:rFonts w:ascii="Courier New" w:hAnsi="Courier New" w:hint="default"/>
      </w:rPr>
    </w:lvl>
    <w:lvl w:ilvl="8" w:tplc="7DF802B4">
      <w:start w:val="1"/>
      <w:numFmt w:val="bullet"/>
      <w:lvlText w:val=""/>
      <w:lvlJc w:val="left"/>
      <w:pPr>
        <w:ind w:left="6480" w:hanging="360"/>
      </w:pPr>
      <w:rPr>
        <w:rFonts w:ascii="Wingdings" w:hAnsi="Wingdings" w:hint="default"/>
      </w:rPr>
    </w:lvl>
  </w:abstractNum>
  <w:abstractNum w:abstractNumId="26" w15:restartNumberingAfterBreak="0">
    <w:nsid w:val="58D5A734"/>
    <w:multiLevelType w:val="hybridMultilevel"/>
    <w:tmpl w:val="4CE8CB80"/>
    <w:lvl w:ilvl="0" w:tplc="88C213EE">
      <w:start w:val="1"/>
      <w:numFmt w:val="bullet"/>
      <w:lvlText w:val=""/>
      <w:lvlJc w:val="left"/>
      <w:pPr>
        <w:ind w:left="720" w:hanging="360"/>
      </w:pPr>
      <w:rPr>
        <w:rFonts w:ascii="Symbol" w:hAnsi="Symbol" w:hint="default"/>
      </w:rPr>
    </w:lvl>
    <w:lvl w:ilvl="1" w:tplc="06205404">
      <w:start w:val="1"/>
      <w:numFmt w:val="bullet"/>
      <w:lvlText w:val="o"/>
      <w:lvlJc w:val="left"/>
      <w:pPr>
        <w:ind w:left="1440" w:hanging="360"/>
      </w:pPr>
      <w:rPr>
        <w:rFonts w:ascii="Courier New" w:hAnsi="Courier New" w:hint="default"/>
      </w:rPr>
    </w:lvl>
    <w:lvl w:ilvl="2" w:tplc="7250F71E">
      <w:start w:val="1"/>
      <w:numFmt w:val="bullet"/>
      <w:lvlText w:val=""/>
      <w:lvlJc w:val="left"/>
      <w:pPr>
        <w:ind w:left="2160" w:hanging="360"/>
      </w:pPr>
      <w:rPr>
        <w:rFonts w:ascii="Wingdings" w:hAnsi="Wingdings" w:hint="default"/>
      </w:rPr>
    </w:lvl>
    <w:lvl w:ilvl="3" w:tplc="E7B6E876">
      <w:start w:val="1"/>
      <w:numFmt w:val="bullet"/>
      <w:lvlText w:val=""/>
      <w:lvlJc w:val="left"/>
      <w:pPr>
        <w:ind w:left="2880" w:hanging="360"/>
      </w:pPr>
      <w:rPr>
        <w:rFonts w:ascii="Symbol" w:hAnsi="Symbol" w:hint="default"/>
      </w:rPr>
    </w:lvl>
    <w:lvl w:ilvl="4" w:tplc="8F202F60">
      <w:start w:val="1"/>
      <w:numFmt w:val="bullet"/>
      <w:lvlText w:val="o"/>
      <w:lvlJc w:val="left"/>
      <w:pPr>
        <w:ind w:left="3600" w:hanging="360"/>
      </w:pPr>
      <w:rPr>
        <w:rFonts w:ascii="Courier New" w:hAnsi="Courier New" w:hint="default"/>
      </w:rPr>
    </w:lvl>
    <w:lvl w:ilvl="5" w:tplc="F02440C0">
      <w:start w:val="1"/>
      <w:numFmt w:val="bullet"/>
      <w:lvlText w:val=""/>
      <w:lvlJc w:val="left"/>
      <w:pPr>
        <w:ind w:left="4320" w:hanging="360"/>
      </w:pPr>
      <w:rPr>
        <w:rFonts w:ascii="Wingdings" w:hAnsi="Wingdings" w:hint="default"/>
      </w:rPr>
    </w:lvl>
    <w:lvl w:ilvl="6" w:tplc="77FC81E4">
      <w:start w:val="1"/>
      <w:numFmt w:val="bullet"/>
      <w:lvlText w:val=""/>
      <w:lvlJc w:val="left"/>
      <w:pPr>
        <w:ind w:left="5040" w:hanging="360"/>
      </w:pPr>
      <w:rPr>
        <w:rFonts w:ascii="Symbol" w:hAnsi="Symbol" w:hint="default"/>
      </w:rPr>
    </w:lvl>
    <w:lvl w:ilvl="7" w:tplc="6EF8A086">
      <w:start w:val="1"/>
      <w:numFmt w:val="bullet"/>
      <w:lvlText w:val="o"/>
      <w:lvlJc w:val="left"/>
      <w:pPr>
        <w:ind w:left="5760" w:hanging="360"/>
      </w:pPr>
      <w:rPr>
        <w:rFonts w:ascii="Courier New" w:hAnsi="Courier New" w:hint="default"/>
      </w:rPr>
    </w:lvl>
    <w:lvl w:ilvl="8" w:tplc="D3BC69DC">
      <w:start w:val="1"/>
      <w:numFmt w:val="bullet"/>
      <w:lvlText w:val=""/>
      <w:lvlJc w:val="left"/>
      <w:pPr>
        <w:ind w:left="6480" w:hanging="360"/>
      </w:pPr>
      <w:rPr>
        <w:rFonts w:ascii="Wingdings" w:hAnsi="Wingdings" w:hint="default"/>
      </w:rPr>
    </w:lvl>
  </w:abstractNum>
  <w:abstractNum w:abstractNumId="27" w15:restartNumberingAfterBreak="0">
    <w:nsid w:val="59C064D8"/>
    <w:multiLevelType w:val="hybridMultilevel"/>
    <w:tmpl w:val="60A27F9A"/>
    <w:lvl w:ilvl="0" w:tplc="DB307A8E">
      <w:start w:val="1"/>
      <w:numFmt w:val="bullet"/>
      <w:lvlText w:val=""/>
      <w:lvlJc w:val="left"/>
      <w:pPr>
        <w:ind w:left="720" w:hanging="360"/>
      </w:pPr>
      <w:rPr>
        <w:rFonts w:ascii="Symbol" w:hAnsi="Symbol" w:hint="default"/>
      </w:rPr>
    </w:lvl>
    <w:lvl w:ilvl="1" w:tplc="2116CEC0">
      <w:start w:val="1"/>
      <w:numFmt w:val="bullet"/>
      <w:lvlText w:val="o"/>
      <w:lvlJc w:val="left"/>
      <w:pPr>
        <w:ind w:left="1440" w:hanging="360"/>
      </w:pPr>
      <w:rPr>
        <w:rFonts w:ascii="Courier New" w:hAnsi="Courier New" w:hint="default"/>
      </w:rPr>
    </w:lvl>
    <w:lvl w:ilvl="2" w:tplc="52669D60">
      <w:start w:val="1"/>
      <w:numFmt w:val="bullet"/>
      <w:lvlText w:val=""/>
      <w:lvlJc w:val="left"/>
      <w:pPr>
        <w:ind w:left="2160" w:hanging="360"/>
      </w:pPr>
      <w:rPr>
        <w:rFonts w:ascii="Wingdings" w:hAnsi="Wingdings" w:hint="default"/>
      </w:rPr>
    </w:lvl>
    <w:lvl w:ilvl="3" w:tplc="EA30C086">
      <w:start w:val="1"/>
      <w:numFmt w:val="bullet"/>
      <w:lvlText w:val=""/>
      <w:lvlJc w:val="left"/>
      <w:pPr>
        <w:ind w:left="2880" w:hanging="360"/>
      </w:pPr>
      <w:rPr>
        <w:rFonts w:ascii="Symbol" w:hAnsi="Symbol" w:hint="default"/>
      </w:rPr>
    </w:lvl>
    <w:lvl w:ilvl="4" w:tplc="46B88FCC">
      <w:start w:val="1"/>
      <w:numFmt w:val="bullet"/>
      <w:lvlText w:val="o"/>
      <w:lvlJc w:val="left"/>
      <w:pPr>
        <w:ind w:left="3600" w:hanging="360"/>
      </w:pPr>
      <w:rPr>
        <w:rFonts w:ascii="Courier New" w:hAnsi="Courier New" w:hint="default"/>
      </w:rPr>
    </w:lvl>
    <w:lvl w:ilvl="5" w:tplc="F6E41732">
      <w:start w:val="1"/>
      <w:numFmt w:val="bullet"/>
      <w:lvlText w:val=""/>
      <w:lvlJc w:val="left"/>
      <w:pPr>
        <w:ind w:left="4320" w:hanging="360"/>
      </w:pPr>
      <w:rPr>
        <w:rFonts w:ascii="Wingdings" w:hAnsi="Wingdings" w:hint="default"/>
      </w:rPr>
    </w:lvl>
    <w:lvl w:ilvl="6" w:tplc="358CB1C0">
      <w:start w:val="1"/>
      <w:numFmt w:val="bullet"/>
      <w:lvlText w:val=""/>
      <w:lvlJc w:val="left"/>
      <w:pPr>
        <w:ind w:left="5040" w:hanging="360"/>
      </w:pPr>
      <w:rPr>
        <w:rFonts w:ascii="Symbol" w:hAnsi="Symbol" w:hint="default"/>
      </w:rPr>
    </w:lvl>
    <w:lvl w:ilvl="7" w:tplc="ACA47E8A">
      <w:start w:val="1"/>
      <w:numFmt w:val="bullet"/>
      <w:lvlText w:val="o"/>
      <w:lvlJc w:val="left"/>
      <w:pPr>
        <w:ind w:left="5760" w:hanging="360"/>
      </w:pPr>
      <w:rPr>
        <w:rFonts w:ascii="Courier New" w:hAnsi="Courier New" w:hint="default"/>
      </w:rPr>
    </w:lvl>
    <w:lvl w:ilvl="8" w:tplc="192272BC">
      <w:start w:val="1"/>
      <w:numFmt w:val="bullet"/>
      <w:lvlText w:val=""/>
      <w:lvlJc w:val="left"/>
      <w:pPr>
        <w:ind w:left="6480" w:hanging="360"/>
      </w:pPr>
      <w:rPr>
        <w:rFonts w:ascii="Wingdings" w:hAnsi="Wingdings" w:hint="default"/>
      </w:rPr>
    </w:lvl>
  </w:abstractNum>
  <w:abstractNum w:abstractNumId="28" w15:restartNumberingAfterBreak="0">
    <w:nsid w:val="5DFA8542"/>
    <w:multiLevelType w:val="hybridMultilevel"/>
    <w:tmpl w:val="3544DD76"/>
    <w:lvl w:ilvl="0" w:tplc="A2A89B42">
      <w:start w:val="1"/>
      <w:numFmt w:val="bullet"/>
      <w:lvlText w:val=""/>
      <w:lvlJc w:val="left"/>
      <w:pPr>
        <w:ind w:left="720" w:hanging="360"/>
      </w:pPr>
      <w:rPr>
        <w:rFonts w:ascii="Symbol" w:hAnsi="Symbol" w:hint="default"/>
      </w:rPr>
    </w:lvl>
    <w:lvl w:ilvl="1" w:tplc="DE6C65FA">
      <w:start w:val="1"/>
      <w:numFmt w:val="bullet"/>
      <w:lvlText w:val="o"/>
      <w:lvlJc w:val="left"/>
      <w:pPr>
        <w:ind w:left="1440" w:hanging="360"/>
      </w:pPr>
      <w:rPr>
        <w:rFonts w:ascii="Courier New" w:hAnsi="Courier New" w:hint="default"/>
      </w:rPr>
    </w:lvl>
    <w:lvl w:ilvl="2" w:tplc="97645FB8">
      <w:start w:val="1"/>
      <w:numFmt w:val="bullet"/>
      <w:lvlText w:val=""/>
      <w:lvlJc w:val="left"/>
      <w:pPr>
        <w:ind w:left="2160" w:hanging="360"/>
      </w:pPr>
      <w:rPr>
        <w:rFonts w:ascii="Wingdings" w:hAnsi="Wingdings" w:hint="default"/>
      </w:rPr>
    </w:lvl>
    <w:lvl w:ilvl="3" w:tplc="7938BA74">
      <w:start w:val="1"/>
      <w:numFmt w:val="bullet"/>
      <w:lvlText w:val=""/>
      <w:lvlJc w:val="left"/>
      <w:pPr>
        <w:ind w:left="2880" w:hanging="360"/>
      </w:pPr>
      <w:rPr>
        <w:rFonts w:ascii="Symbol" w:hAnsi="Symbol" w:hint="default"/>
      </w:rPr>
    </w:lvl>
    <w:lvl w:ilvl="4" w:tplc="9D80BD72">
      <w:start w:val="1"/>
      <w:numFmt w:val="bullet"/>
      <w:lvlText w:val="o"/>
      <w:lvlJc w:val="left"/>
      <w:pPr>
        <w:ind w:left="3600" w:hanging="360"/>
      </w:pPr>
      <w:rPr>
        <w:rFonts w:ascii="Courier New" w:hAnsi="Courier New" w:hint="default"/>
      </w:rPr>
    </w:lvl>
    <w:lvl w:ilvl="5" w:tplc="3DFEA238">
      <w:start w:val="1"/>
      <w:numFmt w:val="bullet"/>
      <w:lvlText w:val=""/>
      <w:lvlJc w:val="left"/>
      <w:pPr>
        <w:ind w:left="4320" w:hanging="360"/>
      </w:pPr>
      <w:rPr>
        <w:rFonts w:ascii="Wingdings" w:hAnsi="Wingdings" w:hint="default"/>
      </w:rPr>
    </w:lvl>
    <w:lvl w:ilvl="6" w:tplc="BFDCF1F8">
      <w:start w:val="1"/>
      <w:numFmt w:val="bullet"/>
      <w:lvlText w:val=""/>
      <w:lvlJc w:val="left"/>
      <w:pPr>
        <w:ind w:left="5040" w:hanging="360"/>
      </w:pPr>
      <w:rPr>
        <w:rFonts w:ascii="Symbol" w:hAnsi="Symbol" w:hint="default"/>
      </w:rPr>
    </w:lvl>
    <w:lvl w:ilvl="7" w:tplc="6BB695F8">
      <w:start w:val="1"/>
      <w:numFmt w:val="bullet"/>
      <w:lvlText w:val="o"/>
      <w:lvlJc w:val="left"/>
      <w:pPr>
        <w:ind w:left="5760" w:hanging="360"/>
      </w:pPr>
      <w:rPr>
        <w:rFonts w:ascii="Courier New" w:hAnsi="Courier New" w:hint="default"/>
      </w:rPr>
    </w:lvl>
    <w:lvl w:ilvl="8" w:tplc="F60EF9D6">
      <w:start w:val="1"/>
      <w:numFmt w:val="bullet"/>
      <w:lvlText w:val=""/>
      <w:lvlJc w:val="left"/>
      <w:pPr>
        <w:ind w:left="6480" w:hanging="360"/>
      </w:pPr>
      <w:rPr>
        <w:rFonts w:ascii="Wingdings" w:hAnsi="Wingdings" w:hint="default"/>
      </w:rPr>
    </w:lvl>
  </w:abstractNum>
  <w:abstractNum w:abstractNumId="29" w15:restartNumberingAfterBreak="0">
    <w:nsid w:val="6091B129"/>
    <w:multiLevelType w:val="hybridMultilevel"/>
    <w:tmpl w:val="5CF6D2EA"/>
    <w:lvl w:ilvl="0" w:tplc="10DE9810">
      <w:start w:val="1"/>
      <w:numFmt w:val="bullet"/>
      <w:lvlText w:val=""/>
      <w:lvlJc w:val="left"/>
      <w:pPr>
        <w:ind w:left="720" w:hanging="360"/>
      </w:pPr>
      <w:rPr>
        <w:rFonts w:ascii="Symbol" w:hAnsi="Symbol" w:hint="default"/>
      </w:rPr>
    </w:lvl>
    <w:lvl w:ilvl="1" w:tplc="4104BFB2">
      <w:start w:val="1"/>
      <w:numFmt w:val="bullet"/>
      <w:lvlText w:val="o"/>
      <w:lvlJc w:val="left"/>
      <w:pPr>
        <w:ind w:left="1440" w:hanging="360"/>
      </w:pPr>
      <w:rPr>
        <w:rFonts w:ascii="Courier New" w:hAnsi="Courier New" w:hint="default"/>
      </w:rPr>
    </w:lvl>
    <w:lvl w:ilvl="2" w:tplc="C98CBAC4">
      <w:start w:val="1"/>
      <w:numFmt w:val="bullet"/>
      <w:lvlText w:val=""/>
      <w:lvlJc w:val="left"/>
      <w:pPr>
        <w:ind w:left="2160" w:hanging="360"/>
      </w:pPr>
      <w:rPr>
        <w:rFonts w:ascii="Wingdings" w:hAnsi="Wingdings" w:hint="default"/>
      </w:rPr>
    </w:lvl>
    <w:lvl w:ilvl="3" w:tplc="63A06F12">
      <w:start w:val="1"/>
      <w:numFmt w:val="bullet"/>
      <w:lvlText w:val=""/>
      <w:lvlJc w:val="left"/>
      <w:pPr>
        <w:ind w:left="2880" w:hanging="360"/>
      </w:pPr>
      <w:rPr>
        <w:rFonts w:ascii="Symbol" w:hAnsi="Symbol" w:hint="default"/>
      </w:rPr>
    </w:lvl>
    <w:lvl w:ilvl="4" w:tplc="68A875B8">
      <w:start w:val="1"/>
      <w:numFmt w:val="bullet"/>
      <w:lvlText w:val="o"/>
      <w:lvlJc w:val="left"/>
      <w:pPr>
        <w:ind w:left="3600" w:hanging="360"/>
      </w:pPr>
      <w:rPr>
        <w:rFonts w:ascii="Courier New" w:hAnsi="Courier New" w:hint="default"/>
      </w:rPr>
    </w:lvl>
    <w:lvl w:ilvl="5" w:tplc="704C9A16">
      <w:start w:val="1"/>
      <w:numFmt w:val="bullet"/>
      <w:lvlText w:val=""/>
      <w:lvlJc w:val="left"/>
      <w:pPr>
        <w:ind w:left="4320" w:hanging="360"/>
      </w:pPr>
      <w:rPr>
        <w:rFonts w:ascii="Wingdings" w:hAnsi="Wingdings" w:hint="default"/>
      </w:rPr>
    </w:lvl>
    <w:lvl w:ilvl="6" w:tplc="DF02E902">
      <w:start w:val="1"/>
      <w:numFmt w:val="bullet"/>
      <w:lvlText w:val=""/>
      <w:lvlJc w:val="left"/>
      <w:pPr>
        <w:ind w:left="5040" w:hanging="360"/>
      </w:pPr>
      <w:rPr>
        <w:rFonts w:ascii="Symbol" w:hAnsi="Symbol" w:hint="default"/>
      </w:rPr>
    </w:lvl>
    <w:lvl w:ilvl="7" w:tplc="9224D21C">
      <w:start w:val="1"/>
      <w:numFmt w:val="bullet"/>
      <w:lvlText w:val="o"/>
      <w:lvlJc w:val="left"/>
      <w:pPr>
        <w:ind w:left="5760" w:hanging="360"/>
      </w:pPr>
      <w:rPr>
        <w:rFonts w:ascii="Courier New" w:hAnsi="Courier New" w:hint="default"/>
      </w:rPr>
    </w:lvl>
    <w:lvl w:ilvl="8" w:tplc="12CA3E74">
      <w:start w:val="1"/>
      <w:numFmt w:val="bullet"/>
      <w:lvlText w:val=""/>
      <w:lvlJc w:val="left"/>
      <w:pPr>
        <w:ind w:left="6480" w:hanging="360"/>
      </w:pPr>
      <w:rPr>
        <w:rFonts w:ascii="Wingdings" w:hAnsi="Wingdings" w:hint="default"/>
      </w:rPr>
    </w:lvl>
  </w:abstractNum>
  <w:abstractNum w:abstractNumId="30" w15:restartNumberingAfterBreak="0">
    <w:nsid w:val="6095CE99"/>
    <w:multiLevelType w:val="hybridMultilevel"/>
    <w:tmpl w:val="4FBE7B38"/>
    <w:lvl w:ilvl="0" w:tplc="A420EFF0">
      <w:start w:val="1"/>
      <w:numFmt w:val="bullet"/>
      <w:lvlText w:val=""/>
      <w:lvlJc w:val="left"/>
      <w:pPr>
        <w:ind w:left="720" w:hanging="360"/>
      </w:pPr>
      <w:rPr>
        <w:rFonts w:ascii="Symbol" w:hAnsi="Symbol" w:hint="default"/>
      </w:rPr>
    </w:lvl>
    <w:lvl w:ilvl="1" w:tplc="53346F50">
      <w:start w:val="1"/>
      <w:numFmt w:val="bullet"/>
      <w:lvlText w:val="o"/>
      <w:lvlJc w:val="left"/>
      <w:pPr>
        <w:ind w:left="1440" w:hanging="360"/>
      </w:pPr>
      <w:rPr>
        <w:rFonts w:ascii="Courier New" w:hAnsi="Courier New" w:hint="default"/>
      </w:rPr>
    </w:lvl>
    <w:lvl w:ilvl="2" w:tplc="CAD4CCE2">
      <w:start w:val="1"/>
      <w:numFmt w:val="bullet"/>
      <w:lvlText w:val=""/>
      <w:lvlJc w:val="left"/>
      <w:pPr>
        <w:ind w:left="2160" w:hanging="360"/>
      </w:pPr>
      <w:rPr>
        <w:rFonts w:ascii="Wingdings" w:hAnsi="Wingdings" w:hint="default"/>
      </w:rPr>
    </w:lvl>
    <w:lvl w:ilvl="3" w:tplc="7924C0BE">
      <w:start w:val="1"/>
      <w:numFmt w:val="bullet"/>
      <w:lvlText w:val=""/>
      <w:lvlJc w:val="left"/>
      <w:pPr>
        <w:ind w:left="2880" w:hanging="360"/>
      </w:pPr>
      <w:rPr>
        <w:rFonts w:ascii="Symbol" w:hAnsi="Symbol" w:hint="default"/>
      </w:rPr>
    </w:lvl>
    <w:lvl w:ilvl="4" w:tplc="BC12AEFE">
      <w:start w:val="1"/>
      <w:numFmt w:val="bullet"/>
      <w:lvlText w:val="o"/>
      <w:lvlJc w:val="left"/>
      <w:pPr>
        <w:ind w:left="3600" w:hanging="360"/>
      </w:pPr>
      <w:rPr>
        <w:rFonts w:ascii="Courier New" w:hAnsi="Courier New" w:hint="default"/>
      </w:rPr>
    </w:lvl>
    <w:lvl w:ilvl="5" w:tplc="FB8821C8">
      <w:start w:val="1"/>
      <w:numFmt w:val="bullet"/>
      <w:lvlText w:val=""/>
      <w:lvlJc w:val="left"/>
      <w:pPr>
        <w:ind w:left="4320" w:hanging="360"/>
      </w:pPr>
      <w:rPr>
        <w:rFonts w:ascii="Wingdings" w:hAnsi="Wingdings" w:hint="default"/>
      </w:rPr>
    </w:lvl>
    <w:lvl w:ilvl="6" w:tplc="361AE5D2">
      <w:start w:val="1"/>
      <w:numFmt w:val="bullet"/>
      <w:lvlText w:val=""/>
      <w:lvlJc w:val="left"/>
      <w:pPr>
        <w:ind w:left="5040" w:hanging="360"/>
      </w:pPr>
      <w:rPr>
        <w:rFonts w:ascii="Symbol" w:hAnsi="Symbol" w:hint="default"/>
      </w:rPr>
    </w:lvl>
    <w:lvl w:ilvl="7" w:tplc="245C5E00">
      <w:start w:val="1"/>
      <w:numFmt w:val="bullet"/>
      <w:lvlText w:val="o"/>
      <w:lvlJc w:val="left"/>
      <w:pPr>
        <w:ind w:left="5760" w:hanging="360"/>
      </w:pPr>
      <w:rPr>
        <w:rFonts w:ascii="Courier New" w:hAnsi="Courier New" w:hint="default"/>
      </w:rPr>
    </w:lvl>
    <w:lvl w:ilvl="8" w:tplc="B0903148">
      <w:start w:val="1"/>
      <w:numFmt w:val="bullet"/>
      <w:lvlText w:val=""/>
      <w:lvlJc w:val="left"/>
      <w:pPr>
        <w:ind w:left="6480" w:hanging="360"/>
      </w:pPr>
      <w:rPr>
        <w:rFonts w:ascii="Wingdings" w:hAnsi="Wingdings" w:hint="default"/>
      </w:rPr>
    </w:lvl>
  </w:abstractNum>
  <w:abstractNum w:abstractNumId="31" w15:restartNumberingAfterBreak="0">
    <w:nsid w:val="636D91DF"/>
    <w:multiLevelType w:val="hybridMultilevel"/>
    <w:tmpl w:val="D89EBE44"/>
    <w:lvl w:ilvl="0" w:tplc="B9883468">
      <w:start w:val="1"/>
      <w:numFmt w:val="bullet"/>
      <w:lvlText w:val=""/>
      <w:lvlJc w:val="left"/>
      <w:pPr>
        <w:ind w:left="720" w:hanging="360"/>
      </w:pPr>
      <w:rPr>
        <w:rFonts w:ascii="Symbol" w:hAnsi="Symbol" w:hint="default"/>
      </w:rPr>
    </w:lvl>
    <w:lvl w:ilvl="1" w:tplc="C504E6DA">
      <w:start w:val="1"/>
      <w:numFmt w:val="bullet"/>
      <w:lvlText w:val="o"/>
      <w:lvlJc w:val="left"/>
      <w:pPr>
        <w:ind w:left="1440" w:hanging="360"/>
      </w:pPr>
      <w:rPr>
        <w:rFonts w:ascii="Courier New" w:hAnsi="Courier New" w:hint="default"/>
      </w:rPr>
    </w:lvl>
    <w:lvl w:ilvl="2" w:tplc="E43C7ACC">
      <w:start w:val="1"/>
      <w:numFmt w:val="bullet"/>
      <w:lvlText w:val=""/>
      <w:lvlJc w:val="left"/>
      <w:pPr>
        <w:ind w:left="2160" w:hanging="360"/>
      </w:pPr>
      <w:rPr>
        <w:rFonts w:ascii="Wingdings" w:hAnsi="Wingdings" w:hint="default"/>
      </w:rPr>
    </w:lvl>
    <w:lvl w:ilvl="3" w:tplc="59EC3300">
      <w:start w:val="1"/>
      <w:numFmt w:val="bullet"/>
      <w:lvlText w:val=""/>
      <w:lvlJc w:val="left"/>
      <w:pPr>
        <w:ind w:left="2880" w:hanging="360"/>
      </w:pPr>
      <w:rPr>
        <w:rFonts w:ascii="Symbol" w:hAnsi="Symbol" w:hint="default"/>
      </w:rPr>
    </w:lvl>
    <w:lvl w:ilvl="4" w:tplc="0630A66E">
      <w:start w:val="1"/>
      <w:numFmt w:val="bullet"/>
      <w:lvlText w:val="o"/>
      <w:lvlJc w:val="left"/>
      <w:pPr>
        <w:ind w:left="3600" w:hanging="360"/>
      </w:pPr>
      <w:rPr>
        <w:rFonts w:ascii="Courier New" w:hAnsi="Courier New" w:hint="default"/>
      </w:rPr>
    </w:lvl>
    <w:lvl w:ilvl="5" w:tplc="3D2E6B04">
      <w:start w:val="1"/>
      <w:numFmt w:val="bullet"/>
      <w:lvlText w:val=""/>
      <w:lvlJc w:val="left"/>
      <w:pPr>
        <w:ind w:left="4320" w:hanging="360"/>
      </w:pPr>
      <w:rPr>
        <w:rFonts w:ascii="Wingdings" w:hAnsi="Wingdings" w:hint="default"/>
      </w:rPr>
    </w:lvl>
    <w:lvl w:ilvl="6" w:tplc="16D8B6CC">
      <w:start w:val="1"/>
      <w:numFmt w:val="bullet"/>
      <w:lvlText w:val=""/>
      <w:lvlJc w:val="left"/>
      <w:pPr>
        <w:ind w:left="5040" w:hanging="360"/>
      </w:pPr>
      <w:rPr>
        <w:rFonts w:ascii="Symbol" w:hAnsi="Symbol" w:hint="default"/>
      </w:rPr>
    </w:lvl>
    <w:lvl w:ilvl="7" w:tplc="4EA6AB8E">
      <w:start w:val="1"/>
      <w:numFmt w:val="bullet"/>
      <w:lvlText w:val="o"/>
      <w:lvlJc w:val="left"/>
      <w:pPr>
        <w:ind w:left="5760" w:hanging="360"/>
      </w:pPr>
      <w:rPr>
        <w:rFonts w:ascii="Courier New" w:hAnsi="Courier New" w:hint="default"/>
      </w:rPr>
    </w:lvl>
    <w:lvl w:ilvl="8" w:tplc="D34C86D8">
      <w:start w:val="1"/>
      <w:numFmt w:val="bullet"/>
      <w:lvlText w:val=""/>
      <w:lvlJc w:val="left"/>
      <w:pPr>
        <w:ind w:left="6480" w:hanging="360"/>
      </w:pPr>
      <w:rPr>
        <w:rFonts w:ascii="Wingdings" w:hAnsi="Wingdings" w:hint="default"/>
      </w:rPr>
    </w:lvl>
  </w:abstractNum>
  <w:abstractNum w:abstractNumId="32" w15:restartNumberingAfterBreak="0">
    <w:nsid w:val="63FF0466"/>
    <w:multiLevelType w:val="hybridMultilevel"/>
    <w:tmpl w:val="4C129EC6"/>
    <w:lvl w:ilvl="0" w:tplc="CDB4FF56">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8C00BB"/>
    <w:multiLevelType w:val="hybridMultilevel"/>
    <w:tmpl w:val="E772AC52"/>
    <w:lvl w:ilvl="0" w:tplc="3EEC3C24">
      <w:start w:val="1"/>
      <w:numFmt w:val="bullet"/>
      <w:lvlText w:val=""/>
      <w:lvlJc w:val="left"/>
      <w:pPr>
        <w:ind w:left="720" w:hanging="360"/>
      </w:pPr>
      <w:rPr>
        <w:rFonts w:ascii="Symbol" w:hAnsi="Symbol" w:hint="default"/>
      </w:rPr>
    </w:lvl>
    <w:lvl w:ilvl="1" w:tplc="7E4A7C46">
      <w:start w:val="1"/>
      <w:numFmt w:val="bullet"/>
      <w:lvlText w:val="o"/>
      <w:lvlJc w:val="left"/>
      <w:pPr>
        <w:ind w:left="1440" w:hanging="360"/>
      </w:pPr>
      <w:rPr>
        <w:rFonts w:ascii="Courier New" w:hAnsi="Courier New" w:hint="default"/>
      </w:rPr>
    </w:lvl>
    <w:lvl w:ilvl="2" w:tplc="0C429E32">
      <w:start w:val="1"/>
      <w:numFmt w:val="bullet"/>
      <w:lvlText w:val=""/>
      <w:lvlJc w:val="left"/>
      <w:pPr>
        <w:ind w:left="2160" w:hanging="360"/>
      </w:pPr>
      <w:rPr>
        <w:rFonts w:ascii="Wingdings" w:hAnsi="Wingdings" w:hint="default"/>
      </w:rPr>
    </w:lvl>
    <w:lvl w:ilvl="3" w:tplc="50C2A74A">
      <w:start w:val="1"/>
      <w:numFmt w:val="bullet"/>
      <w:lvlText w:val=""/>
      <w:lvlJc w:val="left"/>
      <w:pPr>
        <w:ind w:left="2880" w:hanging="360"/>
      </w:pPr>
      <w:rPr>
        <w:rFonts w:ascii="Symbol" w:hAnsi="Symbol" w:hint="default"/>
      </w:rPr>
    </w:lvl>
    <w:lvl w:ilvl="4" w:tplc="336E4C12">
      <w:start w:val="1"/>
      <w:numFmt w:val="bullet"/>
      <w:lvlText w:val="o"/>
      <w:lvlJc w:val="left"/>
      <w:pPr>
        <w:ind w:left="3600" w:hanging="360"/>
      </w:pPr>
      <w:rPr>
        <w:rFonts w:ascii="Courier New" w:hAnsi="Courier New" w:hint="default"/>
      </w:rPr>
    </w:lvl>
    <w:lvl w:ilvl="5" w:tplc="B1A819E4">
      <w:start w:val="1"/>
      <w:numFmt w:val="bullet"/>
      <w:lvlText w:val=""/>
      <w:lvlJc w:val="left"/>
      <w:pPr>
        <w:ind w:left="4320" w:hanging="360"/>
      </w:pPr>
      <w:rPr>
        <w:rFonts w:ascii="Wingdings" w:hAnsi="Wingdings" w:hint="default"/>
      </w:rPr>
    </w:lvl>
    <w:lvl w:ilvl="6" w:tplc="8CD8CA9C">
      <w:start w:val="1"/>
      <w:numFmt w:val="bullet"/>
      <w:lvlText w:val=""/>
      <w:lvlJc w:val="left"/>
      <w:pPr>
        <w:ind w:left="5040" w:hanging="360"/>
      </w:pPr>
      <w:rPr>
        <w:rFonts w:ascii="Symbol" w:hAnsi="Symbol" w:hint="default"/>
      </w:rPr>
    </w:lvl>
    <w:lvl w:ilvl="7" w:tplc="582292E8">
      <w:start w:val="1"/>
      <w:numFmt w:val="bullet"/>
      <w:lvlText w:val="o"/>
      <w:lvlJc w:val="left"/>
      <w:pPr>
        <w:ind w:left="5760" w:hanging="360"/>
      </w:pPr>
      <w:rPr>
        <w:rFonts w:ascii="Courier New" w:hAnsi="Courier New" w:hint="default"/>
      </w:rPr>
    </w:lvl>
    <w:lvl w:ilvl="8" w:tplc="5C28C118">
      <w:start w:val="1"/>
      <w:numFmt w:val="bullet"/>
      <w:lvlText w:val=""/>
      <w:lvlJc w:val="left"/>
      <w:pPr>
        <w:ind w:left="6480" w:hanging="360"/>
      </w:pPr>
      <w:rPr>
        <w:rFonts w:ascii="Wingdings" w:hAnsi="Wingdings" w:hint="default"/>
      </w:rPr>
    </w:lvl>
  </w:abstractNum>
  <w:abstractNum w:abstractNumId="34" w15:restartNumberingAfterBreak="0">
    <w:nsid w:val="6565233D"/>
    <w:multiLevelType w:val="hybridMultilevel"/>
    <w:tmpl w:val="48AEC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8C3457A"/>
    <w:multiLevelType w:val="hybridMultilevel"/>
    <w:tmpl w:val="E488EB5C"/>
    <w:lvl w:ilvl="0" w:tplc="B550371C">
      <w:start w:val="1"/>
      <w:numFmt w:val="bullet"/>
      <w:lvlText w:val=""/>
      <w:lvlJc w:val="left"/>
      <w:pPr>
        <w:ind w:left="720" w:hanging="360"/>
      </w:pPr>
      <w:rPr>
        <w:rFonts w:ascii="Symbol" w:hAnsi="Symbol" w:hint="default"/>
      </w:rPr>
    </w:lvl>
    <w:lvl w:ilvl="1" w:tplc="B1EAF70E">
      <w:start w:val="1"/>
      <w:numFmt w:val="bullet"/>
      <w:lvlText w:val="o"/>
      <w:lvlJc w:val="left"/>
      <w:pPr>
        <w:ind w:left="1440" w:hanging="360"/>
      </w:pPr>
      <w:rPr>
        <w:rFonts w:ascii="Courier New" w:hAnsi="Courier New" w:hint="default"/>
      </w:rPr>
    </w:lvl>
    <w:lvl w:ilvl="2" w:tplc="883CFF5E">
      <w:start w:val="1"/>
      <w:numFmt w:val="bullet"/>
      <w:lvlText w:val=""/>
      <w:lvlJc w:val="left"/>
      <w:pPr>
        <w:ind w:left="2160" w:hanging="360"/>
      </w:pPr>
      <w:rPr>
        <w:rFonts w:ascii="Wingdings" w:hAnsi="Wingdings" w:hint="default"/>
      </w:rPr>
    </w:lvl>
    <w:lvl w:ilvl="3" w:tplc="3F2CD308">
      <w:start w:val="1"/>
      <w:numFmt w:val="bullet"/>
      <w:lvlText w:val=""/>
      <w:lvlJc w:val="left"/>
      <w:pPr>
        <w:ind w:left="2880" w:hanging="360"/>
      </w:pPr>
      <w:rPr>
        <w:rFonts w:ascii="Symbol" w:hAnsi="Symbol" w:hint="default"/>
      </w:rPr>
    </w:lvl>
    <w:lvl w:ilvl="4" w:tplc="865AAD94">
      <w:start w:val="1"/>
      <w:numFmt w:val="bullet"/>
      <w:lvlText w:val="o"/>
      <w:lvlJc w:val="left"/>
      <w:pPr>
        <w:ind w:left="3600" w:hanging="360"/>
      </w:pPr>
      <w:rPr>
        <w:rFonts w:ascii="Courier New" w:hAnsi="Courier New" w:hint="default"/>
      </w:rPr>
    </w:lvl>
    <w:lvl w:ilvl="5" w:tplc="BA2EF698">
      <w:start w:val="1"/>
      <w:numFmt w:val="bullet"/>
      <w:lvlText w:val=""/>
      <w:lvlJc w:val="left"/>
      <w:pPr>
        <w:ind w:left="4320" w:hanging="360"/>
      </w:pPr>
      <w:rPr>
        <w:rFonts w:ascii="Wingdings" w:hAnsi="Wingdings" w:hint="default"/>
      </w:rPr>
    </w:lvl>
    <w:lvl w:ilvl="6" w:tplc="EA402392">
      <w:start w:val="1"/>
      <w:numFmt w:val="bullet"/>
      <w:lvlText w:val=""/>
      <w:lvlJc w:val="left"/>
      <w:pPr>
        <w:ind w:left="5040" w:hanging="360"/>
      </w:pPr>
      <w:rPr>
        <w:rFonts w:ascii="Symbol" w:hAnsi="Symbol" w:hint="default"/>
      </w:rPr>
    </w:lvl>
    <w:lvl w:ilvl="7" w:tplc="E20C8A9A">
      <w:start w:val="1"/>
      <w:numFmt w:val="bullet"/>
      <w:lvlText w:val="o"/>
      <w:lvlJc w:val="left"/>
      <w:pPr>
        <w:ind w:left="5760" w:hanging="360"/>
      </w:pPr>
      <w:rPr>
        <w:rFonts w:ascii="Courier New" w:hAnsi="Courier New" w:hint="default"/>
      </w:rPr>
    </w:lvl>
    <w:lvl w:ilvl="8" w:tplc="CFB4A8A8">
      <w:start w:val="1"/>
      <w:numFmt w:val="bullet"/>
      <w:lvlText w:val=""/>
      <w:lvlJc w:val="left"/>
      <w:pPr>
        <w:ind w:left="6480" w:hanging="360"/>
      </w:pPr>
      <w:rPr>
        <w:rFonts w:ascii="Wingdings" w:hAnsi="Wingdings" w:hint="default"/>
      </w:rPr>
    </w:lvl>
  </w:abstractNum>
  <w:abstractNum w:abstractNumId="36" w15:restartNumberingAfterBreak="0">
    <w:nsid w:val="6F21EE3C"/>
    <w:multiLevelType w:val="hybridMultilevel"/>
    <w:tmpl w:val="47F012B2"/>
    <w:lvl w:ilvl="0" w:tplc="98346A96">
      <w:start w:val="1"/>
      <w:numFmt w:val="bullet"/>
      <w:lvlText w:val=""/>
      <w:lvlJc w:val="left"/>
      <w:pPr>
        <w:ind w:left="720" w:hanging="360"/>
      </w:pPr>
      <w:rPr>
        <w:rFonts w:ascii="Symbol" w:hAnsi="Symbol" w:hint="default"/>
      </w:rPr>
    </w:lvl>
    <w:lvl w:ilvl="1" w:tplc="7C7C2098">
      <w:start w:val="1"/>
      <w:numFmt w:val="bullet"/>
      <w:lvlText w:val="o"/>
      <w:lvlJc w:val="left"/>
      <w:pPr>
        <w:ind w:left="1440" w:hanging="360"/>
      </w:pPr>
      <w:rPr>
        <w:rFonts w:ascii="Courier New" w:hAnsi="Courier New" w:hint="default"/>
      </w:rPr>
    </w:lvl>
    <w:lvl w:ilvl="2" w:tplc="B0427B9A">
      <w:start w:val="1"/>
      <w:numFmt w:val="bullet"/>
      <w:lvlText w:val=""/>
      <w:lvlJc w:val="left"/>
      <w:pPr>
        <w:ind w:left="2160" w:hanging="360"/>
      </w:pPr>
      <w:rPr>
        <w:rFonts w:ascii="Wingdings" w:hAnsi="Wingdings" w:hint="default"/>
      </w:rPr>
    </w:lvl>
    <w:lvl w:ilvl="3" w:tplc="324E5E0E">
      <w:start w:val="1"/>
      <w:numFmt w:val="bullet"/>
      <w:lvlText w:val=""/>
      <w:lvlJc w:val="left"/>
      <w:pPr>
        <w:ind w:left="2880" w:hanging="360"/>
      </w:pPr>
      <w:rPr>
        <w:rFonts w:ascii="Symbol" w:hAnsi="Symbol" w:hint="default"/>
      </w:rPr>
    </w:lvl>
    <w:lvl w:ilvl="4" w:tplc="D8B0800A">
      <w:start w:val="1"/>
      <w:numFmt w:val="bullet"/>
      <w:lvlText w:val="o"/>
      <w:lvlJc w:val="left"/>
      <w:pPr>
        <w:ind w:left="3600" w:hanging="360"/>
      </w:pPr>
      <w:rPr>
        <w:rFonts w:ascii="Courier New" w:hAnsi="Courier New" w:hint="default"/>
      </w:rPr>
    </w:lvl>
    <w:lvl w:ilvl="5" w:tplc="70F4D176">
      <w:start w:val="1"/>
      <w:numFmt w:val="bullet"/>
      <w:lvlText w:val=""/>
      <w:lvlJc w:val="left"/>
      <w:pPr>
        <w:ind w:left="4320" w:hanging="360"/>
      </w:pPr>
      <w:rPr>
        <w:rFonts w:ascii="Wingdings" w:hAnsi="Wingdings" w:hint="default"/>
      </w:rPr>
    </w:lvl>
    <w:lvl w:ilvl="6" w:tplc="20CC9E70">
      <w:start w:val="1"/>
      <w:numFmt w:val="bullet"/>
      <w:lvlText w:val=""/>
      <w:lvlJc w:val="left"/>
      <w:pPr>
        <w:ind w:left="5040" w:hanging="360"/>
      </w:pPr>
      <w:rPr>
        <w:rFonts w:ascii="Symbol" w:hAnsi="Symbol" w:hint="default"/>
      </w:rPr>
    </w:lvl>
    <w:lvl w:ilvl="7" w:tplc="CC5EB6D2">
      <w:start w:val="1"/>
      <w:numFmt w:val="bullet"/>
      <w:lvlText w:val="o"/>
      <w:lvlJc w:val="left"/>
      <w:pPr>
        <w:ind w:left="5760" w:hanging="360"/>
      </w:pPr>
      <w:rPr>
        <w:rFonts w:ascii="Courier New" w:hAnsi="Courier New" w:hint="default"/>
      </w:rPr>
    </w:lvl>
    <w:lvl w:ilvl="8" w:tplc="4716A4C2">
      <w:start w:val="1"/>
      <w:numFmt w:val="bullet"/>
      <w:lvlText w:val=""/>
      <w:lvlJc w:val="left"/>
      <w:pPr>
        <w:ind w:left="6480" w:hanging="360"/>
      </w:pPr>
      <w:rPr>
        <w:rFonts w:ascii="Wingdings" w:hAnsi="Wingdings" w:hint="default"/>
      </w:rPr>
    </w:lvl>
  </w:abstractNum>
  <w:abstractNum w:abstractNumId="37" w15:restartNumberingAfterBreak="0">
    <w:nsid w:val="6FDD432E"/>
    <w:multiLevelType w:val="hybridMultilevel"/>
    <w:tmpl w:val="FD28908C"/>
    <w:lvl w:ilvl="0" w:tplc="CA081BE2">
      <w:start w:val="1"/>
      <w:numFmt w:val="bullet"/>
      <w:lvlText w:val=""/>
      <w:lvlJc w:val="left"/>
      <w:pPr>
        <w:ind w:left="720" w:hanging="360"/>
      </w:pPr>
      <w:rPr>
        <w:rFonts w:ascii="Symbol" w:hAnsi="Symbol" w:hint="default"/>
      </w:rPr>
    </w:lvl>
    <w:lvl w:ilvl="1" w:tplc="214A7710">
      <w:start w:val="1"/>
      <w:numFmt w:val="bullet"/>
      <w:lvlText w:val="o"/>
      <w:lvlJc w:val="left"/>
      <w:pPr>
        <w:ind w:left="1440" w:hanging="360"/>
      </w:pPr>
      <w:rPr>
        <w:rFonts w:ascii="Courier New" w:hAnsi="Courier New" w:hint="default"/>
      </w:rPr>
    </w:lvl>
    <w:lvl w:ilvl="2" w:tplc="2C60ADB4">
      <w:start w:val="1"/>
      <w:numFmt w:val="bullet"/>
      <w:lvlText w:val=""/>
      <w:lvlJc w:val="left"/>
      <w:pPr>
        <w:ind w:left="2160" w:hanging="360"/>
      </w:pPr>
      <w:rPr>
        <w:rFonts w:ascii="Wingdings" w:hAnsi="Wingdings" w:hint="default"/>
      </w:rPr>
    </w:lvl>
    <w:lvl w:ilvl="3" w:tplc="603C72EE">
      <w:start w:val="1"/>
      <w:numFmt w:val="bullet"/>
      <w:lvlText w:val=""/>
      <w:lvlJc w:val="left"/>
      <w:pPr>
        <w:ind w:left="2880" w:hanging="360"/>
      </w:pPr>
      <w:rPr>
        <w:rFonts w:ascii="Symbol" w:hAnsi="Symbol" w:hint="default"/>
      </w:rPr>
    </w:lvl>
    <w:lvl w:ilvl="4" w:tplc="AFF27C42">
      <w:start w:val="1"/>
      <w:numFmt w:val="bullet"/>
      <w:lvlText w:val="o"/>
      <w:lvlJc w:val="left"/>
      <w:pPr>
        <w:ind w:left="3600" w:hanging="360"/>
      </w:pPr>
      <w:rPr>
        <w:rFonts w:ascii="Courier New" w:hAnsi="Courier New" w:hint="default"/>
      </w:rPr>
    </w:lvl>
    <w:lvl w:ilvl="5" w:tplc="7BEEE4A6">
      <w:start w:val="1"/>
      <w:numFmt w:val="bullet"/>
      <w:lvlText w:val=""/>
      <w:lvlJc w:val="left"/>
      <w:pPr>
        <w:ind w:left="4320" w:hanging="360"/>
      </w:pPr>
      <w:rPr>
        <w:rFonts w:ascii="Wingdings" w:hAnsi="Wingdings" w:hint="default"/>
      </w:rPr>
    </w:lvl>
    <w:lvl w:ilvl="6" w:tplc="6F98BDC4">
      <w:start w:val="1"/>
      <w:numFmt w:val="bullet"/>
      <w:lvlText w:val=""/>
      <w:lvlJc w:val="left"/>
      <w:pPr>
        <w:ind w:left="5040" w:hanging="360"/>
      </w:pPr>
      <w:rPr>
        <w:rFonts w:ascii="Symbol" w:hAnsi="Symbol" w:hint="default"/>
      </w:rPr>
    </w:lvl>
    <w:lvl w:ilvl="7" w:tplc="9536DD24">
      <w:start w:val="1"/>
      <w:numFmt w:val="bullet"/>
      <w:lvlText w:val="o"/>
      <w:lvlJc w:val="left"/>
      <w:pPr>
        <w:ind w:left="5760" w:hanging="360"/>
      </w:pPr>
      <w:rPr>
        <w:rFonts w:ascii="Courier New" w:hAnsi="Courier New" w:hint="default"/>
      </w:rPr>
    </w:lvl>
    <w:lvl w:ilvl="8" w:tplc="33581C30">
      <w:start w:val="1"/>
      <w:numFmt w:val="bullet"/>
      <w:lvlText w:val=""/>
      <w:lvlJc w:val="left"/>
      <w:pPr>
        <w:ind w:left="6480" w:hanging="360"/>
      </w:pPr>
      <w:rPr>
        <w:rFonts w:ascii="Wingdings" w:hAnsi="Wingdings" w:hint="default"/>
      </w:rPr>
    </w:lvl>
  </w:abstractNum>
  <w:abstractNum w:abstractNumId="38" w15:restartNumberingAfterBreak="0">
    <w:nsid w:val="7697009D"/>
    <w:multiLevelType w:val="hybridMultilevel"/>
    <w:tmpl w:val="05A86DB4"/>
    <w:lvl w:ilvl="0" w:tplc="FC4EE2A6">
      <w:start w:val="1"/>
      <w:numFmt w:val="bullet"/>
      <w:lvlText w:val=""/>
      <w:lvlJc w:val="left"/>
      <w:pPr>
        <w:ind w:left="720" w:hanging="360"/>
      </w:pPr>
      <w:rPr>
        <w:rFonts w:ascii="Symbol" w:hAnsi="Symbol" w:hint="default"/>
      </w:rPr>
    </w:lvl>
    <w:lvl w:ilvl="1" w:tplc="9A147540">
      <w:start w:val="1"/>
      <w:numFmt w:val="bullet"/>
      <w:lvlText w:val="o"/>
      <w:lvlJc w:val="left"/>
      <w:pPr>
        <w:ind w:left="1440" w:hanging="360"/>
      </w:pPr>
      <w:rPr>
        <w:rFonts w:ascii="Courier New" w:hAnsi="Courier New" w:hint="default"/>
      </w:rPr>
    </w:lvl>
    <w:lvl w:ilvl="2" w:tplc="8B9A18A6">
      <w:start w:val="1"/>
      <w:numFmt w:val="bullet"/>
      <w:lvlText w:val=""/>
      <w:lvlJc w:val="left"/>
      <w:pPr>
        <w:ind w:left="2160" w:hanging="360"/>
      </w:pPr>
      <w:rPr>
        <w:rFonts w:ascii="Wingdings" w:hAnsi="Wingdings" w:hint="default"/>
      </w:rPr>
    </w:lvl>
    <w:lvl w:ilvl="3" w:tplc="12FA7C46">
      <w:start w:val="1"/>
      <w:numFmt w:val="bullet"/>
      <w:lvlText w:val=""/>
      <w:lvlJc w:val="left"/>
      <w:pPr>
        <w:ind w:left="2880" w:hanging="360"/>
      </w:pPr>
      <w:rPr>
        <w:rFonts w:ascii="Symbol" w:hAnsi="Symbol" w:hint="default"/>
      </w:rPr>
    </w:lvl>
    <w:lvl w:ilvl="4" w:tplc="EED8883C">
      <w:start w:val="1"/>
      <w:numFmt w:val="bullet"/>
      <w:lvlText w:val="o"/>
      <w:lvlJc w:val="left"/>
      <w:pPr>
        <w:ind w:left="3600" w:hanging="360"/>
      </w:pPr>
      <w:rPr>
        <w:rFonts w:ascii="Courier New" w:hAnsi="Courier New" w:hint="default"/>
      </w:rPr>
    </w:lvl>
    <w:lvl w:ilvl="5" w:tplc="C4CEC078">
      <w:start w:val="1"/>
      <w:numFmt w:val="bullet"/>
      <w:lvlText w:val=""/>
      <w:lvlJc w:val="left"/>
      <w:pPr>
        <w:ind w:left="4320" w:hanging="360"/>
      </w:pPr>
      <w:rPr>
        <w:rFonts w:ascii="Wingdings" w:hAnsi="Wingdings" w:hint="default"/>
      </w:rPr>
    </w:lvl>
    <w:lvl w:ilvl="6" w:tplc="6D640332">
      <w:start w:val="1"/>
      <w:numFmt w:val="bullet"/>
      <w:lvlText w:val=""/>
      <w:lvlJc w:val="left"/>
      <w:pPr>
        <w:ind w:left="5040" w:hanging="360"/>
      </w:pPr>
      <w:rPr>
        <w:rFonts w:ascii="Symbol" w:hAnsi="Symbol" w:hint="default"/>
      </w:rPr>
    </w:lvl>
    <w:lvl w:ilvl="7" w:tplc="EBD4AE8E">
      <w:start w:val="1"/>
      <w:numFmt w:val="bullet"/>
      <w:lvlText w:val="o"/>
      <w:lvlJc w:val="left"/>
      <w:pPr>
        <w:ind w:left="5760" w:hanging="360"/>
      </w:pPr>
      <w:rPr>
        <w:rFonts w:ascii="Courier New" w:hAnsi="Courier New" w:hint="default"/>
      </w:rPr>
    </w:lvl>
    <w:lvl w:ilvl="8" w:tplc="14B85CF0">
      <w:start w:val="1"/>
      <w:numFmt w:val="bullet"/>
      <w:lvlText w:val=""/>
      <w:lvlJc w:val="left"/>
      <w:pPr>
        <w:ind w:left="6480" w:hanging="360"/>
      </w:pPr>
      <w:rPr>
        <w:rFonts w:ascii="Wingdings" w:hAnsi="Wingdings" w:hint="default"/>
      </w:rPr>
    </w:lvl>
  </w:abstractNum>
  <w:abstractNum w:abstractNumId="39" w15:restartNumberingAfterBreak="0">
    <w:nsid w:val="7A77CD20"/>
    <w:multiLevelType w:val="hybridMultilevel"/>
    <w:tmpl w:val="BA60AF4E"/>
    <w:lvl w:ilvl="0" w:tplc="BD90CD4A">
      <w:start w:val="1"/>
      <w:numFmt w:val="bullet"/>
      <w:lvlText w:val=""/>
      <w:lvlJc w:val="left"/>
      <w:pPr>
        <w:ind w:left="720" w:hanging="360"/>
      </w:pPr>
      <w:rPr>
        <w:rFonts w:ascii="Symbol" w:hAnsi="Symbol" w:hint="default"/>
      </w:rPr>
    </w:lvl>
    <w:lvl w:ilvl="1" w:tplc="3BE2C536">
      <w:start w:val="1"/>
      <w:numFmt w:val="bullet"/>
      <w:lvlText w:val="o"/>
      <w:lvlJc w:val="left"/>
      <w:pPr>
        <w:ind w:left="1440" w:hanging="360"/>
      </w:pPr>
      <w:rPr>
        <w:rFonts w:ascii="Courier New" w:hAnsi="Courier New" w:hint="default"/>
      </w:rPr>
    </w:lvl>
    <w:lvl w:ilvl="2" w:tplc="52608F36">
      <w:start w:val="1"/>
      <w:numFmt w:val="bullet"/>
      <w:lvlText w:val=""/>
      <w:lvlJc w:val="left"/>
      <w:pPr>
        <w:ind w:left="2160" w:hanging="360"/>
      </w:pPr>
      <w:rPr>
        <w:rFonts w:ascii="Wingdings" w:hAnsi="Wingdings" w:hint="default"/>
      </w:rPr>
    </w:lvl>
    <w:lvl w:ilvl="3" w:tplc="95B852AC">
      <w:start w:val="1"/>
      <w:numFmt w:val="bullet"/>
      <w:lvlText w:val=""/>
      <w:lvlJc w:val="left"/>
      <w:pPr>
        <w:ind w:left="2880" w:hanging="360"/>
      </w:pPr>
      <w:rPr>
        <w:rFonts w:ascii="Symbol" w:hAnsi="Symbol" w:hint="default"/>
      </w:rPr>
    </w:lvl>
    <w:lvl w:ilvl="4" w:tplc="2A8A44B2">
      <w:start w:val="1"/>
      <w:numFmt w:val="bullet"/>
      <w:lvlText w:val="o"/>
      <w:lvlJc w:val="left"/>
      <w:pPr>
        <w:ind w:left="3600" w:hanging="360"/>
      </w:pPr>
      <w:rPr>
        <w:rFonts w:ascii="Courier New" w:hAnsi="Courier New" w:hint="default"/>
      </w:rPr>
    </w:lvl>
    <w:lvl w:ilvl="5" w:tplc="F06630DC">
      <w:start w:val="1"/>
      <w:numFmt w:val="bullet"/>
      <w:lvlText w:val=""/>
      <w:lvlJc w:val="left"/>
      <w:pPr>
        <w:ind w:left="4320" w:hanging="360"/>
      </w:pPr>
      <w:rPr>
        <w:rFonts w:ascii="Wingdings" w:hAnsi="Wingdings" w:hint="default"/>
      </w:rPr>
    </w:lvl>
    <w:lvl w:ilvl="6" w:tplc="D5B4D47C">
      <w:start w:val="1"/>
      <w:numFmt w:val="bullet"/>
      <w:lvlText w:val=""/>
      <w:lvlJc w:val="left"/>
      <w:pPr>
        <w:ind w:left="5040" w:hanging="360"/>
      </w:pPr>
      <w:rPr>
        <w:rFonts w:ascii="Symbol" w:hAnsi="Symbol" w:hint="default"/>
      </w:rPr>
    </w:lvl>
    <w:lvl w:ilvl="7" w:tplc="155239A4">
      <w:start w:val="1"/>
      <w:numFmt w:val="bullet"/>
      <w:lvlText w:val="o"/>
      <w:lvlJc w:val="left"/>
      <w:pPr>
        <w:ind w:left="5760" w:hanging="360"/>
      </w:pPr>
      <w:rPr>
        <w:rFonts w:ascii="Courier New" w:hAnsi="Courier New" w:hint="default"/>
      </w:rPr>
    </w:lvl>
    <w:lvl w:ilvl="8" w:tplc="B1C6AC7A">
      <w:start w:val="1"/>
      <w:numFmt w:val="bullet"/>
      <w:lvlText w:val=""/>
      <w:lvlJc w:val="left"/>
      <w:pPr>
        <w:ind w:left="6480" w:hanging="360"/>
      </w:pPr>
      <w:rPr>
        <w:rFonts w:ascii="Wingdings" w:hAnsi="Wingdings" w:hint="default"/>
      </w:rPr>
    </w:lvl>
  </w:abstractNum>
  <w:abstractNum w:abstractNumId="40" w15:restartNumberingAfterBreak="0">
    <w:nsid w:val="7D811B69"/>
    <w:multiLevelType w:val="hybridMultilevel"/>
    <w:tmpl w:val="D16A68F8"/>
    <w:lvl w:ilvl="0" w:tplc="4A6C94C6">
      <w:start w:val="1"/>
      <w:numFmt w:val="bullet"/>
      <w:lvlText w:val=""/>
      <w:lvlJc w:val="left"/>
      <w:pPr>
        <w:ind w:left="720" w:hanging="360"/>
      </w:pPr>
      <w:rPr>
        <w:rFonts w:ascii="Symbol" w:hAnsi="Symbol" w:hint="default"/>
      </w:rPr>
    </w:lvl>
    <w:lvl w:ilvl="1" w:tplc="E2463292">
      <w:start w:val="1"/>
      <w:numFmt w:val="bullet"/>
      <w:lvlText w:val="o"/>
      <w:lvlJc w:val="left"/>
      <w:pPr>
        <w:ind w:left="1440" w:hanging="360"/>
      </w:pPr>
      <w:rPr>
        <w:rFonts w:ascii="Courier New" w:hAnsi="Courier New" w:hint="default"/>
      </w:rPr>
    </w:lvl>
    <w:lvl w:ilvl="2" w:tplc="62E668B8">
      <w:start w:val="1"/>
      <w:numFmt w:val="bullet"/>
      <w:lvlText w:val=""/>
      <w:lvlJc w:val="left"/>
      <w:pPr>
        <w:ind w:left="2160" w:hanging="360"/>
      </w:pPr>
      <w:rPr>
        <w:rFonts w:ascii="Wingdings" w:hAnsi="Wingdings" w:hint="default"/>
      </w:rPr>
    </w:lvl>
    <w:lvl w:ilvl="3" w:tplc="D1A2D314">
      <w:start w:val="1"/>
      <w:numFmt w:val="bullet"/>
      <w:lvlText w:val=""/>
      <w:lvlJc w:val="left"/>
      <w:pPr>
        <w:ind w:left="2880" w:hanging="360"/>
      </w:pPr>
      <w:rPr>
        <w:rFonts w:ascii="Symbol" w:hAnsi="Symbol" w:hint="default"/>
      </w:rPr>
    </w:lvl>
    <w:lvl w:ilvl="4" w:tplc="63228F58">
      <w:start w:val="1"/>
      <w:numFmt w:val="bullet"/>
      <w:lvlText w:val="o"/>
      <w:lvlJc w:val="left"/>
      <w:pPr>
        <w:ind w:left="3600" w:hanging="360"/>
      </w:pPr>
      <w:rPr>
        <w:rFonts w:ascii="Courier New" w:hAnsi="Courier New" w:hint="default"/>
      </w:rPr>
    </w:lvl>
    <w:lvl w:ilvl="5" w:tplc="A830E22C">
      <w:start w:val="1"/>
      <w:numFmt w:val="bullet"/>
      <w:lvlText w:val=""/>
      <w:lvlJc w:val="left"/>
      <w:pPr>
        <w:ind w:left="4320" w:hanging="360"/>
      </w:pPr>
      <w:rPr>
        <w:rFonts w:ascii="Wingdings" w:hAnsi="Wingdings" w:hint="default"/>
      </w:rPr>
    </w:lvl>
    <w:lvl w:ilvl="6" w:tplc="3EBC35D4">
      <w:start w:val="1"/>
      <w:numFmt w:val="bullet"/>
      <w:lvlText w:val=""/>
      <w:lvlJc w:val="left"/>
      <w:pPr>
        <w:ind w:left="5040" w:hanging="360"/>
      </w:pPr>
      <w:rPr>
        <w:rFonts w:ascii="Symbol" w:hAnsi="Symbol" w:hint="default"/>
      </w:rPr>
    </w:lvl>
    <w:lvl w:ilvl="7" w:tplc="7DE093BE">
      <w:start w:val="1"/>
      <w:numFmt w:val="bullet"/>
      <w:lvlText w:val="o"/>
      <w:lvlJc w:val="left"/>
      <w:pPr>
        <w:ind w:left="5760" w:hanging="360"/>
      </w:pPr>
      <w:rPr>
        <w:rFonts w:ascii="Courier New" w:hAnsi="Courier New" w:hint="default"/>
      </w:rPr>
    </w:lvl>
    <w:lvl w:ilvl="8" w:tplc="53AA2230">
      <w:start w:val="1"/>
      <w:numFmt w:val="bullet"/>
      <w:lvlText w:val=""/>
      <w:lvlJc w:val="left"/>
      <w:pPr>
        <w:ind w:left="6480" w:hanging="360"/>
      </w:pPr>
      <w:rPr>
        <w:rFonts w:ascii="Wingdings" w:hAnsi="Wingdings" w:hint="default"/>
      </w:rPr>
    </w:lvl>
  </w:abstractNum>
  <w:abstractNum w:abstractNumId="41" w15:restartNumberingAfterBreak="0">
    <w:nsid w:val="7E72974E"/>
    <w:multiLevelType w:val="hybridMultilevel"/>
    <w:tmpl w:val="3A229214"/>
    <w:lvl w:ilvl="0" w:tplc="86423AD4">
      <w:start w:val="1"/>
      <w:numFmt w:val="bullet"/>
      <w:lvlText w:val=""/>
      <w:lvlJc w:val="left"/>
      <w:pPr>
        <w:ind w:left="720" w:hanging="360"/>
      </w:pPr>
      <w:rPr>
        <w:rFonts w:ascii="Symbol" w:hAnsi="Symbol" w:hint="default"/>
      </w:rPr>
    </w:lvl>
    <w:lvl w:ilvl="1" w:tplc="57E8F620">
      <w:start w:val="1"/>
      <w:numFmt w:val="bullet"/>
      <w:lvlText w:val="o"/>
      <w:lvlJc w:val="left"/>
      <w:pPr>
        <w:ind w:left="1440" w:hanging="360"/>
      </w:pPr>
      <w:rPr>
        <w:rFonts w:ascii="Courier New" w:hAnsi="Courier New" w:hint="default"/>
      </w:rPr>
    </w:lvl>
    <w:lvl w:ilvl="2" w:tplc="EE48087A">
      <w:start w:val="1"/>
      <w:numFmt w:val="bullet"/>
      <w:lvlText w:val=""/>
      <w:lvlJc w:val="left"/>
      <w:pPr>
        <w:ind w:left="2160" w:hanging="360"/>
      </w:pPr>
      <w:rPr>
        <w:rFonts w:ascii="Wingdings" w:hAnsi="Wingdings" w:hint="default"/>
      </w:rPr>
    </w:lvl>
    <w:lvl w:ilvl="3" w:tplc="76BC681E">
      <w:start w:val="1"/>
      <w:numFmt w:val="bullet"/>
      <w:lvlText w:val=""/>
      <w:lvlJc w:val="left"/>
      <w:pPr>
        <w:ind w:left="2880" w:hanging="360"/>
      </w:pPr>
      <w:rPr>
        <w:rFonts w:ascii="Symbol" w:hAnsi="Symbol" w:hint="default"/>
      </w:rPr>
    </w:lvl>
    <w:lvl w:ilvl="4" w:tplc="E3E0AEBC">
      <w:start w:val="1"/>
      <w:numFmt w:val="bullet"/>
      <w:lvlText w:val="o"/>
      <w:lvlJc w:val="left"/>
      <w:pPr>
        <w:ind w:left="3600" w:hanging="360"/>
      </w:pPr>
      <w:rPr>
        <w:rFonts w:ascii="Courier New" w:hAnsi="Courier New" w:hint="default"/>
      </w:rPr>
    </w:lvl>
    <w:lvl w:ilvl="5" w:tplc="0632F0EE">
      <w:start w:val="1"/>
      <w:numFmt w:val="bullet"/>
      <w:lvlText w:val=""/>
      <w:lvlJc w:val="left"/>
      <w:pPr>
        <w:ind w:left="4320" w:hanging="360"/>
      </w:pPr>
      <w:rPr>
        <w:rFonts w:ascii="Wingdings" w:hAnsi="Wingdings" w:hint="default"/>
      </w:rPr>
    </w:lvl>
    <w:lvl w:ilvl="6" w:tplc="6862D95A">
      <w:start w:val="1"/>
      <w:numFmt w:val="bullet"/>
      <w:lvlText w:val=""/>
      <w:lvlJc w:val="left"/>
      <w:pPr>
        <w:ind w:left="5040" w:hanging="360"/>
      </w:pPr>
      <w:rPr>
        <w:rFonts w:ascii="Symbol" w:hAnsi="Symbol" w:hint="default"/>
      </w:rPr>
    </w:lvl>
    <w:lvl w:ilvl="7" w:tplc="FF449314">
      <w:start w:val="1"/>
      <w:numFmt w:val="bullet"/>
      <w:lvlText w:val="o"/>
      <w:lvlJc w:val="left"/>
      <w:pPr>
        <w:ind w:left="5760" w:hanging="360"/>
      </w:pPr>
      <w:rPr>
        <w:rFonts w:ascii="Courier New" w:hAnsi="Courier New" w:hint="default"/>
      </w:rPr>
    </w:lvl>
    <w:lvl w:ilvl="8" w:tplc="FAB81016">
      <w:start w:val="1"/>
      <w:numFmt w:val="bullet"/>
      <w:lvlText w:val=""/>
      <w:lvlJc w:val="left"/>
      <w:pPr>
        <w:ind w:left="6480" w:hanging="360"/>
      </w:pPr>
      <w:rPr>
        <w:rFonts w:ascii="Wingdings" w:hAnsi="Wingdings" w:hint="default"/>
      </w:rPr>
    </w:lvl>
  </w:abstractNum>
  <w:abstractNum w:abstractNumId="42" w15:restartNumberingAfterBreak="0">
    <w:nsid w:val="7FE1409F"/>
    <w:multiLevelType w:val="multilevel"/>
    <w:tmpl w:val="A9E66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0653650">
    <w:abstractNumId w:val="6"/>
  </w:num>
  <w:num w:numId="2" w16cid:durableId="1990476780">
    <w:abstractNumId w:val="30"/>
  </w:num>
  <w:num w:numId="3" w16cid:durableId="1119837602">
    <w:abstractNumId w:val="18"/>
  </w:num>
  <w:num w:numId="4" w16cid:durableId="1306470874">
    <w:abstractNumId w:val="16"/>
  </w:num>
  <w:num w:numId="5" w16cid:durableId="1130588656">
    <w:abstractNumId w:val="0"/>
  </w:num>
  <w:num w:numId="6" w16cid:durableId="1892304965">
    <w:abstractNumId w:val="40"/>
  </w:num>
  <w:num w:numId="7" w16cid:durableId="177550647">
    <w:abstractNumId w:val="12"/>
  </w:num>
  <w:num w:numId="8" w16cid:durableId="551770731">
    <w:abstractNumId w:val="24"/>
  </w:num>
  <w:num w:numId="9" w16cid:durableId="777068125">
    <w:abstractNumId w:val="22"/>
  </w:num>
  <w:num w:numId="10" w16cid:durableId="1532761301">
    <w:abstractNumId w:val="14"/>
  </w:num>
  <w:num w:numId="11" w16cid:durableId="2092852494">
    <w:abstractNumId w:val="8"/>
  </w:num>
  <w:num w:numId="12" w16cid:durableId="990870291">
    <w:abstractNumId w:val="29"/>
  </w:num>
  <w:num w:numId="13" w16cid:durableId="972520559">
    <w:abstractNumId w:val="31"/>
  </w:num>
  <w:num w:numId="14" w16cid:durableId="1275593747">
    <w:abstractNumId w:val="25"/>
  </w:num>
  <w:num w:numId="15" w16cid:durableId="862208552">
    <w:abstractNumId w:val="5"/>
  </w:num>
  <w:num w:numId="16" w16cid:durableId="1746489985">
    <w:abstractNumId w:val="20"/>
  </w:num>
  <w:num w:numId="17" w16cid:durableId="2105566821">
    <w:abstractNumId w:val="37"/>
  </w:num>
  <w:num w:numId="18" w16cid:durableId="1170946666">
    <w:abstractNumId w:val="41"/>
  </w:num>
  <w:num w:numId="19" w16cid:durableId="1044059690">
    <w:abstractNumId w:val="36"/>
  </w:num>
  <w:num w:numId="20" w16cid:durableId="1949963302">
    <w:abstractNumId w:val="3"/>
  </w:num>
  <w:num w:numId="21" w16cid:durableId="1841576951">
    <w:abstractNumId w:val="35"/>
  </w:num>
  <w:num w:numId="22" w16cid:durableId="85813722">
    <w:abstractNumId w:val="11"/>
  </w:num>
  <w:num w:numId="23" w16cid:durableId="405222451">
    <w:abstractNumId w:val="9"/>
  </w:num>
  <w:num w:numId="24" w16cid:durableId="1930116113">
    <w:abstractNumId w:val="13"/>
  </w:num>
  <w:num w:numId="25" w16cid:durableId="1254317933">
    <w:abstractNumId w:val="33"/>
  </w:num>
  <w:num w:numId="26" w16cid:durableId="1539927304">
    <w:abstractNumId w:val="4"/>
  </w:num>
  <w:num w:numId="27" w16cid:durableId="1768499760">
    <w:abstractNumId w:val="15"/>
  </w:num>
  <w:num w:numId="28" w16cid:durableId="1477144504">
    <w:abstractNumId w:val="7"/>
  </w:num>
  <w:num w:numId="29" w16cid:durableId="1981809747">
    <w:abstractNumId w:val="38"/>
  </w:num>
  <w:num w:numId="30" w16cid:durableId="1955868331">
    <w:abstractNumId w:val="1"/>
  </w:num>
  <w:num w:numId="31" w16cid:durableId="1611357478">
    <w:abstractNumId w:val="26"/>
  </w:num>
  <w:num w:numId="32" w16cid:durableId="2050032330">
    <w:abstractNumId w:val="28"/>
  </w:num>
  <w:num w:numId="33" w16cid:durableId="925650055">
    <w:abstractNumId w:val="39"/>
  </w:num>
  <w:num w:numId="34" w16cid:durableId="14770955">
    <w:abstractNumId w:val="27"/>
  </w:num>
  <w:num w:numId="35" w16cid:durableId="1318342552">
    <w:abstractNumId w:val="17"/>
  </w:num>
  <w:num w:numId="36" w16cid:durableId="550266884">
    <w:abstractNumId w:val="10"/>
  </w:num>
  <w:num w:numId="37" w16cid:durableId="2026244626">
    <w:abstractNumId w:val="2"/>
  </w:num>
  <w:num w:numId="38" w16cid:durableId="2129082130">
    <w:abstractNumId w:val="32"/>
  </w:num>
  <w:num w:numId="39" w16cid:durableId="1974560368">
    <w:abstractNumId w:val="19"/>
  </w:num>
  <w:num w:numId="40" w16cid:durableId="1445462344">
    <w:abstractNumId w:val="42"/>
  </w:num>
  <w:num w:numId="41" w16cid:durableId="786705780">
    <w:abstractNumId w:val="23"/>
  </w:num>
  <w:num w:numId="42" w16cid:durableId="1081875236">
    <w:abstractNumId w:val="34"/>
  </w:num>
  <w:num w:numId="43" w16cid:durableId="1320110997">
    <w:abstractNumId w:val="2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78E"/>
    <w:rsid w:val="001A7D72"/>
    <w:rsid w:val="00223705"/>
    <w:rsid w:val="002237EA"/>
    <w:rsid w:val="00237778"/>
    <w:rsid w:val="00497F3C"/>
    <w:rsid w:val="004F1F2A"/>
    <w:rsid w:val="005C0359"/>
    <w:rsid w:val="0064574C"/>
    <w:rsid w:val="007D578E"/>
    <w:rsid w:val="007D7E12"/>
    <w:rsid w:val="00823B02"/>
    <w:rsid w:val="00824041"/>
    <w:rsid w:val="008517C5"/>
    <w:rsid w:val="00892836"/>
    <w:rsid w:val="00894C97"/>
    <w:rsid w:val="008C3768"/>
    <w:rsid w:val="009474F7"/>
    <w:rsid w:val="00982D36"/>
    <w:rsid w:val="00991C0B"/>
    <w:rsid w:val="009E1649"/>
    <w:rsid w:val="009E5E20"/>
    <w:rsid w:val="00A220D0"/>
    <w:rsid w:val="00A240B7"/>
    <w:rsid w:val="00B4059B"/>
    <w:rsid w:val="00BD48FC"/>
    <w:rsid w:val="00CA2A73"/>
    <w:rsid w:val="00DD21E1"/>
    <w:rsid w:val="00DD3CA4"/>
    <w:rsid w:val="00DE1C21"/>
    <w:rsid w:val="00EE1323"/>
    <w:rsid w:val="00FD4769"/>
    <w:rsid w:val="18223484"/>
    <w:rsid w:val="1D3169DB"/>
    <w:rsid w:val="22D8799E"/>
    <w:rsid w:val="252E5F6E"/>
    <w:rsid w:val="3EA662FE"/>
    <w:rsid w:val="45FD2766"/>
    <w:rsid w:val="4BCF6669"/>
    <w:rsid w:val="56307CEA"/>
    <w:rsid w:val="5923CC96"/>
    <w:rsid w:val="6657B557"/>
    <w:rsid w:val="67823E0A"/>
    <w:rsid w:val="6FF2D93A"/>
    <w:rsid w:val="756D8E2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9B909E"/>
  <w15:chartTrackingRefBased/>
  <w15:docId w15:val="{38AD3D75-469B-4DB7-BC63-EDFB1D7C7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78E"/>
    <w:rPr>
      <w:rFonts w:eastAsiaTheme="majorEastAsia" w:cstheme="majorBidi"/>
      <w:color w:val="272727" w:themeColor="text1" w:themeTint="D8"/>
    </w:rPr>
  </w:style>
  <w:style w:type="paragraph" w:styleId="Title">
    <w:name w:val="Title"/>
    <w:basedOn w:val="Normal"/>
    <w:next w:val="Normal"/>
    <w:link w:val="TitleChar"/>
    <w:uiPriority w:val="10"/>
    <w:qFormat/>
    <w:rsid w:val="007D5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78E"/>
    <w:pPr>
      <w:spacing w:before="160"/>
      <w:jc w:val="center"/>
    </w:pPr>
    <w:rPr>
      <w:i/>
      <w:iCs/>
      <w:color w:val="404040" w:themeColor="text1" w:themeTint="BF"/>
    </w:rPr>
  </w:style>
  <w:style w:type="character" w:customStyle="1" w:styleId="QuoteChar">
    <w:name w:val="Quote Char"/>
    <w:basedOn w:val="DefaultParagraphFont"/>
    <w:link w:val="Quote"/>
    <w:uiPriority w:val="29"/>
    <w:rsid w:val="007D578E"/>
    <w:rPr>
      <w:i/>
      <w:iCs/>
      <w:color w:val="404040" w:themeColor="text1" w:themeTint="BF"/>
    </w:rPr>
  </w:style>
  <w:style w:type="paragraph" w:styleId="ListParagraph">
    <w:name w:val="List Paragraph"/>
    <w:basedOn w:val="Normal"/>
    <w:uiPriority w:val="34"/>
    <w:qFormat/>
    <w:rsid w:val="007D578E"/>
    <w:pPr>
      <w:ind w:left="720"/>
      <w:contextualSpacing/>
    </w:pPr>
  </w:style>
  <w:style w:type="character" w:styleId="IntenseEmphasis">
    <w:name w:val="Intense Emphasis"/>
    <w:basedOn w:val="DefaultParagraphFont"/>
    <w:uiPriority w:val="21"/>
    <w:qFormat/>
    <w:rsid w:val="007D578E"/>
    <w:rPr>
      <w:i/>
      <w:iCs/>
      <w:color w:val="0F4761" w:themeColor="accent1" w:themeShade="BF"/>
    </w:rPr>
  </w:style>
  <w:style w:type="paragraph" w:styleId="IntenseQuote">
    <w:name w:val="Intense Quote"/>
    <w:basedOn w:val="Normal"/>
    <w:next w:val="Normal"/>
    <w:link w:val="IntenseQuoteChar"/>
    <w:uiPriority w:val="30"/>
    <w:qFormat/>
    <w:rsid w:val="007D5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78E"/>
    <w:rPr>
      <w:i/>
      <w:iCs/>
      <w:color w:val="0F4761" w:themeColor="accent1" w:themeShade="BF"/>
    </w:rPr>
  </w:style>
  <w:style w:type="character" w:styleId="IntenseReference">
    <w:name w:val="Intense Reference"/>
    <w:basedOn w:val="DefaultParagraphFont"/>
    <w:uiPriority w:val="32"/>
    <w:qFormat/>
    <w:rsid w:val="007D578E"/>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rsid w:val="00DD3C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1A7D72"/>
    <w:pPr>
      <w:spacing w:before="100" w:beforeAutospacing="1" w:after="100" w:afterAutospacing="1" w:line="240" w:lineRule="auto"/>
    </w:pPr>
    <w:rPr>
      <w:rFonts w:ascii="Times New Roman" w:eastAsia="Times New Roman" w:hAnsi="Times New Roman" w:cs="Times New Roman"/>
      <w:kern w:val="0"/>
      <w:sz w:val="24"/>
      <w:szCs w:val="24"/>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359096">
      <w:bodyDiv w:val="1"/>
      <w:marLeft w:val="0"/>
      <w:marRight w:val="0"/>
      <w:marTop w:val="0"/>
      <w:marBottom w:val="0"/>
      <w:divBdr>
        <w:top w:val="none" w:sz="0" w:space="0" w:color="auto"/>
        <w:left w:val="none" w:sz="0" w:space="0" w:color="auto"/>
        <w:bottom w:val="none" w:sz="0" w:space="0" w:color="auto"/>
        <w:right w:val="none" w:sz="0" w:space="0" w:color="auto"/>
      </w:divBdr>
    </w:div>
    <w:div w:id="277489774">
      <w:bodyDiv w:val="1"/>
      <w:marLeft w:val="0"/>
      <w:marRight w:val="0"/>
      <w:marTop w:val="0"/>
      <w:marBottom w:val="0"/>
      <w:divBdr>
        <w:top w:val="none" w:sz="0" w:space="0" w:color="auto"/>
        <w:left w:val="none" w:sz="0" w:space="0" w:color="auto"/>
        <w:bottom w:val="none" w:sz="0" w:space="0" w:color="auto"/>
        <w:right w:val="none" w:sz="0" w:space="0" w:color="auto"/>
      </w:divBdr>
    </w:div>
    <w:div w:id="676538997">
      <w:bodyDiv w:val="1"/>
      <w:marLeft w:val="0"/>
      <w:marRight w:val="0"/>
      <w:marTop w:val="0"/>
      <w:marBottom w:val="0"/>
      <w:divBdr>
        <w:top w:val="none" w:sz="0" w:space="0" w:color="auto"/>
        <w:left w:val="none" w:sz="0" w:space="0" w:color="auto"/>
        <w:bottom w:val="none" w:sz="0" w:space="0" w:color="auto"/>
        <w:right w:val="none" w:sz="0" w:space="0" w:color="auto"/>
      </w:divBdr>
    </w:div>
    <w:div w:id="732117666">
      <w:bodyDiv w:val="1"/>
      <w:marLeft w:val="0"/>
      <w:marRight w:val="0"/>
      <w:marTop w:val="0"/>
      <w:marBottom w:val="0"/>
      <w:divBdr>
        <w:top w:val="none" w:sz="0" w:space="0" w:color="auto"/>
        <w:left w:val="none" w:sz="0" w:space="0" w:color="auto"/>
        <w:bottom w:val="none" w:sz="0" w:space="0" w:color="auto"/>
        <w:right w:val="none" w:sz="0" w:space="0" w:color="auto"/>
      </w:divBdr>
    </w:div>
    <w:div w:id="775637412">
      <w:bodyDiv w:val="1"/>
      <w:marLeft w:val="0"/>
      <w:marRight w:val="0"/>
      <w:marTop w:val="0"/>
      <w:marBottom w:val="0"/>
      <w:divBdr>
        <w:top w:val="none" w:sz="0" w:space="0" w:color="auto"/>
        <w:left w:val="none" w:sz="0" w:space="0" w:color="auto"/>
        <w:bottom w:val="none" w:sz="0" w:space="0" w:color="auto"/>
        <w:right w:val="none" w:sz="0" w:space="0" w:color="auto"/>
      </w:divBdr>
    </w:div>
    <w:div w:id="848108035">
      <w:bodyDiv w:val="1"/>
      <w:marLeft w:val="0"/>
      <w:marRight w:val="0"/>
      <w:marTop w:val="0"/>
      <w:marBottom w:val="0"/>
      <w:divBdr>
        <w:top w:val="none" w:sz="0" w:space="0" w:color="auto"/>
        <w:left w:val="none" w:sz="0" w:space="0" w:color="auto"/>
        <w:bottom w:val="none" w:sz="0" w:space="0" w:color="auto"/>
        <w:right w:val="none" w:sz="0" w:space="0" w:color="auto"/>
      </w:divBdr>
    </w:div>
    <w:div w:id="1729915685">
      <w:bodyDiv w:val="1"/>
      <w:marLeft w:val="0"/>
      <w:marRight w:val="0"/>
      <w:marTop w:val="0"/>
      <w:marBottom w:val="0"/>
      <w:divBdr>
        <w:top w:val="none" w:sz="0" w:space="0" w:color="auto"/>
        <w:left w:val="none" w:sz="0" w:space="0" w:color="auto"/>
        <w:bottom w:val="none" w:sz="0" w:space="0" w:color="auto"/>
        <w:right w:val="none" w:sz="0" w:space="0" w:color="auto"/>
      </w:divBdr>
    </w:div>
    <w:div w:id="1824617973">
      <w:bodyDiv w:val="1"/>
      <w:marLeft w:val="0"/>
      <w:marRight w:val="0"/>
      <w:marTop w:val="0"/>
      <w:marBottom w:val="0"/>
      <w:divBdr>
        <w:top w:val="none" w:sz="0" w:space="0" w:color="auto"/>
        <w:left w:val="none" w:sz="0" w:space="0" w:color="auto"/>
        <w:bottom w:val="none" w:sz="0" w:space="0" w:color="auto"/>
        <w:right w:val="none" w:sz="0" w:space="0" w:color="auto"/>
      </w:divBdr>
    </w:div>
    <w:div w:id="2015112956">
      <w:bodyDiv w:val="1"/>
      <w:marLeft w:val="0"/>
      <w:marRight w:val="0"/>
      <w:marTop w:val="0"/>
      <w:marBottom w:val="0"/>
      <w:divBdr>
        <w:top w:val="none" w:sz="0" w:space="0" w:color="auto"/>
        <w:left w:val="none" w:sz="0" w:space="0" w:color="auto"/>
        <w:bottom w:val="none" w:sz="0" w:space="0" w:color="auto"/>
        <w:right w:val="none" w:sz="0" w:space="0" w:color="auto"/>
      </w:divBdr>
    </w:div>
    <w:div w:id="2094348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3.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hart" Target="charts/chart2.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khanh\Downloads\archive\cab_rid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hanh\AppData\Local\Microsoft\Windows\INetCache\IE\SQX0LTV0\cabride_clean%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hanh\Downloads\archive\cab_ride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pivotSource>
    <c:name>[cab_rides.xlsx]Sheet1 (2)!PivotTable1</c:name>
    <c:fmtId val="-1"/>
  </c:pivotSource>
  <c:chart>
    <c:autoTitleDeleted val="1"/>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dLbl>
          <c:idx val="0"/>
          <c:showLegendKey val="0"/>
          <c:showVal val="0"/>
          <c:showCatName val="0"/>
          <c:showSerName val="0"/>
          <c:showPercent val="0"/>
          <c:showBubbleSize val="0"/>
          <c:extLst>
            <c:ext xmlns:c15="http://schemas.microsoft.com/office/drawing/2012/chart" uri="{CE6537A1-D6FC-4f65-9D91-7224C49458BB}"/>
          </c:extLst>
        </c:dLbl>
      </c:pivotFmt>
      <c:pivotFmt>
        <c:idx val="5"/>
        <c:dLbl>
          <c:idx val="0"/>
          <c:showLegendKey val="0"/>
          <c:showVal val="0"/>
          <c:showCatName val="0"/>
          <c:showSerName val="0"/>
          <c:showPercent val="0"/>
          <c:showBubbleSize val="0"/>
          <c:extLst>
            <c:ext xmlns:c15="http://schemas.microsoft.com/office/drawing/2012/chart" uri="{CE6537A1-D6FC-4f65-9D91-7224C49458BB}"/>
          </c:extLst>
        </c:dLbl>
      </c:pivotFmt>
      <c:pivotFmt>
        <c:idx val="6"/>
        <c:dLbl>
          <c:idx val="0"/>
          <c:showLegendKey val="0"/>
          <c:showVal val="0"/>
          <c:showCatName val="0"/>
          <c:showSerName val="0"/>
          <c:showPercent val="0"/>
          <c:showBubbleSize val="0"/>
          <c:extLst>
            <c:ext xmlns:c15="http://schemas.microsoft.com/office/drawing/2012/chart" uri="{CE6537A1-D6FC-4f65-9D91-7224C49458BB}"/>
          </c:extLst>
        </c:dLbl>
      </c:pivotFmt>
      <c:pivotFmt>
        <c:idx val="7"/>
        <c:dLbl>
          <c:idx val="0"/>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marker>
          <c:symbol val="circle"/>
          <c:size val="5"/>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9"/>
        <c:spPr>
          <a:solidFill>
            <a:schemeClr val="accent1"/>
          </a:solidFill>
          <a:ln w="19050">
            <a:solidFill>
              <a:schemeClr val="lt1"/>
            </a:solid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0"/>
        <c:spPr>
          <a:solidFill>
            <a:schemeClr val="accent1">
              <a:tint val="77000"/>
            </a:schemeClr>
          </a:solidFill>
          <a:ln w="19050">
            <a:solidFill>
              <a:schemeClr val="lt1"/>
            </a:solidFill>
          </a:ln>
          <a:effectLst/>
        </c:spPr>
      </c:pivotFmt>
      <c:pivotFmt>
        <c:idx val="11"/>
        <c:spPr>
          <a:solidFill>
            <a:schemeClr val="accent1">
              <a:shade val="76000"/>
            </a:schemeClr>
          </a:solidFill>
          <a:ln w="19050">
            <a:solidFill>
              <a:schemeClr val="lt1"/>
            </a:solidFill>
          </a:ln>
          <a:effectLst/>
        </c:spPr>
      </c:pivotFmt>
      <c:pivotFmt>
        <c:idx val="12"/>
        <c:spPr>
          <a:solidFill>
            <a:schemeClr val="accent1"/>
          </a:solidFill>
          <a:ln w="19050">
            <a:solidFill>
              <a:schemeClr val="lt1"/>
            </a:solid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3"/>
        <c:spPr>
          <a:solidFill>
            <a:schemeClr val="accent1">
              <a:tint val="77000"/>
            </a:schemeClr>
          </a:solidFill>
          <a:ln w="19050">
            <a:solidFill>
              <a:schemeClr val="lt1"/>
            </a:solidFill>
          </a:ln>
          <a:effectLst/>
        </c:spPr>
      </c:pivotFmt>
      <c:pivotFmt>
        <c:idx val="14"/>
        <c:spPr>
          <a:solidFill>
            <a:schemeClr val="accent1">
              <a:shade val="76000"/>
            </a:schemeClr>
          </a:solidFill>
          <a:ln w="19050">
            <a:solidFill>
              <a:schemeClr val="lt1"/>
            </a:solidFill>
          </a:ln>
          <a:effectLst/>
        </c:spPr>
      </c:pivotFmt>
    </c:pivotFmts>
    <c:plotArea>
      <c:layout/>
      <c:pieChart>
        <c:varyColors val="1"/>
        <c:ser>
          <c:idx val="0"/>
          <c:order val="0"/>
          <c:tx>
            <c:strRef>
              <c:f>'Sheet1 (2)'!$B$3</c:f>
              <c:strCache>
                <c:ptCount val="1"/>
                <c:pt idx="0">
                  <c:v>Total</c:v>
                </c:pt>
              </c:strCache>
            </c:strRef>
          </c:tx>
          <c:dPt>
            <c:idx val="0"/>
            <c:bubble3D val="0"/>
            <c:spPr>
              <a:solidFill>
                <a:srgbClr val="ED0A98"/>
              </a:solidFill>
              <a:ln w="19050">
                <a:solidFill>
                  <a:schemeClr val="lt1"/>
                </a:solidFill>
              </a:ln>
              <a:effectLst/>
            </c:spPr>
            <c:extLst>
              <c:ext xmlns:c16="http://schemas.microsoft.com/office/drawing/2014/chart" uri="{C3380CC4-5D6E-409C-BE32-E72D297353CC}">
                <c16:uniqueId val="{00000001-3F06-48FB-94E0-D917F295B51C}"/>
              </c:ext>
            </c:extLst>
          </c:dPt>
          <c:dPt>
            <c:idx val="1"/>
            <c:bubble3D val="0"/>
            <c:spPr>
              <a:solidFill>
                <a:srgbClr val="000000"/>
              </a:solidFill>
              <a:ln w="19050">
                <a:solidFill>
                  <a:schemeClr val="lt1"/>
                </a:solidFill>
              </a:ln>
              <a:effectLst/>
            </c:spPr>
            <c:extLst>
              <c:ext xmlns:c16="http://schemas.microsoft.com/office/drawing/2014/chart" uri="{C3380CC4-5D6E-409C-BE32-E72D297353CC}">
                <c16:uniqueId val="{00000003-3F06-48FB-94E0-D917F295B51C}"/>
              </c:ext>
            </c:extLst>
          </c:dPt>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j-lt"/>
                    <a:ea typeface="+mn-ea"/>
                    <a:cs typeface="Times New Roman" panose="02020603050405020304" pitchFamily="18" charset="0"/>
                  </a:defRPr>
                </a:pPr>
                <a:endParaRPr lang="en-US"/>
              </a:p>
            </c:txPr>
            <c:dLblPos val="bestFit"/>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 (2)'!$A$4:$A$6</c:f>
              <c:strCache>
                <c:ptCount val="2"/>
                <c:pt idx="0">
                  <c:v>Lyft</c:v>
                </c:pt>
                <c:pt idx="1">
                  <c:v>Uber</c:v>
                </c:pt>
              </c:strCache>
            </c:strRef>
          </c:cat>
          <c:val>
            <c:numRef>
              <c:f>'Sheet1 (2)'!$B$4:$B$6</c:f>
              <c:numCache>
                <c:formatCode>General</c:formatCode>
                <c:ptCount val="2"/>
                <c:pt idx="0">
                  <c:v>307408</c:v>
                </c:pt>
                <c:pt idx="1">
                  <c:v>330568</c:v>
                </c:pt>
              </c:numCache>
            </c:numRef>
          </c:val>
          <c:extLst>
            <c:ext xmlns:c16="http://schemas.microsoft.com/office/drawing/2014/chart" uri="{C3380CC4-5D6E-409C-BE32-E72D297353CC}">
              <c16:uniqueId val="{00000004-3F06-48FB-94E0-D917F295B51C}"/>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[cabride_clean(1).xlsx]Sheet3!PivotTable3</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Sheet3!$B$3</c:f>
              <c:strCache>
                <c:ptCount val="1"/>
                <c:pt idx="0">
                  <c:v>Total</c:v>
                </c:pt>
              </c:strCache>
            </c:strRef>
          </c:tx>
          <c:spPr>
            <a:solidFill>
              <a:srgbClr val="000000"/>
            </a:solidFill>
            <a:ln>
              <a:noFill/>
            </a:ln>
            <a:effectLst/>
          </c:spPr>
          <c:invertIfNegative val="0"/>
          <c:dPt>
            <c:idx val="0"/>
            <c:invertIfNegative val="0"/>
            <c:bubble3D val="0"/>
            <c:spPr>
              <a:solidFill>
                <a:srgbClr val="ED0A98"/>
              </a:solidFill>
              <a:ln>
                <a:noFill/>
              </a:ln>
              <a:effectLst/>
            </c:spPr>
            <c:extLst>
              <c:ext xmlns:c16="http://schemas.microsoft.com/office/drawing/2014/chart" uri="{C3380CC4-5D6E-409C-BE32-E72D297353CC}">
                <c16:uniqueId val="{00000001-9CDD-48B4-8AA5-7C61F185DDC5}"/>
              </c:ext>
            </c:extLst>
          </c:dPt>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Sheet3!$A$4:$A$6</c:f>
              <c:strCache>
                <c:ptCount val="2"/>
                <c:pt idx="0">
                  <c:v>Lyft</c:v>
                </c:pt>
                <c:pt idx="1">
                  <c:v>Uber</c:v>
                </c:pt>
              </c:strCache>
            </c:strRef>
          </c:cat>
          <c:val>
            <c:numRef>
              <c:f>Sheet3!$B$4:$B$6</c:f>
              <c:numCache>
                <c:formatCode>General</c:formatCode>
                <c:ptCount val="2"/>
                <c:pt idx="0">
                  <c:v>17.351396125019512</c:v>
                </c:pt>
                <c:pt idx="1">
                  <c:v>15.795343166912708</c:v>
                </c:pt>
              </c:numCache>
            </c:numRef>
          </c:val>
          <c:extLst>
            <c:ext xmlns:c16="http://schemas.microsoft.com/office/drawing/2014/chart" uri="{C3380CC4-5D6E-409C-BE32-E72D297353CC}">
              <c16:uniqueId val="{00000002-9CDD-48B4-8AA5-7C61F185DDC5}"/>
            </c:ext>
          </c:extLst>
        </c:ser>
        <c:dLbls>
          <c:dLblPos val="outEnd"/>
          <c:showLegendKey val="0"/>
          <c:showVal val="1"/>
          <c:showCatName val="0"/>
          <c:showSerName val="0"/>
          <c:showPercent val="0"/>
          <c:showBubbleSize val="0"/>
        </c:dLbls>
        <c:gapWidth val="219"/>
        <c:overlap val="-27"/>
        <c:axId val="368090879"/>
        <c:axId val="368085599"/>
      </c:barChart>
      <c:catAx>
        <c:axId val="368090879"/>
        <c:scaling>
          <c:orientation val="minMax"/>
        </c:scaling>
        <c:delete val="0"/>
        <c:axPos val="b"/>
        <c:numFmt formatCode="General" sourceLinked="1"/>
        <c:majorTickMark val="none"/>
        <c:minorTickMark val="none"/>
        <c:tickLblPos val="nextTo"/>
        <c:spPr>
          <a:noFill/>
          <a:ln w="25400" cap="flat" cmpd="sng" algn="ctr">
            <a:solidFill>
              <a:schemeClr val="tx1">
                <a:lumMod val="50000"/>
                <a:lumOff val="50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8085599"/>
        <c:crosses val="autoZero"/>
        <c:auto val="1"/>
        <c:lblAlgn val="ctr"/>
        <c:lblOffset val="100"/>
        <c:noMultiLvlLbl val="0"/>
      </c:catAx>
      <c:valAx>
        <c:axId val="368085599"/>
        <c:scaling>
          <c:orientation val="minMax"/>
        </c:scaling>
        <c:delete val="1"/>
        <c:axPos val="l"/>
        <c:numFmt formatCode="General" sourceLinked="1"/>
        <c:majorTickMark val="none"/>
        <c:minorTickMark val="none"/>
        <c:tickLblPos val="nextTo"/>
        <c:crossAx val="36809087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[cab_rides.xlsx]Sheet1 (2)!PivotTable1</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12700"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12700"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12700"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12700"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12700"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12700"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'Sheet1 (2)'!$B$3:$B$4</c:f>
              <c:strCache>
                <c:ptCount val="1"/>
                <c:pt idx="0">
                  <c:v>Lyft</c:v>
                </c:pt>
              </c:strCache>
            </c:strRef>
          </c:tx>
          <c:spPr>
            <a:ln w="12700" cap="rnd">
              <a:solidFill>
                <a:srgbClr val="ED0A98"/>
              </a:solidFill>
              <a:round/>
            </a:ln>
            <a:effectLst/>
          </c:spPr>
          <c:marker>
            <c:symbol val="none"/>
          </c:marker>
          <c:cat>
            <c:strRef>
              <c:f>'Sheet1 (2)'!$A$5:$A$554</c:f>
              <c:strCache>
                <c:ptCount val="549"/>
                <c:pt idx="0">
                  <c:v>0.02</c:v>
                </c:pt>
                <c:pt idx="1">
                  <c:v>0.03</c:v>
                </c:pt>
                <c:pt idx="2">
                  <c:v>0.04</c:v>
                </c:pt>
                <c:pt idx="3">
                  <c:v>0.12</c:v>
                </c:pt>
                <c:pt idx="4">
                  <c:v>0.17</c:v>
                </c:pt>
                <c:pt idx="5">
                  <c:v>0.27</c:v>
                </c:pt>
                <c:pt idx="6">
                  <c:v>0.29</c:v>
                </c:pt>
                <c:pt idx="7">
                  <c:v>0.3</c:v>
                </c:pt>
                <c:pt idx="8">
                  <c:v>0.35</c:v>
                </c:pt>
                <c:pt idx="9">
                  <c:v>0.38</c:v>
                </c:pt>
                <c:pt idx="10">
                  <c:v>0.39</c:v>
                </c:pt>
                <c:pt idx="11">
                  <c:v>0.4</c:v>
                </c:pt>
                <c:pt idx="12">
                  <c:v>0.41</c:v>
                </c:pt>
                <c:pt idx="13">
                  <c:v>0.42</c:v>
                </c:pt>
                <c:pt idx="14">
                  <c:v>0.43</c:v>
                </c:pt>
                <c:pt idx="15">
                  <c:v>0.44</c:v>
                </c:pt>
                <c:pt idx="16">
                  <c:v>0.45</c:v>
                </c:pt>
                <c:pt idx="17">
                  <c:v>0.46</c:v>
                </c:pt>
                <c:pt idx="18">
                  <c:v>0.47</c:v>
                </c:pt>
                <c:pt idx="19">
                  <c:v>0.48</c:v>
                </c:pt>
                <c:pt idx="20">
                  <c:v>0.49</c:v>
                </c:pt>
                <c:pt idx="21">
                  <c:v>0.5</c:v>
                </c:pt>
                <c:pt idx="22">
                  <c:v>0.51</c:v>
                </c:pt>
                <c:pt idx="23">
                  <c:v>0.52</c:v>
                </c:pt>
                <c:pt idx="24">
                  <c:v>0.53</c:v>
                </c:pt>
                <c:pt idx="25">
                  <c:v>0.54</c:v>
                </c:pt>
                <c:pt idx="26">
                  <c:v>0.55</c:v>
                </c:pt>
                <c:pt idx="27">
                  <c:v>0.56</c:v>
                </c:pt>
                <c:pt idx="28">
                  <c:v>0.57</c:v>
                </c:pt>
                <c:pt idx="29">
                  <c:v>0.58</c:v>
                </c:pt>
                <c:pt idx="30">
                  <c:v>0.59</c:v>
                </c:pt>
                <c:pt idx="31">
                  <c:v>0.6</c:v>
                </c:pt>
                <c:pt idx="32">
                  <c:v>0.61</c:v>
                </c:pt>
                <c:pt idx="33">
                  <c:v>0.62</c:v>
                </c:pt>
                <c:pt idx="34">
                  <c:v>0.63</c:v>
                </c:pt>
                <c:pt idx="35">
                  <c:v>0.64</c:v>
                </c:pt>
                <c:pt idx="36">
                  <c:v>0.65</c:v>
                </c:pt>
                <c:pt idx="37">
                  <c:v>0.66</c:v>
                </c:pt>
                <c:pt idx="38">
                  <c:v>0.67</c:v>
                </c:pt>
                <c:pt idx="39">
                  <c:v>0.68</c:v>
                </c:pt>
                <c:pt idx="40">
                  <c:v>0.69</c:v>
                </c:pt>
                <c:pt idx="41">
                  <c:v>0.7</c:v>
                </c:pt>
                <c:pt idx="42">
                  <c:v>0.71</c:v>
                </c:pt>
                <c:pt idx="43">
                  <c:v>0.72</c:v>
                </c:pt>
                <c:pt idx="44">
                  <c:v>0.73</c:v>
                </c:pt>
                <c:pt idx="45">
                  <c:v>0.74</c:v>
                </c:pt>
                <c:pt idx="46">
                  <c:v>0.75</c:v>
                </c:pt>
                <c:pt idx="47">
                  <c:v>0.76</c:v>
                </c:pt>
                <c:pt idx="48">
                  <c:v>0.77</c:v>
                </c:pt>
                <c:pt idx="49">
                  <c:v>0.78</c:v>
                </c:pt>
                <c:pt idx="50">
                  <c:v>0.79</c:v>
                </c:pt>
                <c:pt idx="51">
                  <c:v>0.8</c:v>
                </c:pt>
                <c:pt idx="52">
                  <c:v>0.81</c:v>
                </c:pt>
                <c:pt idx="53">
                  <c:v>0.82</c:v>
                </c:pt>
                <c:pt idx="54">
                  <c:v>0.83</c:v>
                </c:pt>
                <c:pt idx="55">
                  <c:v>0.84</c:v>
                </c:pt>
                <c:pt idx="56">
                  <c:v>0.85</c:v>
                </c:pt>
                <c:pt idx="57">
                  <c:v>0.86</c:v>
                </c:pt>
                <c:pt idx="58">
                  <c:v>0.87</c:v>
                </c:pt>
                <c:pt idx="59">
                  <c:v>0.88</c:v>
                </c:pt>
                <c:pt idx="60">
                  <c:v>0.89</c:v>
                </c:pt>
                <c:pt idx="61">
                  <c:v>0.9</c:v>
                </c:pt>
                <c:pt idx="62">
                  <c:v>0.91</c:v>
                </c:pt>
                <c:pt idx="63">
                  <c:v>0.92</c:v>
                </c:pt>
                <c:pt idx="64">
                  <c:v>0.93</c:v>
                </c:pt>
                <c:pt idx="65">
                  <c:v>0.94</c:v>
                </c:pt>
                <c:pt idx="66">
                  <c:v>0.95</c:v>
                </c:pt>
                <c:pt idx="67">
                  <c:v>0.96</c:v>
                </c:pt>
                <c:pt idx="68">
                  <c:v>0.97</c:v>
                </c:pt>
                <c:pt idx="69">
                  <c:v>0.98</c:v>
                </c:pt>
                <c:pt idx="70">
                  <c:v>0.99</c:v>
                </c:pt>
                <c:pt idx="71">
                  <c:v>1</c:v>
                </c:pt>
                <c:pt idx="72">
                  <c:v>1.01</c:v>
                </c:pt>
                <c:pt idx="73">
                  <c:v>1.02</c:v>
                </c:pt>
                <c:pt idx="74">
                  <c:v>1.03</c:v>
                </c:pt>
                <c:pt idx="75">
                  <c:v>1.04</c:v>
                </c:pt>
                <c:pt idx="76">
                  <c:v>1.05</c:v>
                </c:pt>
                <c:pt idx="77">
                  <c:v>1.06</c:v>
                </c:pt>
                <c:pt idx="78">
                  <c:v>1.07</c:v>
                </c:pt>
                <c:pt idx="79">
                  <c:v>1.08</c:v>
                </c:pt>
                <c:pt idx="80">
                  <c:v>1.09</c:v>
                </c:pt>
                <c:pt idx="81">
                  <c:v>1.1</c:v>
                </c:pt>
                <c:pt idx="82">
                  <c:v>1.11</c:v>
                </c:pt>
                <c:pt idx="83">
                  <c:v>1.12</c:v>
                </c:pt>
                <c:pt idx="84">
                  <c:v>1.13</c:v>
                </c:pt>
                <c:pt idx="85">
                  <c:v>1.14</c:v>
                </c:pt>
                <c:pt idx="86">
                  <c:v>1.15</c:v>
                </c:pt>
                <c:pt idx="87">
                  <c:v>1.16</c:v>
                </c:pt>
                <c:pt idx="88">
                  <c:v>1.17</c:v>
                </c:pt>
                <c:pt idx="89">
                  <c:v>1.18</c:v>
                </c:pt>
                <c:pt idx="90">
                  <c:v>1.19</c:v>
                </c:pt>
                <c:pt idx="91">
                  <c:v>1.2</c:v>
                </c:pt>
                <c:pt idx="92">
                  <c:v>1.21</c:v>
                </c:pt>
                <c:pt idx="93">
                  <c:v>1.22</c:v>
                </c:pt>
                <c:pt idx="94">
                  <c:v>1.23</c:v>
                </c:pt>
                <c:pt idx="95">
                  <c:v>1.24</c:v>
                </c:pt>
                <c:pt idx="96">
                  <c:v>1.25</c:v>
                </c:pt>
                <c:pt idx="97">
                  <c:v>1.26</c:v>
                </c:pt>
                <c:pt idx="98">
                  <c:v>1.27</c:v>
                </c:pt>
                <c:pt idx="99">
                  <c:v>1.28</c:v>
                </c:pt>
                <c:pt idx="100">
                  <c:v>1.29</c:v>
                </c:pt>
                <c:pt idx="101">
                  <c:v>1.3</c:v>
                </c:pt>
                <c:pt idx="102">
                  <c:v>1.31</c:v>
                </c:pt>
                <c:pt idx="103">
                  <c:v>1.32</c:v>
                </c:pt>
                <c:pt idx="104">
                  <c:v>1.33</c:v>
                </c:pt>
                <c:pt idx="105">
                  <c:v>1.34</c:v>
                </c:pt>
                <c:pt idx="106">
                  <c:v>1.35</c:v>
                </c:pt>
                <c:pt idx="107">
                  <c:v>1.36</c:v>
                </c:pt>
                <c:pt idx="108">
                  <c:v>1.37</c:v>
                </c:pt>
                <c:pt idx="109">
                  <c:v>1.38</c:v>
                </c:pt>
                <c:pt idx="110">
                  <c:v>1.39</c:v>
                </c:pt>
                <c:pt idx="111">
                  <c:v>1.4</c:v>
                </c:pt>
                <c:pt idx="112">
                  <c:v>1.41</c:v>
                </c:pt>
                <c:pt idx="113">
                  <c:v>1.42</c:v>
                </c:pt>
                <c:pt idx="114">
                  <c:v>1.43</c:v>
                </c:pt>
                <c:pt idx="115">
                  <c:v>1.44</c:v>
                </c:pt>
                <c:pt idx="116">
                  <c:v>1.45</c:v>
                </c:pt>
                <c:pt idx="117">
                  <c:v>1.46</c:v>
                </c:pt>
                <c:pt idx="118">
                  <c:v>1.47</c:v>
                </c:pt>
                <c:pt idx="119">
                  <c:v>1.48</c:v>
                </c:pt>
                <c:pt idx="120">
                  <c:v>1.49</c:v>
                </c:pt>
                <c:pt idx="121">
                  <c:v>1.5</c:v>
                </c:pt>
                <c:pt idx="122">
                  <c:v>1.51</c:v>
                </c:pt>
                <c:pt idx="123">
                  <c:v>1.52</c:v>
                </c:pt>
                <c:pt idx="124">
                  <c:v>1.53</c:v>
                </c:pt>
                <c:pt idx="125">
                  <c:v>1.54</c:v>
                </c:pt>
                <c:pt idx="126">
                  <c:v>1.55</c:v>
                </c:pt>
                <c:pt idx="127">
                  <c:v>1.56</c:v>
                </c:pt>
                <c:pt idx="128">
                  <c:v>1.57</c:v>
                </c:pt>
                <c:pt idx="129">
                  <c:v>1.58</c:v>
                </c:pt>
                <c:pt idx="130">
                  <c:v>1.59</c:v>
                </c:pt>
                <c:pt idx="131">
                  <c:v>1.6</c:v>
                </c:pt>
                <c:pt idx="132">
                  <c:v>1.61</c:v>
                </c:pt>
                <c:pt idx="133">
                  <c:v>1.62</c:v>
                </c:pt>
                <c:pt idx="134">
                  <c:v>1.63</c:v>
                </c:pt>
                <c:pt idx="135">
                  <c:v>1.64</c:v>
                </c:pt>
                <c:pt idx="136">
                  <c:v>1.65</c:v>
                </c:pt>
                <c:pt idx="137">
                  <c:v>1.66</c:v>
                </c:pt>
                <c:pt idx="138">
                  <c:v>1.67</c:v>
                </c:pt>
                <c:pt idx="139">
                  <c:v>1.68</c:v>
                </c:pt>
                <c:pt idx="140">
                  <c:v>1.69</c:v>
                </c:pt>
                <c:pt idx="141">
                  <c:v>1.7</c:v>
                </c:pt>
                <c:pt idx="142">
                  <c:v>1.71</c:v>
                </c:pt>
                <c:pt idx="143">
                  <c:v>1.72</c:v>
                </c:pt>
                <c:pt idx="144">
                  <c:v>1.73</c:v>
                </c:pt>
                <c:pt idx="145">
                  <c:v>1.74</c:v>
                </c:pt>
                <c:pt idx="146">
                  <c:v>1.75</c:v>
                </c:pt>
                <c:pt idx="147">
                  <c:v>1.76</c:v>
                </c:pt>
                <c:pt idx="148">
                  <c:v>1.77</c:v>
                </c:pt>
                <c:pt idx="149">
                  <c:v>1.78</c:v>
                </c:pt>
                <c:pt idx="150">
                  <c:v>1.79</c:v>
                </c:pt>
                <c:pt idx="151">
                  <c:v>1.8</c:v>
                </c:pt>
                <c:pt idx="152">
                  <c:v>1.81</c:v>
                </c:pt>
                <c:pt idx="153">
                  <c:v>1.82</c:v>
                </c:pt>
                <c:pt idx="154">
                  <c:v>1.83</c:v>
                </c:pt>
                <c:pt idx="155">
                  <c:v>1.84</c:v>
                </c:pt>
                <c:pt idx="156">
                  <c:v>1.85</c:v>
                </c:pt>
                <c:pt idx="157">
                  <c:v>1.86</c:v>
                </c:pt>
                <c:pt idx="158">
                  <c:v>1.87</c:v>
                </c:pt>
                <c:pt idx="159">
                  <c:v>1.88</c:v>
                </c:pt>
                <c:pt idx="160">
                  <c:v>1.89</c:v>
                </c:pt>
                <c:pt idx="161">
                  <c:v>1.9</c:v>
                </c:pt>
                <c:pt idx="162">
                  <c:v>1.91</c:v>
                </c:pt>
                <c:pt idx="163">
                  <c:v>1.92</c:v>
                </c:pt>
                <c:pt idx="164">
                  <c:v>1.93</c:v>
                </c:pt>
                <c:pt idx="165">
                  <c:v>1.94</c:v>
                </c:pt>
                <c:pt idx="166">
                  <c:v>1.95</c:v>
                </c:pt>
                <c:pt idx="167">
                  <c:v>1.96</c:v>
                </c:pt>
                <c:pt idx="168">
                  <c:v>1.97</c:v>
                </c:pt>
                <c:pt idx="169">
                  <c:v>1.98</c:v>
                </c:pt>
                <c:pt idx="170">
                  <c:v>1.99</c:v>
                </c:pt>
                <c:pt idx="171">
                  <c:v>2</c:v>
                </c:pt>
                <c:pt idx="172">
                  <c:v>2.01</c:v>
                </c:pt>
                <c:pt idx="173">
                  <c:v>2.02</c:v>
                </c:pt>
                <c:pt idx="174">
                  <c:v>2.03</c:v>
                </c:pt>
                <c:pt idx="175">
                  <c:v>2.04</c:v>
                </c:pt>
                <c:pt idx="176">
                  <c:v>2.05</c:v>
                </c:pt>
                <c:pt idx="177">
                  <c:v>2.06</c:v>
                </c:pt>
                <c:pt idx="178">
                  <c:v>2.07</c:v>
                </c:pt>
                <c:pt idx="179">
                  <c:v>2.08</c:v>
                </c:pt>
                <c:pt idx="180">
                  <c:v>2.09</c:v>
                </c:pt>
                <c:pt idx="181">
                  <c:v>2.1</c:v>
                </c:pt>
                <c:pt idx="182">
                  <c:v>2.11</c:v>
                </c:pt>
                <c:pt idx="183">
                  <c:v>2.12</c:v>
                </c:pt>
                <c:pt idx="184">
                  <c:v>2.13</c:v>
                </c:pt>
                <c:pt idx="185">
                  <c:v>2.14</c:v>
                </c:pt>
                <c:pt idx="186">
                  <c:v>2.15</c:v>
                </c:pt>
                <c:pt idx="187">
                  <c:v>2.16</c:v>
                </c:pt>
                <c:pt idx="188">
                  <c:v>2.17</c:v>
                </c:pt>
                <c:pt idx="189">
                  <c:v>2.18</c:v>
                </c:pt>
                <c:pt idx="190">
                  <c:v>2.19</c:v>
                </c:pt>
                <c:pt idx="191">
                  <c:v>2.2</c:v>
                </c:pt>
                <c:pt idx="192">
                  <c:v>2.21</c:v>
                </c:pt>
                <c:pt idx="193">
                  <c:v>2.22</c:v>
                </c:pt>
                <c:pt idx="194">
                  <c:v>2.23</c:v>
                </c:pt>
                <c:pt idx="195">
                  <c:v>2.24</c:v>
                </c:pt>
                <c:pt idx="196">
                  <c:v>2.25</c:v>
                </c:pt>
                <c:pt idx="197">
                  <c:v>2.26</c:v>
                </c:pt>
                <c:pt idx="198">
                  <c:v>2.27</c:v>
                </c:pt>
                <c:pt idx="199">
                  <c:v>2.28</c:v>
                </c:pt>
                <c:pt idx="200">
                  <c:v>2.29</c:v>
                </c:pt>
                <c:pt idx="201">
                  <c:v>2.3</c:v>
                </c:pt>
                <c:pt idx="202">
                  <c:v>2.31</c:v>
                </c:pt>
                <c:pt idx="203">
                  <c:v>2.32</c:v>
                </c:pt>
                <c:pt idx="204">
                  <c:v>2.33</c:v>
                </c:pt>
                <c:pt idx="205">
                  <c:v>2.34</c:v>
                </c:pt>
                <c:pt idx="206">
                  <c:v>2.35</c:v>
                </c:pt>
                <c:pt idx="207">
                  <c:v>2.36</c:v>
                </c:pt>
                <c:pt idx="208">
                  <c:v>2.37</c:v>
                </c:pt>
                <c:pt idx="209">
                  <c:v>2.38</c:v>
                </c:pt>
                <c:pt idx="210">
                  <c:v>2.39</c:v>
                </c:pt>
                <c:pt idx="211">
                  <c:v>2.4</c:v>
                </c:pt>
                <c:pt idx="212">
                  <c:v>2.41</c:v>
                </c:pt>
                <c:pt idx="213">
                  <c:v>2.42</c:v>
                </c:pt>
                <c:pt idx="214">
                  <c:v>2.43</c:v>
                </c:pt>
                <c:pt idx="215">
                  <c:v>2.44</c:v>
                </c:pt>
                <c:pt idx="216">
                  <c:v>2.45</c:v>
                </c:pt>
                <c:pt idx="217">
                  <c:v>2.46</c:v>
                </c:pt>
                <c:pt idx="218">
                  <c:v>2.47</c:v>
                </c:pt>
                <c:pt idx="219">
                  <c:v>2.48</c:v>
                </c:pt>
                <c:pt idx="220">
                  <c:v>2.49</c:v>
                </c:pt>
                <c:pt idx="221">
                  <c:v>2.5</c:v>
                </c:pt>
                <c:pt idx="222">
                  <c:v>2.51</c:v>
                </c:pt>
                <c:pt idx="223">
                  <c:v>2.52</c:v>
                </c:pt>
                <c:pt idx="224">
                  <c:v>2.53</c:v>
                </c:pt>
                <c:pt idx="225">
                  <c:v>2.54</c:v>
                </c:pt>
                <c:pt idx="226">
                  <c:v>2.55</c:v>
                </c:pt>
                <c:pt idx="227">
                  <c:v>2.56</c:v>
                </c:pt>
                <c:pt idx="228">
                  <c:v>2.57</c:v>
                </c:pt>
                <c:pt idx="229">
                  <c:v>2.58</c:v>
                </c:pt>
                <c:pt idx="230">
                  <c:v>2.59</c:v>
                </c:pt>
                <c:pt idx="231">
                  <c:v>2.6</c:v>
                </c:pt>
                <c:pt idx="232">
                  <c:v>2.61</c:v>
                </c:pt>
                <c:pt idx="233">
                  <c:v>2.62</c:v>
                </c:pt>
                <c:pt idx="234">
                  <c:v>2.63</c:v>
                </c:pt>
                <c:pt idx="235">
                  <c:v>2.64</c:v>
                </c:pt>
                <c:pt idx="236">
                  <c:v>2.65</c:v>
                </c:pt>
                <c:pt idx="237">
                  <c:v>2.66</c:v>
                </c:pt>
                <c:pt idx="238">
                  <c:v>2.67</c:v>
                </c:pt>
                <c:pt idx="239">
                  <c:v>2.68</c:v>
                </c:pt>
                <c:pt idx="240">
                  <c:v>2.69</c:v>
                </c:pt>
                <c:pt idx="241">
                  <c:v>2.7</c:v>
                </c:pt>
                <c:pt idx="242">
                  <c:v>2.71</c:v>
                </c:pt>
                <c:pt idx="243">
                  <c:v>2.72</c:v>
                </c:pt>
                <c:pt idx="244">
                  <c:v>2.73</c:v>
                </c:pt>
                <c:pt idx="245">
                  <c:v>2.74</c:v>
                </c:pt>
                <c:pt idx="246">
                  <c:v>2.75</c:v>
                </c:pt>
                <c:pt idx="247">
                  <c:v>2.76</c:v>
                </c:pt>
                <c:pt idx="248">
                  <c:v>2.77</c:v>
                </c:pt>
                <c:pt idx="249">
                  <c:v>2.78</c:v>
                </c:pt>
                <c:pt idx="250">
                  <c:v>2.79</c:v>
                </c:pt>
                <c:pt idx="251">
                  <c:v>2.8</c:v>
                </c:pt>
                <c:pt idx="252">
                  <c:v>2.81</c:v>
                </c:pt>
                <c:pt idx="253">
                  <c:v>2.82</c:v>
                </c:pt>
                <c:pt idx="254">
                  <c:v>2.83</c:v>
                </c:pt>
                <c:pt idx="255">
                  <c:v>2.84</c:v>
                </c:pt>
                <c:pt idx="256">
                  <c:v>2.85</c:v>
                </c:pt>
                <c:pt idx="257">
                  <c:v>2.86</c:v>
                </c:pt>
                <c:pt idx="258">
                  <c:v>2.87</c:v>
                </c:pt>
                <c:pt idx="259">
                  <c:v>2.88</c:v>
                </c:pt>
                <c:pt idx="260">
                  <c:v>2.89</c:v>
                </c:pt>
                <c:pt idx="261">
                  <c:v>2.9</c:v>
                </c:pt>
                <c:pt idx="262">
                  <c:v>2.91</c:v>
                </c:pt>
                <c:pt idx="263">
                  <c:v>2.92</c:v>
                </c:pt>
                <c:pt idx="264">
                  <c:v>2.93</c:v>
                </c:pt>
                <c:pt idx="265">
                  <c:v>2.94</c:v>
                </c:pt>
                <c:pt idx="266">
                  <c:v>2.95</c:v>
                </c:pt>
                <c:pt idx="267">
                  <c:v>2.96</c:v>
                </c:pt>
                <c:pt idx="268">
                  <c:v>2.97</c:v>
                </c:pt>
                <c:pt idx="269">
                  <c:v>2.98</c:v>
                </c:pt>
                <c:pt idx="270">
                  <c:v>2.99</c:v>
                </c:pt>
                <c:pt idx="271">
                  <c:v>3</c:v>
                </c:pt>
                <c:pt idx="272">
                  <c:v>3.01</c:v>
                </c:pt>
                <c:pt idx="273">
                  <c:v>3.02</c:v>
                </c:pt>
                <c:pt idx="274">
                  <c:v>3.03</c:v>
                </c:pt>
                <c:pt idx="275">
                  <c:v>3.04</c:v>
                </c:pt>
                <c:pt idx="276">
                  <c:v>3.05</c:v>
                </c:pt>
                <c:pt idx="277">
                  <c:v>3.06</c:v>
                </c:pt>
                <c:pt idx="278">
                  <c:v>3.07</c:v>
                </c:pt>
                <c:pt idx="279">
                  <c:v>3.08</c:v>
                </c:pt>
                <c:pt idx="280">
                  <c:v>3.09</c:v>
                </c:pt>
                <c:pt idx="281">
                  <c:v>3.1</c:v>
                </c:pt>
                <c:pt idx="282">
                  <c:v>3.11</c:v>
                </c:pt>
                <c:pt idx="283">
                  <c:v>3.12</c:v>
                </c:pt>
                <c:pt idx="284">
                  <c:v>3.13</c:v>
                </c:pt>
                <c:pt idx="285">
                  <c:v>3.14</c:v>
                </c:pt>
                <c:pt idx="286">
                  <c:v>3.15</c:v>
                </c:pt>
                <c:pt idx="287">
                  <c:v>3.16</c:v>
                </c:pt>
                <c:pt idx="288">
                  <c:v>3.17</c:v>
                </c:pt>
                <c:pt idx="289">
                  <c:v>3.18</c:v>
                </c:pt>
                <c:pt idx="290">
                  <c:v>3.19</c:v>
                </c:pt>
                <c:pt idx="291">
                  <c:v>3.2</c:v>
                </c:pt>
                <c:pt idx="292">
                  <c:v>3.21</c:v>
                </c:pt>
                <c:pt idx="293">
                  <c:v>3.22</c:v>
                </c:pt>
                <c:pt idx="294">
                  <c:v>3.23</c:v>
                </c:pt>
                <c:pt idx="295">
                  <c:v>3.24</c:v>
                </c:pt>
                <c:pt idx="296">
                  <c:v>3.25</c:v>
                </c:pt>
                <c:pt idx="297">
                  <c:v>3.26</c:v>
                </c:pt>
                <c:pt idx="298">
                  <c:v>3.27</c:v>
                </c:pt>
                <c:pt idx="299">
                  <c:v>3.28</c:v>
                </c:pt>
                <c:pt idx="300">
                  <c:v>3.29</c:v>
                </c:pt>
                <c:pt idx="301">
                  <c:v>3.3</c:v>
                </c:pt>
                <c:pt idx="302">
                  <c:v>3.31</c:v>
                </c:pt>
                <c:pt idx="303">
                  <c:v>3.32</c:v>
                </c:pt>
                <c:pt idx="304">
                  <c:v>3.33</c:v>
                </c:pt>
                <c:pt idx="305">
                  <c:v>3.34</c:v>
                </c:pt>
                <c:pt idx="306">
                  <c:v>3.35</c:v>
                </c:pt>
                <c:pt idx="307">
                  <c:v>3.36</c:v>
                </c:pt>
                <c:pt idx="308">
                  <c:v>3.37</c:v>
                </c:pt>
                <c:pt idx="309">
                  <c:v>3.38</c:v>
                </c:pt>
                <c:pt idx="310">
                  <c:v>3.39</c:v>
                </c:pt>
                <c:pt idx="311">
                  <c:v>3.4</c:v>
                </c:pt>
                <c:pt idx="312">
                  <c:v>3.41</c:v>
                </c:pt>
                <c:pt idx="313">
                  <c:v>3.42</c:v>
                </c:pt>
                <c:pt idx="314">
                  <c:v>3.43</c:v>
                </c:pt>
                <c:pt idx="315">
                  <c:v>3.44</c:v>
                </c:pt>
                <c:pt idx="316">
                  <c:v>3.45</c:v>
                </c:pt>
                <c:pt idx="317">
                  <c:v>3.46</c:v>
                </c:pt>
                <c:pt idx="318">
                  <c:v>3.47</c:v>
                </c:pt>
                <c:pt idx="319">
                  <c:v>3.48</c:v>
                </c:pt>
                <c:pt idx="320">
                  <c:v>3.49</c:v>
                </c:pt>
                <c:pt idx="321">
                  <c:v>3.5</c:v>
                </c:pt>
                <c:pt idx="322">
                  <c:v>3.51</c:v>
                </c:pt>
                <c:pt idx="323">
                  <c:v>3.52</c:v>
                </c:pt>
                <c:pt idx="324">
                  <c:v>3.53</c:v>
                </c:pt>
                <c:pt idx="325">
                  <c:v>3.54</c:v>
                </c:pt>
                <c:pt idx="326">
                  <c:v>3.55</c:v>
                </c:pt>
                <c:pt idx="327">
                  <c:v>3.56</c:v>
                </c:pt>
                <c:pt idx="328">
                  <c:v>3.57</c:v>
                </c:pt>
                <c:pt idx="329">
                  <c:v>3.58</c:v>
                </c:pt>
                <c:pt idx="330">
                  <c:v>3.59</c:v>
                </c:pt>
                <c:pt idx="331">
                  <c:v>3.6</c:v>
                </c:pt>
                <c:pt idx="332">
                  <c:v>3.61</c:v>
                </c:pt>
                <c:pt idx="333">
                  <c:v>3.62</c:v>
                </c:pt>
                <c:pt idx="334">
                  <c:v>3.63</c:v>
                </c:pt>
                <c:pt idx="335">
                  <c:v>3.64</c:v>
                </c:pt>
                <c:pt idx="336">
                  <c:v>3.65</c:v>
                </c:pt>
                <c:pt idx="337">
                  <c:v>3.66</c:v>
                </c:pt>
                <c:pt idx="338">
                  <c:v>3.67</c:v>
                </c:pt>
                <c:pt idx="339">
                  <c:v>3.68</c:v>
                </c:pt>
                <c:pt idx="340">
                  <c:v>3.69</c:v>
                </c:pt>
                <c:pt idx="341">
                  <c:v>3.7</c:v>
                </c:pt>
                <c:pt idx="342">
                  <c:v>3.71</c:v>
                </c:pt>
                <c:pt idx="343">
                  <c:v>3.72</c:v>
                </c:pt>
                <c:pt idx="344">
                  <c:v>3.73</c:v>
                </c:pt>
                <c:pt idx="345">
                  <c:v>3.74</c:v>
                </c:pt>
                <c:pt idx="346">
                  <c:v>3.75</c:v>
                </c:pt>
                <c:pt idx="347">
                  <c:v>3.76</c:v>
                </c:pt>
                <c:pt idx="348">
                  <c:v>3.77</c:v>
                </c:pt>
                <c:pt idx="349">
                  <c:v>3.78</c:v>
                </c:pt>
                <c:pt idx="350">
                  <c:v>3.79</c:v>
                </c:pt>
                <c:pt idx="351">
                  <c:v>3.8</c:v>
                </c:pt>
                <c:pt idx="352">
                  <c:v>3.81</c:v>
                </c:pt>
                <c:pt idx="353">
                  <c:v>3.82</c:v>
                </c:pt>
                <c:pt idx="354">
                  <c:v>3.83</c:v>
                </c:pt>
                <c:pt idx="355">
                  <c:v>3.84</c:v>
                </c:pt>
                <c:pt idx="356">
                  <c:v>3.85</c:v>
                </c:pt>
                <c:pt idx="357">
                  <c:v>3.86</c:v>
                </c:pt>
                <c:pt idx="358">
                  <c:v>3.87</c:v>
                </c:pt>
                <c:pt idx="359">
                  <c:v>3.88</c:v>
                </c:pt>
                <c:pt idx="360">
                  <c:v>3.89</c:v>
                </c:pt>
                <c:pt idx="361">
                  <c:v>3.9</c:v>
                </c:pt>
                <c:pt idx="362">
                  <c:v>3.91</c:v>
                </c:pt>
                <c:pt idx="363">
                  <c:v>3.92</c:v>
                </c:pt>
                <c:pt idx="364">
                  <c:v>3.93</c:v>
                </c:pt>
                <c:pt idx="365">
                  <c:v>3.94</c:v>
                </c:pt>
                <c:pt idx="366">
                  <c:v>3.95</c:v>
                </c:pt>
                <c:pt idx="367">
                  <c:v>3.96</c:v>
                </c:pt>
                <c:pt idx="368">
                  <c:v>3.97</c:v>
                </c:pt>
                <c:pt idx="369">
                  <c:v>3.98</c:v>
                </c:pt>
                <c:pt idx="370">
                  <c:v>3.99</c:v>
                </c:pt>
                <c:pt idx="371">
                  <c:v>4</c:v>
                </c:pt>
                <c:pt idx="372">
                  <c:v>4.01</c:v>
                </c:pt>
                <c:pt idx="373">
                  <c:v>4.02</c:v>
                </c:pt>
                <c:pt idx="374">
                  <c:v>4.03</c:v>
                </c:pt>
                <c:pt idx="375">
                  <c:v>4.04</c:v>
                </c:pt>
                <c:pt idx="376">
                  <c:v>4.05</c:v>
                </c:pt>
                <c:pt idx="377">
                  <c:v>4.06</c:v>
                </c:pt>
                <c:pt idx="378">
                  <c:v>4.07</c:v>
                </c:pt>
                <c:pt idx="379">
                  <c:v>4.08</c:v>
                </c:pt>
                <c:pt idx="380">
                  <c:v>4.09</c:v>
                </c:pt>
                <c:pt idx="381">
                  <c:v>4.1</c:v>
                </c:pt>
                <c:pt idx="382">
                  <c:v>4.11</c:v>
                </c:pt>
                <c:pt idx="383">
                  <c:v>4.12</c:v>
                </c:pt>
                <c:pt idx="384">
                  <c:v>4.13</c:v>
                </c:pt>
                <c:pt idx="385">
                  <c:v>4.14</c:v>
                </c:pt>
                <c:pt idx="386">
                  <c:v>4.15</c:v>
                </c:pt>
                <c:pt idx="387">
                  <c:v>4.16</c:v>
                </c:pt>
                <c:pt idx="388">
                  <c:v>4.17</c:v>
                </c:pt>
                <c:pt idx="389">
                  <c:v>4.18</c:v>
                </c:pt>
                <c:pt idx="390">
                  <c:v>4.19</c:v>
                </c:pt>
                <c:pt idx="391">
                  <c:v>4.2</c:v>
                </c:pt>
                <c:pt idx="392">
                  <c:v>4.21</c:v>
                </c:pt>
                <c:pt idx="393">
                  <c:v>4.22</c:v>
                </c:pt>
                <c:pt idx="394">
                  <c:v>4.23</c:v>
                </c:pt>
                <c:pt idx="395">
                  <c:v>4.24</c:v>
                </c:pt>
                <c:pt idx="396">
                  <c:v>4.25</c:v>
                </c:pt>
                <c:pt idx="397">
                  <c:v>4.26</c:v>
                </c:pt>
                <c:pt idx="398">
                  <c:v>4.27</c:v>
                </c:pt>
                <c:pt idx="399">
                  <c:v>4.28</c:v>
                </c:pt>
                <c:pt idx="400">
                  <c:v>4.29</c:v>
                </c:pt>
                <c:pt idx="401">
                  <c:v>4.3</c:v>
                </c:pt>
                <c:pt idx="402">
                  <c:v>4.31</c:v>
                </c:pt>
                <c:pt idx="403">
                  <c:v>4.32</c:v>
                </c:pt>
                <c:pt idx="404">
                  <c:v>4.33</c:v>
                </c:pt>
                <c:pt idx="405">
                  <c:v>4.34</c:v>
                </c:pt>
                <c:pt idx="406">
                  <c:v>4.35</c:v>
                </c:pt>
                <c:pt idx="407">
                  <c:v>4.36</c:v>
                </c:pt>
                <c:pt idx="408">
                  <c:v>4.37</c:v>
                </c:pt>
                <c:pt idx="409">
                  <c:v>4.38</c:v>
                </c:pt>
                <c:pt idx="410">
                  <c:v>4.39</c:v>
                </c:pt>
                <c:pt idx="411">
                  <c:v>4.4</c:v>
                </c:pt>
                <c:pt idx="412">
                  <c:v>4.41</c:v>
                </c:pt>
                <c:pt idx="413">
                  <c:v>4.42</c:v>
                </c:pt>
                <c:pt idx="414">
                  <c:v>4.43</c:v>
                </c:pt>
                <c:pt idx="415">
                  <c:v>4.44</c:v>
                </c:pt>
                <c:pt idx="416">
                  <c:v>4.45</c:v>
                </c:pt>
                <c:pt idx="417">
                  <c:v>4.46</c:v>
                </c:pt>
                <c:pt idx="418">
                  <c:v>4.47</c:v>
                </c:pt>
                <c:pt idx="419">
                  <c:v>4.48</c:v>
                </c:pt>
                <c:pt idx="420">
                  <c:v>4.49</c:v>
                </c:pt>
                <c:pt idx="421">
                  <c:v>4.5</c:v>
                </c:pt>
                <c:pt idx="422">
                  <c:v>4.51</c:v>
                </c:pt>
                <c:pt idx="423">
                  <c:v>4.52</c:v>
                </c:pt>
                <c:pt idx="424">
                  <c:v>4.53</c:v>
                </c:pt>
                <c:pt idx="425">
                  <c:v>4.54</c:v>
                </c:pt>
                <c:pt idx="426">
                  <c:v>4.55</c:v>
                </c:pt>
                <c:pt idx="427">
                  <c:v>4.56</c:v>
                </c:pt>
                <c:pt idx="428">
                  <c:v>4.57</c:v>
                </c:pt>
                <c:pt idx="429">
                  <c:v>4.58</c:v>
                </c:pt>
                <c:pt idx="430">
                  <c:v>4.59</c:v>
                </c:pt>
                <c:pt idx="431">
                  <c:v>4.6</c:v>
                </c:pt>
                <c:pt idx="432">
                  <c:v>4.61</c:v>
                </c:pt>
                <c:pt idx="433">
                  <c:v>4.62</c:v>
                </c:pt>
                <c:pt idx="434">
                  <c:v>4.63</c:v>
                </c:pt>
                <c:pt idx="435">
                  <c:v>4.64</c:v>
                </c:pt>
                <c:pt idx="436">
                  <c:v>4.65</c:v>
                </c:pt>
                <c:pt idx="437">
                  <c:v>4.66</c:v>
                </c:pt>
                <c:pt idx="438">
                  <c:v>4.67</c:v>
                </c:pt>
                <c:pt idx="439">
                  <c:v>4.68</c:v>
                </c:pt>
                <c:pt idx="440">
                  <c:v>4.69</c:v>
                </c:pt>
                <c:pt idx="441">
                  <c:v>4.7</c:v>
                </c:pt>
                <c:pt idx="442">
                  <c:v>4.71</c:v>
                </c:pt>
                <c:pt idx="443">
                  <c:v>4.72</c:v>
                </c:pt>
                <c:pt idx="444">
                  <c:v>4.73</c:v>
                </c:pt>
                <c:pt idx="445">
                  <c:v>4.74</c:v>
                </c:pt>
                <c:pt idx="446">
                  <c:v>4.75</c:v>
                </c:pt>
                <c:pt idx="447">
                  <c:v>4.76</c:v>
                </c:pt>
                <c:pt idx="448">
                  <c:v>4.77</c:v>
                </c:pt>
                <c:pt idx="449">
                  <c:v>4.78</c:v>
                </c:pt>
                <c:pt idx="450">
                  <c:v>4.79</c:v>
                </c:pt>
                <c:pt idx="451">
                  <c:v>4.8</c:v>
                </c:pt>
                <c:pt idx="452">
                  <c:v>4.81</c:v>
                </c:pt>
                <c:pt idx="453">
                  <c:v>4.82</c:v>
                </c:pt>
                <c:pt idx="454">
                  <c:v>4.83</c:v>
                </c:pt>
                <c:pt idx="455">
                  <c:v>4.84</c:v>
                </c:pt>
                <c:pt idx="456">
                  <c:v>4.85</c:v>
                </c:pt>
                <c:pt idx="457">
                  <c:v>4.86</c:v>
                </c:pt>
                <c:pt idx="458">
                  <c:v>4.87</c:v>
                </c:pt>
                <c:pt idx="459">
                  <c:v>4.89</c:v>
                </c:pt>
                <c:pt idx="460">
                  <c:v>4.9</c:v>
                </c:pt>
                <c:pt idx="461">
                  <c:v>4.91</c:v>
                </c:pt>
                <c:pt idx="462">
                  <c:v>4.93</c:v>
                </c:pt>
                <c:pt idx="463">
                  <c:v>4.94</c:v>
                </c:pt>
                <c:pt idx="464">
                  <c:v>4.95</c:v>
                </c:pt>
                <c:pt idx="465">
                  <c:v>4.96</c:v>
                </c:pt>
                <c:pt idx="466">
                  <c:v>4.97</c:v>
                </c:pt>
                <c:pt idx="467">
                  <c:v>4.98</c:v>
                </c:pt>
                <c:pt idx="468">
                  <c:v>4.99</c:v>
                </c:pt>
                <c:pt idx="469">
                  <c:v>5</c:v>
                </c:pt>
                <c:pt idx="470">
                  <c:v>5.01</c:v>
                </c:pt>
                <c:pt idx="471">
                  <c:v>5.02</c:v>
                </c:pt>
                <c:pt idx="472">
                  <c:v>5.03</c:v>
                </c:pt>
                <c:pt idx="473">
                  <c:v>5.04</c:v>
                </c:pt>
                <c:pt idx="474">
                  <c:v>5.05</c:v>
                </c:pt>
                <c:pt idx="475">
                  <c:v>5.06</c:v>
                </c:pt>
                <c:pt idx="476">
                  <c:v>5.08</c:v>
                </c:pt>
                <c:pt idx="477">
                  <c:v>5.09</c:v>
                </c:pt>
                <c:pt idx="478">
                  <c:v>5.1</c:v>
                </c:pt>
                <c:pt idx="479">
                  <c:v>5.11</c:v>
                </c:pt>
                <c:pt idx="480">
                  <c:v>5.12</c:v>
                </c:pt>
                <c:pt idx="481">
                  <c:v>5.13</c:v>
                </c:pt>
                <c:pt idx="482">
                  <c:v>5.14</c:v>
                </c:pt>
                <c:pt idx="483">
                  <c:v>5.15</c:v>
                </c:pt>
                <c:pt idx="484">
                  <c:v>5.16</c:v>
                </c:pt>
                <c:pt idx="485">
                  <c:v>5.17</c:v>
                </c:pt>
                <c:pt idx="486">
                  <c:v>5.18</c:v>
                </c:pt>
                <c:pt idx="487">
                  <c:v>5.19</c:v>
                </c:pt>
                <c:pt idx="488">
                  <c:v>5.2</c:v>
                </c:pt>
                <c:pt idx="489">
                  <c:v>5.21</c:v>
                </c:pt>
                <c:pt idx="490">
                  <c:v>5.22</c:v>
                </c:pt>
                <c:pt idx="491">
                  <c:v>5.23</c:v>
                </c:pt>
                <c:pt idx="492">
                  <c:v>5.24</c:v>
                </c:pt>
                <c:pt idx="493">
                  <c:v>5.25</c:v>
                </c:pt>
                <c:pt idx="494">
                  <c:v>5.26</c:v>
                </c:pt>
                <c:pt idx="495">
                  <c:v>5.27</c:v>
                </c:pt>
                <c:pt idx="496">
                  <c:v>5.28</c:v>
                </c:pt>
                <c:pt idx="497">
                  <c:v>5.29</c:v>
                </c:pt>
                <c:pt idx="498">
                  <c:v>5.3</c:v>
                </c:pt>
                <c:pt idx="499">
                  <c:v>5.31</c:v>
                </c:pt>
                <c:pt idx="500">
                  <c:v>5.32</c:v>
                </c:pt>
                <c:pt idx="501">
                  <c:v>5.33</c:v>
                </c:pt>
                <c:pt idx="502">
                  <c:v>5.34</c:v>
                </c:pt>
                <c:pt idx="503">
                  <c:v>5.35</c:v>
                </c:pt>
                <c:pt idx="504">
                  <c:v>5.36</c:v>
                </c:pt>
                <c:pt idx="505">
                  <c:v>5.37</c:v>
                </c:pt>
                <c:pt idx="506">
                  <c:v>5.38</c:v>
                </c:pt>
                <c:pt idx="507">
                  <c:v>5.39</c:v>
                </c:pt>
                <c:pt idx="508">
                  <c:v>5.4</c:v>
                </c:pt>
                <c:pt idx="509">
                  <c:v>5.41</c:v>
                </c:pt>
                <c:pt idx="510">
                  <c:v>5.42</c:v>
                </c:pt>
                <c:pt idx="511">
                  <c:v>5.43</c:v>
                </c:pt>
                <c:pt idx="512">
                  <c:v>5.44</c:v>
                </c:pt>
                <c:pt idx="513">
                  <c:v>5.45</c:v>
                </c:pt>
                <c:pt idx="514">
                  <c:v>5.46</c:v>
                </c:pt>
                <c:pt idx="515">
                  <c:v>5.47</c:v>
                </c:pt>
                <c:pt idx="516">
                  <c:v>5.56</c:v>
                </c:pt>
                <c:pt idx="517">
                  <c:v>5.66</c:v>
                </c:pt>
                <c:pt idx="518">
                  <c:v>5.69</c:v>
                </c:pt>
                <c:pt idx="519">
                  <c:v>5.7</c:v>
                </c:pt>
                <c:pt idx="520">
                  <c:v>5.86</c:v>
                </c:pt>
                <c:pt idx="521">
                  <c:v>5.95</c:v>
                </c:pt>
                <c:pt idx="522">
                  <c:v>6</c:v>
                </c:pt>
                <c:pt idx="523">
                  <c:v>6.03</c:v>
                </c:pt>
                <c:pt idx="524">
                  <c:v>6.04</c:v>
                </c:pt>
                <c:pt idx="525">
                  <c:v>6.09</c:v>
                </c:pt>
                <c:pt idx="526">
                  <c:v>6.12</c:v>
                </c:pt>
                <c:pt idx="527">
                  <c:v>6.13</c:v>
                </c:pt>
                <c:pt idx="528">
                  <c:v>6.14</c:v>
                </c:pt>
                <c:pt idx="529">
                  <c:v>6.26</c:v>
                </c:pt>
                <c:pt idx="530">
                  <c:v>6.27</c:v>
                </c:pt>
                <c:pt idx="531">
                  <c:v>6.33</c:v>
                </c:pt>
                <c:pt idx="532">
                  <c:v>6.83</c:v>
                </c:pt>
                <c:pt idx="533">
                  <c:v>6.91</c:v>
                </c:pt>
                <c:pt idx="534">
                  <c:v>6.97</c:v>
                </c:pt>
                <c:pt idx="535">
                  <c:v>7.04</c:v>
                </c:pt>
                <c:pt idx="536">
                  <c:v>7.18</c:v>
                </c:pt>
                <c:pt idx="537">
                  <c:v>7.19</c:v>
                </c:pt>
                <c:pt idx="538">
                  <c:v>7.2</c:v>
                </c:pt>
                <c:pt idx="539">
                  <c:v>7.24</c:v>
                </c:pt>
                <c:pt idx="540">
                  <c:v>7.25</c:v>
                </c:pt>
                <c:pt idx="541">
                  <c:v>7.34</c:v>
                </c:pt>
                <c:pt idx="542">
                  <c:v>7.36</c:v>
                </c:pt>
                <c:pt idx="543">
                  <c:v>7.38</c:v>
                </c:pt>
                <c:pt idx="544">
                  <c:v>7.45</c:v>
                </c:pt>
                <c:pt idx="545">
                  <c:v>7.46</c:v>
                </c:pt>
                <c:pt idx="546">
                  <c:v>7.5</c:v>
                </c:pt>
                <c:pt idx="547">
                  <c:v>7.62</c:v>
                </c:pt>
                <c:pt idx="548">
                  <c:v>7.86</c:v>
                </c:pt>
              </c:strCache>
            </c:strRef>
          </c:cat>
          <c:val>
            <c:numRef>
              <c:f>'Sheet1 (2)'!$B$5:$B$554</c:f>
              <c:numCache>
                <c:formatCode>General</c:formatCode>
                <c:ptCount val="549"/>
                <c:pt idx="10">
                  <c:v>12.717054263565892</c:v>
                </c:pt>
                <c:pt idx="11">
                  <c:v>12.353333333333333</c:v>
                </c:pt>
                <c:pt idx="12">
                  <c:v>12.416666666666666</c:v>
                </c:pt>
                <c:pt idx="13">
                  <c:v>13.042682926829269</c:v>
                </c:pt>
                <c:pt idx="14">
                  <c:v>12.361111111111111</c:v>
                </c:pt>
                <c:pt idx="15">
                  <c:v>12.371590909090909</c:v>
                </c:pt>
                <c:pt idx="16">
                  <c:v>12.569767441860465</c:v>
                </c:pt>
                <c:pt idx="17">
                  <c:v>12.978286384976526</c:v>
                </c:pt>
                <c:pt idx="18">
                  <c:v>12.258771929824562</c:v>
                </c:pt>
                <c:pt idx="19">
                  <c:v>13.124269005847953</c:v>
                </c:pt>
                <c:pt idx="20">
                  <c:v>12.42283950617284</c:v>
                </c:pt>
                <c:pt idx="21">
                  <c:v>12.455882352941176</c:v>
                </c:pt>
                <c:pt idx="22">
                  <c:v>12.404761904761905</c:v>
                </c:pt>
                <c:pt idx="23">
                  <c:v>12.402542372881356</c:v>
                </c:pt>
                <c:pt idx="24">
                  <c:v>12.419463087248323</c:v>
                </c:pt>
                <c:pt idx="25">
                  <c:v>12.352213541666666</c:v>
                </c:pt>
                <c:pt idx="26">
                  <c:v>12.66006600660066</c:v>
                </c:pt>
                <c:pt idx="27">
                  <c:v>12.658239700374532</c:v>
                </c:pt>
                <c:pt idx="28">
                  <c:v>12.436969696969697</c:v>
                </c:pt>
                <c:pt idx="29">
                  <c:v>12.604892205638475</c:v>
                </c:pt>
                <c:pt idx="30">
                  <c:v>13.128608923884514</c:v>
                </c:pt>
                <c:pt idx="31">
                  <c:v>12.510204081632653</c:v>
                </c:pt>
                <c:pt idx="32">
                  <c:v>13.160436137071651</c:v>
                </c:pt>
                <c:pt idx="33">
                  <c:v>12.844827586206897</c:v>
                </c:pt>
                <c:pt idx="34">
                  <c:v>12.772264631043257</c:v>
                </c:pt>
                <c:pt idx="35">
                  <c:v>12.955128205128204</c:v>
                </c:pt>
                <c:pt idx="36">
                  <c:v>12.637747336377473</c:v>
                </c:pt>
                <c:pt idx="37">
                  <c:v>12.856570512820513</c:v>
                </c:pt>
                <c:pt idx="38">
                  <c:v>12.507751937984496</c:v>
                </c:pt>
                <c:pt idx="39">
                  <c:v>13.543209876543211</c:v>
                </c:pt>
                <c:pt idx="40">
                  <c:v>12.617256637168142</c:v>
                </c:pt>
                <c:pt idx="41">
                  <c:v>12.737421383647799</c:v>
                </c:pt>
                <c:pt idx="42">
                  <c:v>13.048700716845879</c:v>
                </c:pt>
                <c:pt idx="43">
                  <c:v>12.7984375</c:v>
                </c:pt>
                <c:pt idx="44">
                  <c:v>12.661111111111111</c:v>
                </c:pt>
                <c:pt idx="45">
                  <c:v>12.683723196881092</c:v>
                </c:pt>
                <c:pt idx="46">
                  <c:v>12.775094696969697</c:v>
                </c:pt>
                <c:pt idx="47">
                  <c:v>12.662777777777778</c:v>
                </c:pt>
                <c:pt idx="48">
                  <c:v>12.561526479750778</c:v>
                </c:pt>
                <c:pt idx="49">
                  <c:v>12.555059523809524</c:v>
                </c:pt>
                <c:pt idx="50">
                  <c:v>12.385416666666666</c:v>
                </c:pt>
                <c:pt idx="51">
                  <c:v>13.273809523809524</c:v>
                </c:pt>
                <c:pt idx="52">
                  <c:v>12.944444444444445</c:v>
                </c:pt>
                <c:pt idx="53">
                  <c:v>12.416666666666666</c:v>
                </c:pt>
                <c:pt idx="54">
                  <c:v>13.388888888888889</c:v>
                </c:pt>
                <c:pt idx="55">
                  <c:v>13.102564102564102</c:v>
                </c:pt>
                <c:pt idx="56">
                  <c:v>12.866666666666667</c:v>
                </c:pt>
                <c:pt idx="57">
                  <c:v>13.544642857142858</c:v>
                </c:pt>
                <c:pt idx="58">
                  <c:v>13.724747474747474</c:v>
                </c:pt>
                <c:pt idx="59">
                  <c:v>13.407657657657658</c:v>
                </c:pt>
                <c:pt idx="60">
                  <c:v>13.406432748538011</c:v>
                </c:pt>
                <c:pt idx="61">
                  <c:v>12.649691358024691</c:v>
                </c:pt>
                <c:pt idx="62">
                  <c:v>12.73030303030303</c:v>
                </c:pt>
                <c:pt idx="63">
                  <c:v>12.983333333333333</c:v>
                </c:pt>
                <c:pt idx="64">
                  <c:v>12.952702702702704</c:v>
                </c:pt>
                <c:pt idx="65">
                  <c:v>13.131313131313131</c:v>
                </c:pt>
                <c:pt idx="66">
                  <c:v>12.893817204301076</c:v>
                </c:pt>
                <c:pt idx="67">
                  <c:v>12.910256410256411</c:v>
                </c:pt>
                <c:pt idx="68">
                  <c:v>13.365079365079366</c:v>
                </c:pt>
                <c:pt idx="69">
                  <c:v>13.169831223628693</c:v>
                </c:pt>
                <c:pt idx="70">
                  <c:v>13.06619623655914</c:v>
                </c:pt>
                <c:pt idx="71">
                  <c:v>13.289747807017545</c:v>
                </c:pt>
                <c:pt idx="72">
                  <c:v>12.973393258426965</c:v>
                </c:pt>
                <c:pt idx="73">
                  <c:v>12.941753171856979</c:v>
                </c:pt>
                <c:pt idx="74">
                  <c:v>13.116925064599483</c:v>
                </c:pt>
                <c:pt idx="75">
                  <c:v>13.206018518518519</c:v>
                </c:pt>
                <c:pt idx="76">
                  <c:v>13.470541401273886</c:v>
                </c:pt>
                <c:pt idx="77">
                  <c:v>13.640603566529492</c:v>
                </c:pt>
                <c:pt idx="78">
                  <c:v>13.338477366255145</c:v>
                </c:pt>
                <c:pt idx="79">
                  <c:v>13.448748043818467</c:v>
                </c:pt>
                <c:pt idx="80">
                  <c:v>13.368669022379271</c:v>
                </c:pt>
                <c:pt idx="81">
                  <c:v>13.334991708126037</c:v>
                </c:pt>
                <c:pt idx="82">
                  <c:v>13.795386904761905</c:v>
                </c:pt>
                <c:pt idx="83">
                  <c:v>13.435334335086402</c:v>
                </c:pt>
                <c:pt idx="84">
                  <c:v>13.480941704035875</c:v>
                </c:pt>
                <c:pt idx="85">
                  <c:v>13.796413502109704</c:v>
                </c:pt>
                <c:pt idx="86">
                  <c:v>13.618421052631579</c:v>
                </c:pt>
                <c:pt idx="87">
                  <c:v>13.890180878552972</c:v>
                </c:pt>
                <c:pt idx="88">
                  <c:v>14.110566448801743</c:v>
                </c:pt>
                <c:pt idx="89">
                  <c:v>13.775602409638553</c:v>
                </c:pt>
                <c:pt idx="90">
                  <c:v>13.669781931464174</c:v>
                </c:pt>
                <c:pt idx="91">
                  <c:v>13.680851063829786</c:v>
                </c:pt>
                <c:pt idx="92">
                  <c:v>13.855742296918768</c:v>
                </c:pt>
                <c:pt idx="93">
                  <c:v>13.899122807017545</c:v>
                </c:pt>
                <c:pt idx="94">
                  <c:v>13.759393063583815</c:v>
                </c:pt>
                <c:pt idx="95">
                  <c:v>13.824897750511248</c:v>
                </c:pt>
                <c:pt idx="96">
                  <c:v>13.845238095238095</c:v>
                </c:pt>
                <c:pt idx="97">
                  <c:v>13.745464852607709</c:v>
                </c:pt>
                <c:pt idx="98">
                  <c:v>13.50143184421535</c:v>
                </c:pt>
                <c:pt idx="99">
                  <c:v>13.480208333333334</c:v>
                </c:pt>
                <c:pt idx="100">
                  <c:v>13.68010752688172</c:v>
                </c:pt>
                <c:pt idx="101">
                  <c:v>13.894021739130435</c:v>
                </c:pt>
                <c:pt idx="102">
                  <c:v>14.091008771929825</c:v>
                </c:pt>
                <c:pt idx="103">
                  <c:v>14.655198776758409</c:v>
                </c:pt>
                <c:pt idx="104">
                  <c:v>14.853271983640083</c:v>
                </c:pt>
                <c:pt idx="105">
                  <c:v>14.503787878787879</c:v>
                </c:pt>
                <c:pt idx="106">
                  <c:v>14.746699669966997</c:v>
                </c:pt>
                <c:pt idx="107">
                  <c:v>14.081780538302278</c:v>
                </c:pt>
                <c:pt idx="108">
                  <c:v>14.253086419753087</c:v>
                </c:pt>
                <c:pt idx="109">
                  <c:v>13.785714285714286</c:v>
                </c:pt>
                <c:pt idx="110">
                  <c:v>14.072765700483092</c:v>
                </c:pt>
                <c:pt idx="111">
                  <c:v>14.159547738693467</c:v>
                </c:pt>
                <c:pt idx="112">
                  <c:v>13.94822006472492</c:v>
                </c:pt>
                <c:pt idx="113">
                  <c:v>14.367690058479532</c:v>
                </c:pt>
                <c:pt idx="114">
                  <c:v>14.756637168141593</c:v>
                </c:pt>
                <c:pt idx="115">
                  <c:v>14.292753623188405</c:v>
                </c:pt>
                <c:pt idx="116">
                  <c:v>14.444375000000001</c:v>
                </c:pt>
                <c:pt idx="117">
                  <c:v>14.362442922374429</c:v>
                </c:pt>
                <c:pt idx="118">
                  <c:v>14.793394777265744</c:v>
                </c:pt>
                <c:pt idx="119">
                  <c:v>14.695058997050147</c:v>
                </c:pt>
                <c:pt idx="120">
                  <c:v>14.838205128205129</c:v>
                </c:pt>
                <c:pt idx="121">
                  <c:v>15.258496732026144</c:v>
                </c:pt>
                <c:pt idx="122">
                  <c:v>15.49537037037037</c:v>
                </c:pt>
                <c:pt idx="123">
                  <c:v>15.591921119592875</c:v>
                </c:pt>
                <c:pt idx="124">
                  <c:v>14.731902356902356</c:v>
                </c:pt>
                <c:pt idx="125">
                  <c:v>15.123003194888179</c:v>
                </c:pt>
                <c:pt idx="126">
                  <c:v>15.141463414634146</c:v>
                </c:pt>
                <c:pt idx="127">
                  <c:v>15.529874213836479</c:v>
                </c:pt>
                <c:pt idx="128">
                  <c:v>15.358527131782946</c:v>
                </c:pt>
                <c:pt idx="129">
                  <c:v>15.575581395348838</c:v>
                </c:pt>
                <c:pt idx="130">
                  <c:v>14.4375</c:v>
                </c:pt>
                <c:pt idx="131">
                  <c:v>15</c:v>
                </c:pt>
                <c:pt idx="132">
                  <c:v>14.892857142857142</c:v>
                </c:pt>
                <c:pt idx="133">
                  <c:v>14.027777777777779</c:v>
                </c:pt>
                <c:pt idx="134">
                  <c:v>16.383333333333333</c:v>
                </c:pt>
                <c:pt idx="135">
                  <c:v>16.118749999999999</c:v>
                </c:pt>
                <c:pt idx="136">
                  <c:v>15.548651960784314</c:v>
                </c:pt>
                <c:pt idx="137">
                  <c:v>14.972701149425287</c:v>
                </c:pt>
                <c:pt idx="138">
                  <c:v>15.16969696969697</c:v>
                </c:pt>
                <c:pt idx="139">
                  <c:v>15.521604938271604</c:v>
                </c:pt>
                <c:pt idx="140">
                  <c:v>16.172666666666668</c:v>
                </c:pt>
                <c:pt idx="141">
                  <c:v>16.664354838709677</c:v>
                </c:pt>
                <c:pt idx="142">
                  <c:v>16.595744680851062</c:v>
                </c:pt>
                <c:pt idx="143">
                  <c:v>16.622017353579174</c:v>
                </c:pt>
                <c:pt idx="144">
                  <c:v>15.839876033057852</c:v>
                </c:pt>
                <c:pt idx="145">
                  <c:v>15.554693715194908</c:v>
                </c:pt>
                <c:pt idx="146">
                  <c:v>15.482624113475177</c:v>
                </c:pt>
                <c:pt idx="147">
                  <c:v>16.33219954648526</c:v>
                </c:pt>
                <c:pt idx="148">
                  <c:v>15.791666666666666</c:v>
                </c:pt>
                <c:pt idx="149">
                  <c:v>16.128205128205128</c:v>
                </c:pt>
                <c:pt idx="150">
                  <c:v>16.108447488584474</c:v>
                </c:pt>
                <c:pt idx="151">
                  <c:v>16.461309523809526</c:v>
                </c:pt>
                <c:pt idx="152">
                  <c:v>16.580246913580247</c:v>
                </c:pt>
                <c:pt idx="153">
                  <c:v>16.32905982905983</c:v>
                </c:pt>
                <c:pt idx="154">
                  <c:v>16.178571428571427</c:v>
                </c:pt>
                <c:pt idx="155">
                  <c:v>16.664141414141415</c:v>
                </c:pt>
                <c:pt idx="156">
                  <c:v>15.993333333333334</c:v>
                </c:pt>
                <c:pt idx="157">
                  <c:v>16.396505376344088</c:v>
                </c:pt>
                <c:pt idx="158">
                  <c:v>16.895833333333332</c:v>
                </c:pt>
                <c:pt idx="159">
                  <c:v>16.353448275862068</c:v>
                </c:pt>
                <c:pt idx="160">
                  <c:v>17.147959183673468</c:v>
                </c:pt>
                <c:pt idx="161">
                  <c:v>16.641812865497077</c:v>
                </c:pt>
                <c:pt idx="162">
                  <c:v>16.166666666666668</c:v>
                </c:pt>
                <c:pt idx="163">
                  <c:v>16.278571428571428</c:v>
                </c:pt>
                <c:pt idx="164">
                  <c:v>16.254310344827587</c:v>
                </c:pt>
                <c:pt idx="165">
                  <c:v>15.964705882352941</c:v>
                </c:pt>
                <c:pt idx="166">
                  <c:v>16.471929824561403</c:v>
                </c:pt>
                <c:pt idx="167">
                  <c:v>17.042553191489361</c:v>
                </c:pt>
                <c:pt idx="168">
                  <c:v>17.92962962962963</c:v>
                </c:pt>
                <c:pt idx="169">
                  <c:v>16.696180555555557</c:v>
                </c:pt>
                <c:pt idx="170">
                  <c:v>17.341880341880341</c:v>
                </c:pt>
                <c:pt idx="171">
                  <c:v>17.101545253863133</c:v>
                </c:pt>
                <c:pt idx="172">
                  <c:v>16.949074074074073</c:v>
                </c:pt>
                <c:pt idx="173">
                  <c:v>17.521969696969698</c:v>
                </c:pt>
                <c:pt idx="174">
                  <c:v>16.945422535211268</c:v>
                </c:pt>
                <c:pt idx="175">
                  <c:v>16.86298076923077</c:v>
                </c:pt>
                <c:pt idx="176">
                  <c:v>16.617592592592594</c:v>
                </c:pt>
                <c:pt idx="177">
                  <c:v>16.473057644110277</c:v>
                </c:pt>
                <c:pt idx="178">
                  <c:v>16.686003683241253</c:v>
                </c:pt>
                <c:pt idx="179">
                  <c:v>16.799145299145298</c:v>
                </c:pt>
                <c:pt idx="180">
                  <c:v>16.421617161716171</c:v>
                </c:pt>
                <c:pt idx="181">
                  <c:v>16.558467741935484</c:v>
                </c:pt>
                <c:pt idx="182">
                  <c:v>16.379454926624739</c:v>
                </c:pt>
                <c:pt idx="183">
                  <c:v>16.907407407407408</c:v>
                </c:pt>
                <c:pt idx="184">
                  <c:v>17.111645299145298</c:v>
                </c:pt>
                <c:pt idx="185">
                  <c:v>16.96153846153846</c:v>
                </c:pt>
                <c:pt idx="186">
                  <c:v>17.297511312217196</c:v>
                </c:pt>
                <c:pt idx="187">
                  <c:v>17.085341365461847</c:v>
                </c:pt>
                <c:pt idx="188">
                  <c:v>16.552083333333332</c:v>
                </c:pt>
                <c:pt idx="189">
                  <c:v>19.648148148148149</c:v>
                </c:pt>
                <c:pt idx="190">
                  <c:v>20.121527777777779</c:v>
                </c:pt>
                <c:pt idx="191">
                  <c:v>17.478070175438596</c:v>
                </c:pt>
                <c:pt idx="192">
                  <c:v>17.333333333333332</c:v>
                </c:pt>
                <c:pt idx="193">
                  <c:v>18.625</c:v>
                </c:pt>
                <c:pt idx="194">
                  <c:v>17.459090909090911</c:v>
                </c:pt>
                <c:pt idx="195">
                  <c:v>17.588797814207652</c:v>
                </c:pt>
                <c:pt idx="196">
                  <c:v>18.3687106918239</c:v>
                </c:pt>
                <c:pt idx="197">
                  <c:v>17.921717171717173</c:v>
                </c:pt>
                <c:pt idx="198">
                  <c:v>17.772088353413654</c:v>
                </c:pt>
                <c:pt idx="199">
                  <c:v>17.61026936026936</c:v>
                </c:pt>
                <c:pt idx="200">
                  <c:v>17.908836689038033</c:v>
                </c:pt>
                <c:pt idx="201">
                  <c:v>18.361990950226243</c:v>
                </c:pt>
                <c:pt idx="202">
                  <c:v>17.349731182795701</c:v>
                </c:pt>
                <c:pt idx="203">
                  <c:v>17.517973856209149</c:v>
                </c:pt>
                <c:pt idx="204">
                  <c:v>17.269430051813472</c:v>
                </c:pt>
                <c:pt idx="205">
                  <c:v>17.859848484848484</c:v>
                </c:pt>
                <c:pt idx="206">
                  <c:v>17.392184557438796</c:v>
                </c:pt>
                <c:pt idx="207">
                  <c:v>17.456951026856242</c:v>
                </c:pt>
                <c:pt idx="208">
                  <c:v>17.86042402826855</c:v>
                </c:pt>
                <c:pt idx="209">
                  <c:v>17.715585054080631</c:v>
                </c:pt>
                <c:pt idx="210">
                  <c:v>17.223173515981735</c:v>
                </c:pt>
                <c:pt idx="211">
                  <c:v>17.557672764227643</c:v>
                </c:pt>
                <c:pt idx="212">
                  <c:v>17.821461824953445</c:v>
                </c:pt>
                <c:pt idx="213">
                  <c:v>17.401777137367915</c:v>
                </c:pt>
                <c:pt idx="214">
                  <c:v>17.802745664739884</c:v>
                </c:pt>
                <c:pt idx="215">
                  <c:v>17.866578014184398</c:v>
                </c:pt>
                <c:pt idx="216">
                  <c:v>18.466360856269112</c:v>
                </c:pt>
                <c:pt idx="217">
                  <c:v>18.238955823293171</c:v>
                </c:pt>
                <c:pt idx="218">
                  <c:v>18.046909492273731</c:v>
                </c:pt>
                <c:pt idx="219">
                  <c:v>18.430164319248828</c:v>
                </c:pt>
                <c:pt idx="220">
                  <c:v>17.934182590233547</c:v>
                </c:pt>
                <c:pt idx="221">
                  <c:v>18.726190476190474</c:v>
                </c:pt>
                <c:pt idx="222">
                  <c:v>19.254875886524822</c:v>
                </c:pt>
                <c:pt idx="223">
                  <c:v>18.896666666666668</c:v>
                </c:pt>
                <c:pt idx="224">
                  <c:v>18.636627906976745</c:v>
                </c:pt>
                <c:pt idx="225">
                  <c:v>18.784591194968552</c:v>
                </c:pt>
                <c:pt idx="226">
                  <c:v>18.257352941176471</c:v>
                </c:pt>
                <c:pt idx="227">
                  <c:v>18.343253968253968</c:v>
                </c:pt>
                <c:pt idx="228">
                  <c:v>18.325431034482758</c:v>
                </c:pt>
                <c:pt idx="229">
                  <c:v>18.501111111111111</c:v>
                </c:pt>
                <c:pt idx="230">
                  <c:v>18.899305555555557</c:v>
                </c:pt>
                <c:pt idx="231">
                  <c:v>20.281481481481482</c:v>
                </c:pt>
                <c:pt idx="232">
                  <c:v>19.841346153846153</c:v>
                </c:pt>
                <c:pt idx="233">
                  <c:v>18.738764044943821</c:v>
                </c:pt>
                <c:pt idx="234">
                  <c:v>18.760233918128655</c:v>
                </c:pt>
                <c:pt idx="235">
                  <c:v>19.231060606060606</c:v>
                </c:pt>
                <c:pt idx="236">
                  <c:v>19.191489361702128</c:v>
                </c:pt>
                <c:pt idx="237">
                  <c:v>18.377680311890838</c:v>
                </c:pt>
                <c:pt idx="238">
                  <c:v>18.647119341563787</c:v>
                </c:pt>
                <c:pt idx="239">
                  <c:v>18.549404761904761</c:v>
                </c:pt>
                <c:pt idx="240">
                  <c:v>19.736979166666668</c:v>
                </c:pt>
                <c:pt idx="241">
                  <c:v>18.159013605442176</c:v>
                </c:pt>
                <c:pt idx="242">
                  <c:v>20.269607843137255</c:v>
                </c:pt>
                <c:pt idx="243">
                  <c:v>18.168845315904139</c:v>
                </c:pt>
                <c:pt idx="244">
                  <c:v>18.616545893719806</c:v>
                </c:pt>
                <c:pt idx="245">
                  <c:v>18.641509433962263</c:v>
                </c:pt>
                <c:pt idx="246">
                  <c:v>19.75257731958763</c:v>
                </c:pt>
                <c:pt idx="247">
                  <c:v>19.803921568627452</c:v>
                </c:pt>
                <c:pt idx="248">
                  <c:v>19.566358024691358</c:v>
                </c:pt>
                <c:pt idx="249">
                  <c:v>20.600925925925925</c:v>
                </c:pt>
                <c:pt idx="250">
                  <c:v>20.093413978494624</c:v>
                </c:pt>
                <c:pt idx="251">
                  <c:v>19.669047619047618</c:v>
                </c:pt>
                <c:pt idx="252">
                  <c:v>20.343905472636816</c:v>
                </c:pt>
                <c:pt idx="253">
                  <c:v>19.279467680608366</c:v>
                </c:pt>
                <c:pt idx="254">
                  <c:v>19.406583629893237</c:v>
                </c:pt>
                <c:pt idx="255">
                  <c:v>18.944121447028422</c:v>
                </c:pt>
                <c:pt idx="256">
                  <c:v>18.741950757575758</c:v>
                </c:pt>
                <c:pt idx="257">
                  <c:v>19.617204301075269</c:v>
                </c:pt>
                <c:pt idx="258">
                  <c:v>19.147363465160076</c:v>
                </c:pt>
                <c:pt idx="259">
                  <c:v>19.029342723004696</c:v>
                </c:pt>
                <c:pt idx="260">
                  <c:v>19.733213429256594</c:v>
                </c:pt>
                <c:pt idx="261">
                  <c:v>20.192028985507246</c:v>
                </c:pt>
                <c:pt idx="262">
                  <c:v>19.899382716049384</c:v>
                </c:pt>
                <c:pt idx="263">
                  <c:v>20.220833333333335</c:v>
                </c:pt>
                <c:pt idx="264">
                  <c:v>19.887614678899084</c:v>
                </c:pt>
                <c:pt idx="265">
                  <c:v>19.764200298953661</c:v>
                </c:pt>
                <c:pt idx="266">
                  <c:v>19.909629629629631</c:v>
                </c:pt>
                <c:pt idx="267">
                  <c:v>19.467021276595744</c:v>
                </c:pt>
                <c:pt idx="268">
                  <c:v>19.940104166666668</c:v>
                </c:pt>
                <c:pt idx="269">
                  <c:v>19.292342342342341</c:v>
                </c:pt>
                <c:pt idx="270">
                  <c:v>20.212962962962962</c:v>
                </c:pt>
                <c:pt idx="271">
                  <c:v>20.910569105691057</c:v>
                </c:pt>
                <c:pt idx="272">
                  <c:v>20.807228915662652</c:v>
                </c:pt>
                <c:pt idx="273">
                  <c:v>20.470867208672086</c:v>
                </c:pt>
                <c:pt idx="274">
                  <c:v>20.619496855345911</c:v>
                </c:pt>
                <c:pt idx="275">
                  <c:v>20.826107899807322</c:v>
                </c:pt>
                <c:pt idx="276">
                  <c:v>20.465986394557824</c:v>
                </c:pt>
                <c:pt idx="277">
                  <c:v>20.186151079136689</c:v>
                </c:pt>
                <c:pt idx="278">
                  <c:v>19.858806404657933</c:v>
                </c:pt>
                <c:pt idx="279">
                  <c:v>20.292194092827003</c:v>
                </c:pt>
                <c:pt idx="280">
                  <c:v>20.721014492753625</c:v>
                </c:pt>
                <c:pt idx="281">
                  <c:v>20.003640776699029</c:v>
                </c:pt>
                <c:pt idx="282">
                  <c:v>20.276113671274963</c:v>
                </c:pt>
                <c:pt idx="283">
                  <c:v>20.454941860465116</c:v>
                </c:pt>
                <c:pt idx="284">
                  <c:v>20.168535127055307</c:v>
                </c:pt>
                <c:pt idx="285">
                  <c:v>19.895015105740182</c:v>
                </c:pt>
                <c:pt idx="286">
                  <c:v>19.522222222222222</c:v>
                </c:pt>
                <c:pt idx="287">
                  <c:v>20.432555123216602</c:v>
                </c:pt>
                <c:pt idx="288">
                  <c:v>20.79403073286052</c:v>
                </c:pt>
                <c:pt idx="289">
                  <c:v>20.694092827004219</c:v>
                </c:pt>
                <c:pt idx="290">
                  <c:v>20.585062240663902</c:v>
                </c:pt>
                <c:pt idx="291">
                  <c:v>20.383677370030579</c:v>
                </c:pt>
                <c:pt idx="292">
                  <c:v>21.386163522012577</c:v>
                </c:pt>
                <c:pt idx="293">
                  <c:v>20.942781690140844</c:v>
                </c:pt>
                <c:pt idx="294">
                  <c:v>21.22172619047619</c:v>
                </c:pt>
                <c:pt idx="295">
                  <c:v>21.200167504187604</c:v>
                </c:pt>
                <c:pt idx="296">
                  <c:v>21.006382978723405</c:v>
                </c:pt>
                <c:pt idx="297">
                  <c:v>20.84108527131783</c:v>
                </c:pt>
                <c:pt idx="298">
                  <c:v>21.535798122065728</c:v>
                </c:pt>
                <c:pt idx="299">
                  <c:v>21.874007936507937</c:v>
                </c:pt>
                <c:pt idx="300">
                  <c:v>21.130471380471381</c:v>
                </c:pt>
                <c:pt idx="301">
                  <c:v>20.455333333333332</c:v>
                </c:pt>
                <c:pt idx="302">
                  <c:v>20.961469534050178</c:v>
                </c:pt>
                <c:pt idx="303">
                  <c:v>21.193014705882351</c:v>
                </c:pt>
                <c:pt idx="304">
                  <c:v>21.02199074074074</c:v>
                </c:pt>
                <c:pt idx="305">
                  <c:v>20.6875</c:v>
                </c:pt>
                <c:pt idx="306">
                  <c:v>21.233552631578949</c:v>
                </c:pt>
                <c:pt idx="307">
                  <c:v>20.908333333333335</c:v>
                </c:pt>
                <c:pt idx="308">
                  <c:v>20.979797979797979</c:v>
                </c:pt>
                <c:pt idx="309">
                  <c:v>24.356060606060606</c:v>
                </c:pt>
                <c:pt idx="310">
                  <c:v>22.754273504273506</c:v>
                </c:pt>
                <c:pt idx="311">
                  <c:v>22.086805555555557</c:v>
                </c:pt>
                <c:pt idx="312">
                  <c:v>22.369496855345911</c:v>
                </c:pt>
                <c:pt idx="313">
                  <c:v>22.82549019607843</c:v>
                </c:pt>
                <c:pt idx="314">
                  <c:v>21.418981481481481</c:v>
                </c:pt>
                <c:pt idx="315">
                  <c:v>22.899728997289973</c:v>
                </c:pt>
                <c:pt idx="316">
                  <c:v>22.925925925925927</c:v>
                </c:pt>
                <c:pt idx="317">
                  <c:v>21.925076452599388</c:v>
                </c:pt>
                <c:pt idx="318">
                  <c:v>21.440251572327043</c:v>
                </c:pt>
                <c:pt idx="319">
                  <c:v>21.611742424242426</c:v>
                </c:pt>
                <c:pt idx="320">
                  <c:v>20.912457912457914</c:v>
                </c:pt>
                <c:pt idx="321">
                  <c:v>20.528645833333332</c:v>
                </c:pt>
                <c:pt idx="322">
                  <c:v>20.730952380952381</c:v>
                </c:pt>
                <c:pt idx="323">
                  <c:v>20.457264957264957</c:v>
                </c:pt>
                <c:pt idx="324">
                  <c:v>20.700374531835205</c:v>
                </c:pt>
                <c:pt idx="325">
                  <c:v>20.861111111111111</c:v>
                </c:pt>
                <c:pt idx="326">
                  <c:v>23.794117647058822</c:v>
                </c:pt>
                <c:pt idx="327">
                  <c:v>27.958333333333332</c:v>
                </c:pt>
                <c:pt idx="328">
                  <c:v>23.666666666666668</c:v>
                </c:pt>
                <c:pt idx="329">
                  <c:v>23.430555555555557</c:v>
                </c:pt>
                <c:pt idx="330">
                  <c:v>23.770833333333332</c:v>
                </c:pt>
                <c:pt idx="331">
                  <c:v>23.875</c:v>
                </c:pt>
                <c:pt idx="332">
                  <c:v>23.9375</c:v>
                </c:pt>
                <c:pt idx="333">
                  <c:v>22.958333333333332</c:v>
                </c:pt>
                <c:pt idx="334">
                  <c:v>23.333333333333332</c:v>
                </c:pt>
                <c:pt idx="335">
                  <c:v>21.704545454545453</c:v>
                </c:pt>
                <c:pt idx="336">
                  <c:v>24.104166666666668</c:v>
                </c:pt>
                <c:pt idx="337">
                  <c:v>34.033333333333331</c:v>
                </c:pt>
                <c:pt idx="338">
                  <c:v>27.391666666666666</c:v>
                </c:pt>
                <c:pt idx="339">
                  <c:v>28.8</c:v>
                </c:pt>
                <c:pt idx="340">
                  <c:v>26.729166666666668</c:v>
                </c:pt>
                <c:pt idx="341">
                  <c:v>28.895833333333332</c:v>
                </c:pt>
                <c:pt idx="342">
                  <c:v>24.716666666666665</c:v>
                </c:pt>
                <c:pt idx="343">
                  <c:v>26.166666666666668</c:v>
                </c:pt>
                <c:pt idx="344">
                  <c:v>23.791666666666668</c:v>
                </c:pt>
                <c:pt idx="345">
                  <c:v>26.925000000000001</c:v>
                </c:pt>
                <c:pt idx="346">
                  <c:v>28.848958333333332</c:v>
                </c:pt>
                <c:pt idx="347">
                  <c:v>27</c:v>
                </c:pt>
                <c:pt idx="348">
                  <c:v>25.354166666666668</c:v>
                </c:pt>
                <c:pt idx="349">
                  <c:v>26.516666666666666</c:v>
                </c:pt>
                <c:pt idx="350">
                  <c:v>24.777777777777779</c:v>
                </c:pt>
                <c:pt idx="351">
                  <c:v>24.027777777777779</c:v>
                </c:pt>
                <c:pt idx="352">
                  <c:v>23.895833333333332</c:v>
                </c:pt>
                <c:pt idx="353">
                  <c:v>27.05952380952381</c:v>
                </c:pt>
                <c:pt idx="354">
                  <c:v>23.766666666666666</c:v>
                </c:pt>
                <c:pt idx="355">
                  <c:v>23.083333333333332</c:v>
                </c:pt>
                <c:pt idx="356">
                  <c:v>23.979166666666668</c:v>
                </c:pt>
                <c:pt idx="357">
                  <c:v>24.416666666666668</c:v>
                </c:pt>
                <c:pt idx="358">
                  <c:v>24.958333333333332</c:v>
                </c:pt>
                <c:pt idx="359">
                  <c:v>23.783333333333335</c:v>
                </c:pt>
                <c:pt idx="360">
                  <c:v>35.541666666666664</c:v>
                </c:pt>
                <c:pt idx="361">
                  <c:v>25.083333333333332</c:v>
                </c:pt>
                <c:pt idx="362">
                  <c:v>25.233333333333334</c:v>
                </c:pt>
                <c:pt idx="363">
                  <c:v>23.791666666666668</c:v>
                </c:pt>
                <c:pt idx="364">
                  <c:v>25.125</c:v>
                </c:pt>
                <c:pt idx="365">
                  <c:v>24.729166666666668</c:v>
                </c:pt>
                <c:pt idx="366">
                  <c:v>26.822916666666668</c:v>
                </c:pt>
                <c:pt idx="367">
                  <c:v>24.765151515151516</c:v>
                </c:pt>
                <c:pt idx="368">
                  <c:v>24.267857142857142</c:v>
                </c:pt>
                <c:pt idx="369">
                  <c:v>25.772727272727273</c:v>
                </c:pt>
                <c:pt idx="370">
                  <c:v>23.333333333333332</c:v>
                </c:pt>
                <c:pt idx="371">
                  <c:v>25.083333333333332</c:v>
                </c:pt>
                <c:pt idx="372">
                  <c:v>26.116666666666667</c:v>
                </c:pt>
                <c:pt idx="373">
                  <c:v>26.033333333333335</c:v>
                </c:pt>
                <c:pt idx="374">
                  <c:v>26.467948717948719</c:v>
                </c:pt>
                <c:pt idx="375">
                  <c:v>24.861111111111111</c:v>
                </c:pt>
                <c:pt idx="376">
                  <c:v>23.907407407407408</c:v>
                </c:pt>
                <c:pt idx="377">
                  <c:v>24.318181818181817</c:v>
                </c:pt>
                <c:pt idx="378">
                  <c:v>26.798611111111111</c:v>
                </c:pt>
                <c:pt idx="379">
                  <c:v>24.086419753086421</c:v>
                </c:pt>
                <c:pt idx="380">
                  <c:v>24.076923076923077</c:v>
                </c:pt>
                <c:pt idx="381">
                  <c:v>24.357142857142858</c:v>
                </c:pt>
                <c:pt idx="382">
                  <c:v>24.171568627450981</c:v>
                </c:pt>
                <c:pt idx="383">
                  <c:v>24.277131782945737</c:v>
                </c:pt>
                <c:pt idx="384">
                  <c:v>24.204301075268816</c:v>
                </c:pt>
                <c:pt idx="385">
                  <c:v>25.94047619047619</c:v>
                </c:pt>
                <c:pt idx="386">
                  <c:v>25.236111111111111</c:v>
                </c:pt>
                <c:pt idx="387">
                  <c:v>24.344086021505376</c:v>
                </c:pt>
                <c:pt idx="388">
                  <c:v>25.275862068965516</c:v>
                </c:pt>
                <c:pt idx="389">
                  <c:v>24.887681159420289</c:v>
                </c:pt>
                <c:pt idx="390">
                  <c:v>25.234848484848484</c:v>
                </c:pt>
                <c:pt idx="391">
                  <c:v>24.210648148148149</c:v>
                </c:pt>
                <c:pt idx="392">
                  <c:v>23.74645390070922</c:v>
                </c:pt>
                <c:pt idx="393">
                  <c:v>23.923076923076923</c:v>
                </c:pt>
                <c:pt idx="394">
                  <c:v>24.664814814814815</c:v>
                </c:pt>
                <c:pt idx="395">
                  <c:v>25.190104166666668</c:v>
                </c:pt>
                <c:pt idx="396">
                  <c:v>24.410852713178294</c:v>
                </c:pt>
                <c:pt idx="397">
                  <c:v>25.458333333333332</c:v>
                </c:pt>
                <c:pt idx="398">
                  <c:v>29.467948717948719</c:v>
                </c:pt>
                <c:pt idx="399">
                  <c:v>28.63425925925926</c:v>
                </c:pt>
                <c:pt idx="400">
                  <c:v>25.826388888888889</c:v>
                </c:pt>
                <c:pt idx="401">
                  <c:v>24.515432098765434</c:v>
                </c:pt>
                <c:pt idx="402">
                  <c:v>25.313063063063062</c:v>
                </c:pt>
                <c:pt idx="403">
                  <c:v>25.544871794871796</c:v>
                </c:pt>
                <c:pt idx="404">
                  <c:v>24.625555555555554</c:v>
                </c:pt>
                <c:pt idx="405">
                  <c:v>24.943262411347519</c:v>
                </c:pt>
                <c:pt idx="406">
                  <c:v>24.460884353741495</c:v>
                </c:pt>
                <c:pt idx="407">
                  <c:v>24.95</c:v>
                </c:pt>
                <c:pt idx="408">
                  <c:v>26.397798742138363</c:v>
                </c:pt>
                <c:pt idx="409">
                  <c:v>24.427536231884059</c:v>
                </c:pt>
                <c:pt idx="410">
                  <c:v>25.333333333333332</c:v>
                </c:pt>
                <c:pt idx="411">
                  <c:v>25.691666666666666</c:v>
                </c:pt>
                <c:pt idx="412">
                  <c:v>24.755208333333332</c:v>
                </c:pt>
                <c:pt idx="413">
                  <c:v>28.060185185185187</c:v>
                </c:pt>
                <c:pt idx="414">
                  <c:v>28.594444444444445</c:v>
                </c:pt>
                <c:pt idx="415">
                  <c:v>25.959150326797385</c:v>
                </c:pt>
                <c:pt idx="416">
                  <c:v>25.725574712643677</c:v>
                </c:pt>
                <c:pt idx="417">
                  <c:v>26.51063829787234</c:v>
                </c:pt>
                <c:pt idx="418">
                  <c:v>25.405472636815919</c:v>
                </c:pt>
                <c:pt idx="419">
                  <c:v>25.748188405797102</c:v>
                </c:pt>
                <c:pt idx="420">
                  <c:v>25.991319444444443</c:v>
                </c:pt>
                <c:pt idx="421">
                  <c:v>25.450617283950617</c:v>
                </c:pt>
                <c:pt idx="422">
                  <c:v>24.6875</c:v>
                </c:pt>
                <c:pt idx="423">
                  <c:v>25.271186440677965</c:v>
                </c:pt>
                <c:pt idx="424">
                  <c:v>26.019547325102881</c:v>
                </c:pt>
                <c:pt idx="425">
                  <c:v>25.191228070175438</c:v>
                </c:pt>
                <c:pt idx="426">
                  <c:v>24.550411522633745</c:v>
                </c:pt>
                <c:pt idx="427">
                  <c:v>24.572916666666668</c:v>
                </c:pt>
                <c:pt idx="428">
                  <c:v>24.473333333333333</c:v>
                </c:pt>
                <c:pt idx="429">
                  <c:v>24.29</c:v>
                </c:pt>
                <c:pt idx="430">
                  <c:v>24.591145833333332</c:v>
                </c:pt>
                <c:pt idx="431">
                  <c:v>25.056277056277057</c:v>
                </c:pt>
                <c:pt idx="432">
                  <c:v>24.6171875</c:v>
                </c:pt>
                <c:pt idx="433">
                  <c:v>24.740310077519378</c:v>
                </c:pt>
                <c:pt idx="434">
                  <c:v>24.691176470588236</c:v>
                </c:pt>
                <c:pt idx="435">
                  <c:v>27.32456140350877</c:v>
                </c:pt>
                <c:pt idx="436">
                  <c:v>24.961111111111112</c:v>
                </c:pt>
                <c:pt idx="437">
                  <c:v>25.166666666666668</c:v>
                </c:pt>
                <c:pt idx="438">
                  <c:v>25.328947368421051</c:v>
                </c:pt>
                <c:pt idx="439">
                  <c:v>25.15386904761905</c:v>
                </c:pt>
                <c:pt idx="440">
                  <c:v>25.18</c:v>
                </c:pt>
                <c:pt idx="441">
                  <c:v>26.022727272727273</c:v>
                </c:pt>
                <c:pt idx="442">
                  <c:v>25.356060606060606</c:v>
                </c:pt>
                <c:pt idx="443">
                  <c:v>25.097517730496453</c:v>
                </c:pt>
                <c:pt idx="444">
                  <c:v>24.402380952380952</c:v>
                </c:pt>
                <c:pt idx="445">
                  <c:v>24.72072072072072</c:v>
                </c:pt>
                <c:pt idx="446">
                  <c:v>26.326388888888889</c:v>
                </c:pt>
                <c:pt idx="447">
                  <c:v>24.613095238095237</c:v>
                </c:pt>
                <c:pt idx="448">
                  <c:v>29.435185185185187</c:v>
                </c:pt>
                <c:pt idx="449">
                  <c:v>26.826388888888889</c:v>
                </c:pt>
                <c:pt idx="450">
                  <c:v>28.791666666666668</c:v>
                </c:pt>
                <c:pt idx="451">
                  <c:v>25.920289855072465</c:v>
                </c:pt>
                <c:pt idx="452">
                  <c:v>25.645833333333332</c:v>
                </c:pt>
                <c:pt idx="453">
                  <c:v>25.25</c:v>
                </c:pt>
                <c:pt idx="454">
                  <c:v>24.958333333333332</c:v>
                </c:pt>
                <c:pt idx="456">
                  <c:v>25.333333333333332</c:v>
                </c:pt>
                <c:pt idx="458">
                  <c:v>23.916666666666668</c:v>
                </c:pt>
                <c:pt idx="459">
                  <c:v>23.916666666666668</c:v>
                </c:pt>
                <c:pt idx="460">
                  <c:v>25.083333333333332</c:v>
                </c:pt>
                <c:pt idx="461">
                  <c:v>24.666666666666668</c:v>
                </c:pt>
                <c:pt idx="462">
                  <c:v>26.583333333333332</c:v>
                </c:pt>
                <c:pt idx="463">
                  <c:v>24.604166666666668</c:v>
                </c:pt>
                <c:pt idx="464">
                  <c:v>28.125</c:v>
                </c:pt>
                <c:pt idx="465">
                  <c:v>35.135416666666664</c:v>
                </c:pt>
                <c:pt idx="466">
                  <c:v>24.895833333333332</c:v>
                </c:pt>
                <c:pt idx="467">
                  <c:v>25.854166666666668</c:v>
                </c:pt>
                <c:pt idx="468">
                  <c:v>26.333333333333332</c:v>
                </c:pt>
                <c:pt idx="469">
                  <c:v>26.958333333333332</c:v>
                </c:pt>
                <c:pt idx="470">
                  <c:v>25.638888888888889</c:v>
                </c:pt>
                <c:pt idx="471">
                  <c:v>25.666666666666668</c:v>
                </c:pt>
                <c:pt idx="472">
                  <c:v>24.916666666666668</c:v>
                </c:pt>
                <c:pt idx="473">
                  <c:v>25.791666666666668</c:v>
                </c:pt>
                <c:pt idx="474">
                  <c:v>27.166666666666668</c:v>
                </c:pt>
                <c:pt idx="475">
                  <c:v>27.833333333333332</c:v>
                </c:pt>
                <c:pt idx="476">
                  <c:v>34.166666666666664</c:v>
                </c:pt>
                <c:pt idx="477">
                  <c:v>29.027777777777779</c:v>
                </c:pt>
                <c:pt idx="478">
                  <c:v>30.416666666666668</c:v>
                </c:pt>
                <c:pt idx="479">
                  <c:v>31.430555555555557</c:v>
                </c:pt>
                <c:pt idx="480">
                  <c:v>30.683333333333334</c:v>
                </c:pt>
                <c:pt idx="481">
                  <c:v>29.333333333333332</c:v>
                </c:pt>
                <c:pt idx="482">
                  <c:v>28.297619047619047</c:v>
                </c:pt>
                <c:pt idx="483">
                  <c:v>31.055555555555557</c:v>
                </c:pt>
                <c:pt idx="484">
                  <c:v>27.404761904761905</c:v>
                </c:pt>
                <c:pt idx="485">
                  <c:v>28.472222222222221</c:v>
                </c:pt>
                <c:pt idx="486">
                  <c:v>27.75</c:v>
                </c:pt>
                <c:pt idx="487">
                  <c:v>26.075757575757574</c:v>
                </c:pt>
                <c:pt idx="488">
                  <c:v>27.058823529411764</c:v>
                </c:pt>
                <c:pt idx="489">
                  <c:v>25.09375</c:v>
                </c:pt>
                <c:pt idx="490">
                  <c:v>24.911111111111111</c:v>
                </c:pt>
                <c:pt idx="491">
                  <c:v>26.75</c:v>
                </c:pt>
                <c:pt idx="492">
                  <c:v>25.231481481481481</c:v>
                </c:pt>
                <c:pt idx="493">
                  <c:v>26.083333333333332</c:v>
                </c:pt>
                <c:pt idx="494">
                  <c:v>27.027777777777779</c:v>
                </c:pt>
                <c:pt idx="495">
                  <c:v>26.927083333333332</c:v>
                </c:pt>
                <c:pt idx="496">
                  <c:v>26.730392156862745</c:v>
                </c:pt>
                <c:pt idx="497">
                  <c:v>27.568181818181817</c:v>
                </c:pt>
                <c:pt idx="498">
                  <c:v>27.028846153846153</c:v>
                </c:pt>
                <c:pt idx="499">
                  <c:v>26.866666666666667</c:v>
                </c:pt>
                <c:pt idx="500">
                  <c:v>26.759803921568629</c:v>
                </c:pt>
                <c:pt idx="501">
                  <c:v>26.25925925925926</c:v>
                </c:pt>
                <c:pt idx="502">
                  <c:v>27.166666666666668</c:v>
                </c:pt>
                <c:pt idx="503">
                  <c:v>26.827777777777779</c:v>
                </c:pt>
                <c:pt idx="504">
                  <c:v>26.729885057471265</c:v>
                </c:pt>
                <c:pt idx="505">
                  <c:v>27.101190476190474</c:v>
                </c:pt>
                <c:pt idx="506">
                  <c:v>26.385416666666668</c:v>
                </c:pt>
                <c:pt idx="507">
                  <c:v>28.827777777777779</c:v>
                </c:pt>
                <c:pt idx="508">
                  <c:v>26.965811965811966</c:v>
                </c:pt>
                <c:pt idx="509">
                  <c:v>27.041666666666668</c:v>
                </c:pt>
                <c:pt idx="510">
                  <c:v>26.657407407407408</c:v>
                </c:pt>
                <c:pt idx="511">
                  <c:v>26.46590909090909</c:v>
                </c:pt>
                <c:pt idx="512">
                  <c:v>26.119791666666668</c:v>
                </c:pt>
                <c:pt idx="513">
                  <c:v>25.820512820512821</c:v>
                </c:pt>
                <c:pt idx="514">
                  <c:v>25.75</c:v>
                </c:pt>
                <c:pt idx="520">
                  <c:v>39.208333333333336</c:v>
                </c:pt>
                <c:pt idx="521">
                  <c:v>28.166666666666668</c:v>
                </c:pt>
                <c:pt idx="522">
                  <c:v>29.708333333333332</c:v>
                </c:pt>
                <c:pt idx="523">
                  <c:v>29.75</c:v>
                </c:pt>
                <c:pt idx="524">
                  <c:v>30.444444444444443</c:v>
                </c:pt>
                <c:pt idx="525">
                  <c:v>30.083333333333332</c:v>
                </c:pt>
                <c:pt idx="526">
                  <c:v>32.708333333333336</c:v>
                </c:pt>
                <c:pt idx="527">
                  <c:v>28.166666666666668</c:v>
                </c:pt>
                <c:pt idx="528">
                  <c:v>30.083333333333332</c:v>
                </c:pt>
                <c:pt idx="531">
                  <c:v>28.916666666666668</c:v>
                </c:pt>
              </c:numCache>
            </c:numRef>
          </c:val>
          <c:smooth val="0"/>
          <c:extLst>
            <c:ext xmlns:c16="http://schemas.microsoft.com/office/drawing/2014/chart" uri="{C3380CC4-5D6E-409C-BE32-E72D297353CC}">
              <c16:uniqueId val="{00000000-2569-4B79-A1B7-E83BE578BEE9}"/>
            </c:ext>
          </c:extLst>
        </c:ser>
        <c:ser>
          <c:idx val="1"/>
          <c:order val="1"/>
          <c:tx>
            <c:strRef>
              <c:f>'Sheet1 (2)'!$C$3:$C$4</c:f>
              <c:strCache>
                <c:ptCount val="1"/>
                <c:pt idx="0">
                  <c:v>Uber</c:v>
                </c:pt>
              </c:strCache>
            </c:strRef>
          </c:tx>
          <c:spPr>
            <a:ln w="12700" cap="rnd">
              <a:solidFill>
                <a:srgbClr val="000000"/>
              </a:solidFill>
              <a:round/>
            </a:ln>
            <a:effectLst/>
          </c:spPr>
          <c:marker>
            <c:symbol val="none"/>
          </c:marker>
          <c:cat>
            <c:strRef>
              <c:f>'Sheet1 (2)'!$A$5:$A$554</c:f>
              <c:strCache>
                <c:ptCount val="549"/>
                <c:pt idx="0">
                  <c:v>0.02</c:v>
                </c:pt>
                <c:pt idx="1">
                  <c:v>0.03</c:v>
                </c:pt>
                <c:pt idx="2">
                  <c:v>0.04</c:v>
                </c:pt>
                <c:pt idx="3">
                  <c:v>0.12</c:v>
                </c:pt>
                <c:pt idx="4">
                  <c:v>0.17</c:v>
                </c:pt>
                <c:pt idx="5">
                  <c:v>0.27</c:v>
                </c:pt>
                <c:pt idx="6">
                  <c:v>0.29</c:v>
                </c:pt>
                <c:pt idx="7">
                  <c:v>0.3</c:v>
                </c:pt>
                <c:pt idx="8">
                  <c:v>0.35</c:v>
                </c:pt>
                <c:pt idx="9">
                  <c:v>0.38</c:v>
                </c:pt>
                <c:pt idx="10">
                  <c:v>0.39</c:v>
                </c:pt>
                <c:pt idx="11">
                  <c:v>0.4</c:v>
                </c:pt>
                <c:pt idx="12">
                  <c:v>0.41</c:v>
                </c:pt>
                <c:pt idx="13">
                  <c:v>0.42</c:v>
                </c:pt>
                <c:pt idx="14">
                  <c:v>0.43</c:v>
                </c:pt>
                <c:pt idx="15">
                  <c:v>0.44</c:v>
                </c:pt>
                <c:pt idx="16">
                  <c:v>0.45</c:v>
                </c:pt>
                <c:pt idx="17">
                  <c:v>0.46</c:v>
                </c:pt>
                <c:pt idx="18">
                  <c:v>0.47</c:v>
                </c:pt>
                <c:pt idx="19">
                  <c:v>0.48</c:v>
                </c:pt>
                <c:pt idx="20">
                  <c:v>0.49</c:v>
                </c:pt>
                <c:pt idx="21">
                  <c:v>0.5</c:v>
                </c:pt>
                <c:pt idx="22">
                  <c:v>0.51</c:v>
                </c:pt>
                <c:pt idx="23">
                  <c:v>0.52</c:v>
                </c:pt>
                <c:pt idx="24">
                  <c:v>0.53</c:v>
                </c:pt>
                <c:pt idx="25">
                  <c:v>0.54</c:v>
                </c:pt>
                <c:pt idx="26">
                  <c:v>0.55</c:v>
                </c:pt>
                <c:pt idx="27">
                  <c:v>0.56</c:v>
                </c:pt>
                <c:pt idx="28">
                  <c:v>0.57</c:v>
                </c:pt>
                <c:pt idx="29">
                  <c:v>0.58</c:v>
                </c:pt>
                <c:pt idx="30">
                  <c:v>0.59</c:v>
                </c:pt>
                <c:pt idx="31">
                  <c:v>0.6</c:v>
                </c:pt>
                <c:pt idx="32">
                  <c:v>0.61</c:v>
                </c:pt>
                <c:pt idx="33">
                  <c:v>0.62</c:v>
                </c:pt>
                <c:pt idx="34">
                  <c:v>0.63</c:v>
                </c:pt>
                <c:pt idx="35">
                  <c:v>0.64</c:v>
                </c:pt>
                <c:pt idx="36">
                  <c:v>0.65</c:v>
                </c:pt>
                <c:pt idx="37">
                  <c:v>0.66</c:v>
                </c:pt>
                <c:pt idx="38">
                  <c:v>0.67</c:v>
                </c:pt>
                <c:pt idx="39">
                  <c:v>0.68</c:v>
                </c:pt>
                <c:pt idx="40">
                  <c:v>0.69</c:v>
                </c:pt>
                <c:pt idx="41">
                  <c:v>0.7</c:v>
                </c:pt>
                <c:pt idx="42">
                  <c:v>0.71</c:v>
                </c:pt>
                <c:pt idx="43">
                  <c:v>0.72</c:v>
                </c:pt>
                <c:pt idx="44">
                  <c:v>0.73</c:v>
                </c:pt>
                <c:pt idx="45">
                  <c:v>0.74</c:v>
                </c:pt>
                <c:pt idx="46">
                  <c:v>0.75</c:v>
                </c:pt>
                <c:pt idx="47">
                  <c:v>0.76</c:v>
                </c:pt>
                <c:pt idx="48">
                  <c:v>0.77</c:v>
                </c:pt>
                <c:pt idx="49">
                  <c:v>0.78</c:v>
                </c:pt>
                <c:pt idx="50">
                  <c:v>0.79</c:v>
                </c:pt>
                <c:pt idx="51">
                  <c:v>0.8</c:v>
                </c:pt>
                <c:pt idx="52">
                  <c:v>0.81</c:v>
                </c:pt>
                <c:pt idx="53">
                  <c:v>0.82</c:v>
                </c:pt>
                <c:pt idx="54">
                  <c:v>0.83</c:v>
                </c:pt>
                <c:pt idx="55">
                  <c:v>0.84</c:v>
                </c:pt>
                <c:pt idx="56">
                  <c:v>0.85</c:v>
                </c:pt>
                <c:pt idx="57">
                  <c:v>0.86</c:v>
                </c:pt>
                <c:pt idx="58">
                  <c:v>0.87</c:v>
                </c:pt>
                <c:pt idx="59">
                  <c:v>0.88</c:v>
                </c:pt>
                <c:pt idx="60">
                  <c:v>0.89</c:v>
                </c:pt>
                <c:pt idx="61">
                  <c:v>0.9</c:v>
                </c:pt>
                <c:pt idx="62">
                  <c:v>0.91</c:v>
                </c:pt>
                <c:pt idx="63">
                  <c:v>0.92</c:v>
                </c:pt>
                <c:pt idx="64">
                  <c:v>0.93</c:v>
                </c:pt>
                <c:pt idx="65">
                  <c:v>0.94</c:v>
                </c:pt>
                <c:pt idx="66">
                  <c:v>0.95</c:v>
                </c:pt>
                <c:pt idx="67">
                  <c:v>0.96</c:v>
                </c:pt>
                <c:pt idx="68">
                  <c:v>0.97</c:v>
                </c:pt>
                <c:pt idx="69">
                  <c:v>0.98</c:v>
                </c:pt>
                <c:pt idx="70">
                  <c:v>0.99</c:v>
                </c:pt>
                <c:pt idx="71">
                  <c:v>1</c:v>
                </c:pt>
                <c:pt idx="72">
                  <c:v>1.01</c:v>
                </c:pt>
                <c:pt idx="73">
                  <c:v>1.02</c:v>
                </c:pt>
                <c:pt idx="74">
                  <c:v>1.03</c:v>
                </c:pt>
                <c:pt idx="75">
                  <c:v>1.04</c:v>
                </c:pt>
                <c:pt idx="76">
                  <c:v>1.05</c:v>
                </c:pt>
                <c:pt idx="77">
                  <c:v>1.06</c:v>
                </c:pt>
                <c:pt idx="78">
                  <c:v>1.07</c:v>
                </c:pt>
                <c:pt idx="79">
                  <c:v>1.08</c:v>
                </c:pt>
                <c:pt idx="80">
                  <c:v>1.09</c:v>
                </c:pt>
                <c:pt idx="81">
                  <c:v>1.1</c:v>
                </c:pt>
                <c:pt idx="82">
                  <c:v>1.11</c:v>
                </c:pt>
                <c:pt idx="83">
                  <c:v>1.12</c:v>
                </c:pt>
                <c:pt idx="84">
                  <c:v>1.13</c:v>
                </c:pt>
                <c:pt idx="85">
                  <c:v>1.14</c:v>
                </c:pt>
                <c:pt idx="86">
                  <c:v>1.15</c:v>
                </c:pt>
                <c:pt idx="87">
                  <c:v>1.16</c:v>
                </c:pt>
                <c:pt idx="88">
                  <c:v>1.17</c:v>
                </c:pt>
                <c:pt idx="89">
                  <c:v>1.18</c:v>
                </c:pt>
                <c:pt idx="90">
                  <c:v>1.19</c:v>
                </c:pt>
                <c:pt idx="91">
                  <c:v>1.2</c:v>
                </c:pt>
                <c:pt idx="92">
                  <c:v>1.21</c:v>
                </c:pt>
                <c:pt idx="93">
                  <c:v>1.22</c:v>
                </c:pt>
                <c:pt idx="94">
                  <c:v>1.23</c:v>
                </c:pt>
                <c:pt idx="95">
                  <c:v>1.24</c:v>
                </c:pt>
                <c:pt idx="96">
                  <c:v>1.25</c:v>
                </c:pt>
                <c:pt idx="97">
                  <c:v>1.26</c:v>
                </c:pt>
                <c:pt idx="98">
                  <c:v>1.27</c:v>
                </c:pt>
                <c:pt idx="99">
                  <c:v>1.28</c:v>
                </c:pt>
                <c:pt idx="100">
                  <c:v>1.29</c:v>
                </c:pt>
                <c:pt idx="101">
                  <c:v>1.3</c:v>
                </c:pt>
                <c:pt idx="102">
                  <c:v>1.31</c:v>
                </c:pt>
                <c:pt idx="103">
                  <c:v>1.32</c:v>
                </c:pt>
                <c:pt idx="104">
                  <c:v>1.33</c:v>
                </c:pt>
                <c:pt idx="105">
                  <c:v>1.34</c:v>
                </c:pt>
                <c:pt idx="106">
                  <c:v>1.35</c:v>
                </c:pt>
                <c:pt idx="107">
                  <c:v>1.36</c:v>
                </c:pt>
                <c:pt idx="108">
                  <c:v>1.37</c:v>
                </c:pt>
                <c:pt idx="109">
                  <c:v>1.38</c:v>
                </c:pt>
                <c:pt idx="110">
                  <c:v>1.39</c:v>
                </c:pt>
                <c:pt idx="111">
                  <c:v>1.4</c:v>
                </c:pt>
                <c:pt idx="112">
                  <c:v>1.41</c:v>
                </c:pt>
                <c:pt idx="113">
                  <c:v>1.42</c:v>
                </c:pt>
                <c:pt idx="114">
                  <c:v>1.43</c:v>
                </c:pt>
                <c:pt idx="115">
                  <c:v>1.44</c:v>
                </c:pt>
                <c:pt idx="116">
                  <c:v>1.45</c:v>
                </c:pt>
                <c:pt idx="117">
                  <c:v>1.46</c:v>
                </c:pt>
                <c:pt idx="118">
                  <c:v>1.47</c:v>
                </c:pt>
                <c:pt idx="119">
                  <c:v>1.48</c:v>
                </c:pt>
                <c:pt idx="120">
                  <c:v>1.49</c:v>
                </c:pt>
                <c:pt idx="121">
                  <c:v>1.5</c:v>
                </c:pt>
                <c:pt idx="122">
                  <c:v>1.51</c:v>
                </c:pt>
                <c:pt idx="123">
                  <c:v>1.52</c:v>
                </c:pt>
                <c:pt idx="124">
                  <c:v>1.53</c:v>
                </c:pt>
                <c:pt idx="125">
                  <c:v>1.54</c:v>
                </c:pt>
                <c:pt idx="126">
                  <c:v>1.55</c:v>
                </c:pt>
                <c:pt idx="127">
                  <c:v>1.56</c:v>
                </c:pt>
                <c:pt idx="128">
                  <c:v>1.57</c:v>
                </c:pt>
                <c:pt idx="129">
                  <c:v>1.58</c:v>
                </c:pt>
                <c:pt idx="130">
                  <c:v>1.59</c:v>
                </c:pt>
                <c:pt idx="131">
                  <c:v>1.6</c:v>
                </c:pt>
                <c:pt idx="132">
                  <c:v>1.61</c:v>
                </c:pt>
                <c:pt idx="133">
                  <c:v>1.62</c:v>
                </c:pt>
                <c:pt idx="134">
                  <c:v>1.63</c:v>
                </c:pt>
                <c:pt idx="135">
                  <c:v>1.64</c:v>
                </c:pt>
                <c:pt idx="136">
                  <c:v>1.65</c:v>
                </c:pt>
                <c:pt idx="137">
                  <c:v>1.66</c:v>
                </c:pt>
                <c:pt idx="138">
                  <c:v>1.67</c:v>
                </c:pt>
                <c:pt idx="139">
                  <c:v>1.68</c:v>
                </c:pt>
                <c:pt idx="140">
                  <c:v>1.69</c:v>
                </c:pt>
                <c:pt idx="141">
                  <c:v>1.7</c:v>
                </c:pt>
                <c:pt idx="142">
                  <c:v>1.71</c:v>
                </c:pt>
                <c:pt idx="143">
                  <c:v>1.72</c:v>
                </c:pt>
                <c:pt idx="144">
                  <c:v>1.73</c:v>
                </c:pt>
                <c:pt idx="145">
                  <c:v>1.74</c:v>
                </c:pt>
                <c:pt idx="146">
                  <c:v>1.75</c:v>
                </c:pt>
                <c:pt idx="147">
                  <c:v>1.76</c:v>
                </c:pt>
                <c:pt idx="148">
                  <c:v>1.77</c:v>
                </c:pt>
                <c:pt idx="149">
                  <c:v>1.78</c:v>
                </c:pt>
                <c:pt idx="150">
                  <c:v>1.79</c:v>
                </c:pt>
                <c:pt idx="151">
                  <c:v>1.8</c:v>
                </c:pt>
                <c:pt idx="152">
                  <c:v>1.81</c:v>
                </c:pt>
                <c:pt idx="153">
                  <c:v>1.82</c:v>
                </c:pt>
                <c:pt idx="154">
                  <c:v>1.83</c:v>
                </c:pt>
                <c:pt idx="155">
                  <c:v>1.84</c:v>
                </c:pt>
                <c:pt idx="156">
                  <c:v>1.85</c:v>
                </c:pt>
                <c:pt idx="157">
                  <c:v>1.86</c:v>
                </c:pt>
                <c:pt idx="158">
                  <c:v>1.87</c:v>
                </c:pt>
                <c:pt idx="159">
                  <c:v>1.88</c:v>
                </c:pt>
                <c:pt idx="160">
                  <c:v>1.89</c:v>
                </c:pt>
                <c:pt idx="161">
                  <c:v>1.9</c:v>
                </c:pt>
                <c:pt idx="162">
                  <c:v>1.91</c:v>
                </c:pt>
                <c:pt idx="163">
                  <c:v>1.92</c:v>
                </c:pt>
                <c:pt idx="164">
                  <c:v>1.93</c:v>
                </c:pt>
                <c:pt idx="165">
                  <c:v>1.94</c:v>
                </c:pt>
                <c:pt idx="166">
                  <c:v>1.95</c:v>
                </c:pt>
                <c:pt idx="167">
                  <c:v>1.96</c:v>
                </c:pt>
                <c:pt idx="168">
                  <c:v>1.97</c:v>
                </c:pt>
                <c:pt idx="169">
                  <c:v>1.98</c:v>
                </c:pt>
                <c:pt idx="170">
                  <c:v>1.99</c:v>
                </c:pt>
                <c:pt idx="171">
                  <c:v>2</c:v>
                </c:pt>
                <c:pt idx="172">
                  <c:v>2.01</c:v>
                </c:pt>
                <c:pt idx="173">
                  <c:v>2.02</c:v>
                </c:pt>
                <c:pt idx="174">
                  <c:v>2.03</c:v>
                </c:pt>
                <c:pt idx="175">
                  <c:v>2.04</c:v>
                </c:pt>
                <c:pt idx="176">
                  <c:v>2.05</c:v>
                </c:pt>
                <c:pt idx="177">
                  <c:v>2.06</c:v>
                </c:pt>
                <c:pt idx="178">
                  <c:v>2.07</c:v>
                </c:pt>
                <c:pt idx="179">
                  <c:v>2.08</c:v>
                </c:pt>
                <c:pt idx="180">
                  <c:v>2.09</c:v>
                </c:pt>
                <c:pt idx="181">
                  <c:v>2.1</c:v>
                </c:pt>
                <c:pt idx="182">
                  <c:v>2.11</c:v>
                </c:pt>
                <c:pt idx="183">
                  <c:v>2.12</c:v>
                </c:pt>
                <c:pt idx="184">
                  <c:v>2.13</c:v>
                </c:pt>
                <c:pt idx="185">
                  <c:v>2.14</c:v>
                </c:pt>
                <c:pt idx="186">
                  <c:v>2.15</c:v>
                </c:pt>
                <c:pt idx="187">
                  <c:v>2.16</c:v>
                </c:pt>
                <c:pt idx="188">
                  <c:v>2.17</c:v>
                </c:pt>
                <c:pt idx="189">
                  <c:v>2.18</c:v>
                </c:pt>
                <c:pt idx="190">
                  <c:v>2.19</c:v>
                </c:pt>
                <c:pt idx="191">
                  <c:v>2.2</c:v>
                </c:pt>
                <c:pt idx="192">
                  <c:v>2.21</c:v>
                </c:pt>
                <c:pt idx="193">
                  <c:v>2.22</c:v>
                </c:pt>
                <c:pt idx="194">
                  <c:v>2.23</c:v>
                </c:pt>
                <c:pt idx="195">
                  <c:v>2.24</c:v>
                </c:pt>
                <c:pt idx="196">
                  <c:v>2.25</c:v>
                </c:pt>
                <c:pt idx="197">
                  <c:v>2.26</c:v>
                </c:pt>
                <c:pt idx="198">
                  <c:v>2.27</c:v>
                </c:pt>
                <c:pt idx="199">
                  <c:v>2.28</c:v>
                </c:pt>
                <c:pt idx="200">
                  <c:v>2.29</c:v>
                </c:pt>
                <c:pt idx="201">
                  <c:v>2.3</c:v>
                </c:pt>
                <c:pt idx="202">
                  <c:v>2.31</c:v>
                </c:pt>
                <c:pt idx="203">
                  <c:v>2.32</c:v>
                </c:pt>
                <c:pt idx="204">
                  <c:v>2.33</c:v>
                </c:pt>
                <c:pt idx="205">
                  <c:v>2.34</c:v>
                </c:pt>
                <c:pt idx="206">
                  <c:v>2.35</c:v>
                </c:pt>
                <c:pt idx="207">
                  <c:v>2.36</c:v>
                </c:pt>
                <c:pt idx="208">
                  <c:v>2.37</c:v>
                </c:pt>
                <c:pt idx="209">
                  <c:v>2.38</c:v>
                </c:pt>
                <c:pt idx="210">
                  <c:v>2.39</c:v>
                </c:pt>
                <c:pt idx="211">
                  <c:v>2.4</c:v>
                </c:pt>
                <c:pt idx="212">
                  <c:v>2.41</c:v>
                </c:pt>
                <c:pt idx="213">
                  <c:v>2.42</c:v>
                </c:pt>
                <c:pt idx="214">
                  <c:v>2.43</c:v>
                </c:pt>
                <c:pt idx="215">
                  <c:v>2.44</c:v>
                </c:pt>
                <c:pt idx="216">
                  <c:v>2.45</c:v>
                </c:pt>
                <c:pt idx="217">
                  <c:v>2.46</c:v>
                </c:pt>
                <c:pt idx="218">
                  <c:v>2.47</c:v>
                </c:pt>
                <c:pt idx="219">
                  <c:v>2.48</c:v>
                </c:pt>
                <c:pt idx="220">
                  <c:v>2.49</c:v>
                </c:pt>
                <c:pt idx="221">
                  <c:v>2.5</c:v>
                </c:pt>
                <c:pt idx="222">
                  <c:v>2.51</c:v>
                </c:pt>
                <c:pt idx="223">
                  <c:v>2.52</c:v>
                </c:pt>
                <c:pt idx="224">
                  <c:v>2.53</c:v>
                </c:pt>
                <c:pt idx="225">
                  <c:v>2.54</c:v>
                </c:pt>
                <c:pt idx="226">
                  <c:v>2.55</c:v>
                </c:pt>
                <c:pt idx="227">
                  <c:v>2.56</c:v>
                </c:pt>
                <c:pt idx="228">
                  <c:v>2.57</c:v>
                </c:pt>
                <c:pt idx="229">
                  <c:v>2.58</c:v>
                </c:pt>
                <c:pt idx="230">
                  <c:v>2.59</c:v>
                </c:pt>
                <c:pt idx="231">
                  <c:v>2.6</c:v>
                </c:pt>
                <c:pt idx="232">
                  <c:v>2.61</c:v>
                </c:pt>
                <c:pt idx="233">
                  <c:v>2.62</c:v>
                </c:pt>
                <c:pt idx="234">
                  <c:v>2.63</c:v>
                </c:pt>
                <c:pt idx="235">
                  <c:v>2.64</c:v>
                </c:pt>
                <c:pt idx="236">
                  <c:v>2.65</c:v>
                </c:pt>
                <c:pt idx="237">
                  <c:v>2.66</c:v>
                </c:pt>
                <c:pt idx="238">
                  <c:v>2.67</c:v>
                </c:pt>
                <c:pt idx="239">
                  <c:v>2.68</c:v>
                </c:pt>
                <c:pt idx="240">
                  <c:v>2.69</c:v>
                </c:pt>
                <c:pt idx="241">
                  <c:v>2.7</c:v>
                </c:pt>
                <c:pt idx="242">
                  <c:v>2.71</c:v>
                </c:pt>
                <c:pt idx="243">
                  <c:v>2.72</c:v>
                </c:pt>
                <c:pt idx="244">
                  <c:v>2.73</c:v>
                </c:pt>
                <c:pt idx="245">
                  <c:v>2.74</c:v>
                </c:pt>
                <c:pt idx="246">
                  <c:v>2.75</c:v>
                </c:pt>
                <c:pt idx="247">
                  <c:v>2.76</c:v>
                </c:pt>
                <c:pt idx="248">
                  <c:v>2.77</c:v>
                </c:pt>
                <c:pt idx="249">
                  <c:v>2.78</c:v>
                </c:pt>
                <c:pt idx="250">
                  <c:v>2.79</c:v>
                </c:pt>
                <c:pt idx="251">
                  <c:v>2.8</c:v>
                </c:pt>
                <c:pt idx="252">
                  <c:v>2.81</c:v>
                </c:pt>
                <c:pt idx="253">
                  <c:v>2.82</c:v>
                </c:pt>
                <c:pt idx="254">
                  <c:v>2.83</c:v>
                </c:pt>
                <c:pt idx="255">
                  <c:v>2.84</c:v>
                </c:pt>
                <c:pt idx="256">
                  <c:v>2.85</c:v>
                </c:pt>
                <c:pt idx="257">
                  <c:v>2.86</c:v>
                </c:pt>
                <c:pt idx="258">
                  <c:v>2.87</c:v>
                </c:pt>
                <c:pt idx="259">
                  <c:v>2.88</c:v>
                </c:pt>
                <c:pt idx="260">
                  <c:v>2.89</c:v>
                </c:pt>
                <c:pt idx="261">
                  <c:v>2.9</c:v>
                </c:pt>
                <c:pt idx="262">
                  <c:v>2.91</c:v>
                </c:pt>
                <c:pt idx="263">
                  <c:v>2.92</c:v>
                </c:pt>
                <c:pt idx="264">
                  <c:v>2.93</c:v>
                </c:pt>
                <c:pt idx="265">
                  <c:v>2.94</c:v>
                </c:pt>
                <c:pt idx="266">
                  <c:v>2.95</c:v>
                </c:pt>
                <c:pt idx="267">
                  <c:v>2.96</c:v>
                </c:pt>
                <c:pt idx="268">
                  <c:v>2.97</c:v>
                </c:pt>
                <c:pt idx="269">
                  <c:v>2.98</c:v>
                </c:pt>
                <c:pt idx="270">
                  <c:v>2.99</c:v>
                </c:pt>
                <c:pt idx="271">
                  <c:v>3</c:v>
                </c:pt>
                <c:pt idx="272">
                  <c:v>3.01</c:v>
                </c:pt>
                <c:pt idx="273">
                  <c:v>3.02</c:v>
                </c:pt>
                <c:pt idx="274">
                  <c:v>3.03</c:v>
                </c:pt>
                <c:pt idx="275">
                  <c:v>3.04</c:v>
                </c:pt>
                <c:pt idx="276">
                  <c:v>3.05</c:v>
                </c:pt>
                <c:pt idx="277">
                  <c:v>3.06</c:v>
                </c:pt>
                <c:pt idx="278">
                  <c:v>3.07</c:v>
                </c:pt>
                <c:pt idx="279">
                  <c:v>3.08</c:v>
                </c:pt>
                <c:pt idx="280">
                  <c:v>3.09</c:v>
                </c:pt>
                <c:pt idx="281">
                  <c:v>3.1</c:v>
                </c:pt>
                <c:pt idx="282">
                  <c:v>3.11</c:v>
                </c:pt>
                <c:pt idx="283">
                  <c:v>3.12</c:v>
                </c:pt>
                <c:pt idx="284">
                  <c:v>3.13</c:v>
                </c:pt>
                <c:pt idx="285">
                  <c:v>3.14</c:v>
                </c:pt>
                <c:pt idx="286">
                  <c:v>3.15</c:v>
                </c:pt>
                <c:pt idx="287">
                  <c:v>3.16</c:v>
                </c:pt>
                <c:pt idx="288">
                  <c:v>3.17</c:v>
                </c:pt>
                <c:pt idx="289">
                  <c:v>3.18</c:v>
                </c:pt>
                <c:pt idx="290">
                  <c:v>3.19</c:v>
                </c:pt>
                <c:pt idx="291">
                  <c:v>3.2</c:v>
                </c:pt>
                <c:pt idx="292">
                  <c:v>3.21</c:v>
                </c:pt>
                <c:pt idx="293">
                  <c:v>3.22</c:v>
                </c:pt>
                <c:pt idx="294">
                  <c:v>3.23</c:v>
                </c:pt>
                <c:pt idx="295">
                  <c:v>3.24</c:v>
                </c:pt>
                <c:pt idx="296">
                  <c:v>3.25</c:v>
                </c:pt>
                <c:pt idx="297">
                  <c:v>3.26</c:v>
                </c:pt>
                <c:pt idx="298">
                  <c:v>3.27</c:v>
                </c:pt>
                <c:pt idx="299">
                  <c:v>3.28</c:v>
                </c:pt>
                <c:pt idx="300">
                  <c:v>3.29</c:v>
                </c:pt>
                <c:pt idx="301">
                  <c:v>3.3</c:v>
                </c:pt>
                <c:pt idx="302">
                  <c:v>3.31</c:v>
                </c:pt>
                <c:pt idx="303">
                  <c:v>3.32</c:v>
                </c:pt>
                <c:pt idx="304">
                  <c:v>3.33</c:v>
                </c:pt>
                <c:pt idx="305">
                  <c:v>3.34</c:v>
                </c:pt>
                <c:pt idx="306">
                  <c:v>3.35</c:v>
                </c:pt>
                <c:pt idx="307">
                  <c:v>3.36</c:v>
                </c:pt>
                <c:pt idx="308">
                  <c:v>3.37</c:v>
                </c:pt>
                <c:pt idx="309">
                  <c:v>3.38</c:v>
                </c:pt>
                <c:pt idx="310">
                  <c:v>3.39</c:v>
                </c:pt>
                <c:pt idx="311">
                  <c:v>3.4</c:v>
                </c:pt>
                <c:pt idx="312">
                  <c:v>3.41</c:v>
                </c:pt>
                <c:pt idx="313">
                  <c:v>3.42</c:v>
                </c:pt>
                <c:pt idx="314">
                  <c:v>3.43</c:v>
                </c:pt>
                <c:pt idx="315">
                  <c:v>3.44</c:v>
                </c:pt>
                <c:pt idx="316">
                  <c:v>3.45</c:v>
                </c:pt>
                <c:pt idx="317">
                  <c:v>3.46</c:v>
                </c:pt>
                <c:pt idx="318">
                  <c:v>3.47</c:v>
                </c:pt>
                <c:pt idx="319">
                  <c:v>3.48</c:v>
                </c:pt>
                <c:pt idx="320">
                  <c:v>3.49</c:v>
                </c:pt>
                <c:pt idx="321">
                  <c:v>3.5</c:v>
                </c:pt>
                <c:pt idx="322">
                  <c:v>3.51</c:v>
                </c:pt>
                <c:pt idx="323">
                  <c:v>3.52</c:v>
                </c:pt>
                <c:pt idx="324">
                  <c:v>3.53</c:v>
                </c:pt>
                <c:pt idx="325">
                  <c:v>3.54</c:v>
                </c:pt>
                <c:pt idx="326">
                  <c:v>3.55</c:v>
                </c:pt>
                <c:pt idx="327">
                  <c:v>3.56</c:v>
                </c:pt>
                <c:pt idx="328">
                  <c:v>3.57</c:v>
                </c:pt>
                <c:pt idx="329">
                  <c:v>3.58</c:v>
                </c:pt>
                <c:pt idx="330">
                  <c:v>3.59</c:v>
                </c:pt>
                <c:pt idx="331">
                  <c:v>3.6</c:v>
                </c:pt>
                <c:pt idx="332">
                  <c:v>3.61</c:v>
                </c:pt>
                <c:pt idx="333">
                  <c:v>3.62</c:v>
                </c:pt>
                <c:pt idx="334">
                  <c:v>3.63</c:v>
                </c:pt>
                <c:pt idx="335">
                  <c:v>3.64</c:v>
                </c:pt>
                <c:pt idx="336">
                  <c:v>3.65</c:v>
                </c:pt>
                <c:pt idx="337">
                  <c:v>3.66</c:v>
                </c:pt>
                <c:pt idx="338">
                  <c:v>3.67</c:v>
                </c:pt>
                <c:pt idx="339">
                  <c:v>3.68</c:v>
                </c:pt>
                <c:pt idx="340">
                  <c:v>3.69</c:v>
                </c:pt>
                <c:pt idx="341">
                  <c:v>3.7</c:v>
                </c:pt>
                <c:pt idx="342">
                  <c:v>3.71</c:v>
                </c:pt>
                <c:pt idx="343">
                  <c:v>3.72</c:v>
                </c:pt>
                <c:pt idx="344">
                  <c:v>3.73</c:v>
                </c:pt>
                <c:pt idx="345">
                  <c:v>3.74</c:v>
                </c:pt>
                <c:pt idx="346">
                  <c:v>3.75</c:v>
                </c:pt>
                <c:pt idx="347">
                  <c:v>3.76</c:v>
                </c:pt>
                <c:pt idx="348">
                  <c:v>3.77</c:v>
                </c:pt>
                <c:pt idx="349">
                  <c:v>3.78</c:v>
                </c:pt>
                <c:pt idx="350">
                  <c:v>3.79</c:v>
                </c:pt>
                <c:pt idx="351">
                  <c:v>3.8</c:v>
                </c:pt>
                <c:pt idx="352">
                  <c:v>3.81</c:v>
                </c:pt>
                <c:pt idx="353">
                  <c:v>3.82</c:v>
                </c:pt>
                <c:pt idx="354">
                  <c:v>3.83</c:v>
                </c:pt>
                <c:pt idx="355">
                  <c:v>3.84</c:v>
                </c:pt>
                <c:pt idx="356">
                  <c:v>3.85</c:v>
                </c:pt>
                <c:pt idx="357">
                  <c:v>3.86</c:v>
                </c:pt>
                <c:pt idx="358">
                  <c:v>3.87</c:v>
                </c:pt>
                <c:pt idx="359">
                  <c:v>3.88</c:v>
                </c:pt>
                <c:pt idx="360">
                  <c:v>3.89</c:v>
                </c:pt>
                <c:pt idx="361">
                  <c:v>3.9</c:v>
                </c:pt>
                <c:pt idx="362">
                  <c:v>3.91</c:v>
                </c:pt>
                <c:pt idx="363">
                  <c:v>3.92</c:v>
                </c:pt>
                <c:pt idx="364">
                  <c:v>3.93</c:v>
                </c:pt>
                <c:pt idx="365">
                  <c:v>3.94</c:v>
                </c:pt>
                <c:pt idx="366">
                  <c:v>3.95</c:v>
                </c:pt>
                <c:pt idx="367">
                  <c:v>3.96</c:v>
                </c:pt>
                <c:pt idx="368">
                  <c:v>3.97</c:v>
                </c:pt>
                <c:pt idx="369">
                  <c:v>3.98</c:v>
                </c:pt>
                <c:pt idx="370">
                  <c:v>3.99</c:v>
                </c:pt>
                <c:pt idx="371">
                  <c:v>4</c:v>
                </c:pt>
                <c:pt idx="372">
                  <c:v>4.01</c:v>
                </c:pt>
                <c:pt idx="373">
                  <c:v>4.02</c:v>
                </c:pt>
                <c:pt idx="374">
                  <c:v>4.03</c:v>
                </c:pt>
                <c:pt idx="375">
                  <c:v>4.04</c:v>
                </c:pt>
                <c:pt idx="376">
                  <c:v>4.05</c:v>
                </c:pt>
                <c:pt idx="377">
                  <c:v>4.06</c:v>
                </c:pt>
                <c:pt idx="378">
                  <c:v>4.07</c:v>
                </c:pt>
                <c:pt idx="379">
                  <c:v>4.08</c:v>
                </c:pt>
                <c:pt idx="380">
                  <c:v>4.09</c:v>
                </c:pt>
                <c:pt idx="381">
                  <c:v>4.1</c:v>
                </c:pt>
                <c:pt idx="382">
                  <c:v>4.11</c:v>
                </c:pt>
                <c:pt idx="383">
                  <c:v>4.12</c:v>
                </c:pt>
                <c:pt idx="384">
                  <c:v>4.13</c:v>
                </c:pt>
                <c:pt idx="385">
                  <c:v>4.14</c:v>
                </c:pt>
                <c:pt idx="386">
                  <c:v>4.15</c:v>
                </c:pt>
                <c:pt idx="387">
                  <c:v>4.16</c:v>
                </c:pt>
                <c:pt idx="388">
                  <c:v>4.17</c:v>
                </c:pt>
                <c:pt idx="389">
                  <c:v>4.18</c:v>
                </c:pt>
                <c:pt idx="390">
                  <c:v>4.19</c:v>
                </c:pt>
                <c:pt idx="391">
                  <c:v>4.2</c:v>
                </c:pt>
                <c:pt idx="392">
                  <c:v>4.21</c:v>
                </c:pt>
                <c:pt idx="393">
                  <c:v>4.22</c:v>
                </c:pt>
                <c:pt idx="394">
                  <c:v>4.23</c:v>
                </c:pt>
                <c:pt idx="395">
                  <c:v>4.24</c:v>
                </c:pt>
                <c:pt idx="396">
                  <c:v>4.25</c:v>
                </c:pt>
                <c:pt idx="397">
                  <c:v>4.26</c:v>
                </c:pt>
                <c:pt idx="398">
                  <c:v>4.27</c:v>
                </c:pt>
                <c:pt idx="399">
                  <c:v>4.28</c:v>
                </c:pt>
                <c:pt idx="400">
                  <c:v>4.29</c:v>
                </c:pt>
                <c:pt idx="401">
                  <c:v>4.3</c:v>
                </c:pt>
                <c:pt idx="402">
                  <c:v>4.31</c:v>
                </c:pt>
                <c:pt idx="403">
                  <c:v>4.32</c:v>
                </c:pt>
                <c:pt idx="404">
                  <c:v>4.33</c:v>
                </c:pt>
                <c:pt idx="405">
                  <c:v>4.34</c:v>
                </c:pt>
                <c:pt idx="406">
                  <c:v>4.35</c:v>
                </c:pt>
                <c:pt idx="407">
                  <c:v>4.36</c:v>
                </c:pt>
                <c:pt idx="408">
                  <c:v>4.37</c:v>
                </c:pt>
                <c:pt idx="409">
                  <c:v>4.38</c:v>
                </c:pt>
                <c:pt idx="410">
                  <c:v>4.39</c:v>
                </c:pt>
                <c:pt idx="411">
                  <c:v>4.4</c:v>
                </c:pt>
                <c:pt idx="412">
                  <c:v>4.41</c:v>
                </c:pt>
                <c:pt idx="413">
                  <c:v>4.42</c:v>
                </c:pt>
                <c:pt idx="414">
                  <c:v>4.43</c:v>
                </c:pt>
                <c:pt idx="415">
                  <c:v>4.44</c:v>
                </c:pt>
                <c:pt idx="416">
                  <c:v>4.45</c:v>
                </c:pt>
                <c:pt idx="417">
                  <c:v>4.46</c:v>
                </c:pt>
                <c:pt idx="418">
                  <c:v>4.47</c:v>
                </c:pt>
                <c:pt idx="419">
                  <c:v>4.48</c:v>
                </c:pt>
                <c:pt idx="420">
                  <c:v>4.49</c:v>
                </c:pt>
                <c:pt idx="421">
                  <c:v>4.5</c:v>
                </c:pt>
                <c:pt idx="422">
                  <c:v>4.51</c:v>
                </c:pt>
                <c:pt idx="423">
                  <c:v>4.52</c:v>
                </c:pt>
                <c:pt idx="424">
                  <c:v>4.53</c:v>
                </c:pt>
                <c:pt idx="425">
                  <c:v>4.54</c:v>
                </c:pt>
                <c:pt idx="426">
                  <c:v>4.55</c:v>
                </c:pt>
                <c:pt idx="427">
                  <c:v>4.56</c:v>
                </c:pt>
                <c:pt idx="428">
                  <c:v>4.57</c:v>
                </c:pt>
                <c:pt idx="429">
                  <c:v>4.58</c:v>
                </c:pt>
                <c:pt idx="430">
                  <c:v>4.59</c:v>
                </c:pt>
                <c:pt idx="431">
                  <c:v>4.6</c:v>
                </c:pt>
                <c:pt idx="432">
                  <c:v>4.61</c:v>
                </c:pt>
                <c:pt idx="433">
                  <c:v>4.62</c:v>
                </c:pt>
                <c:pt idx="434">
                  <c:v>4.63</c:v>
                </c:pt>
                <c:pt idx="435">
                  <c:v>4.64</c:v>
                </c:pt>
                <c:pt idx="436">
                  <c:v>4.65</c:v>
                </c:pt>
                <c:pt idx="437">
                  <c:v>4.66</c:v>
                </c:pt>
                <c:pt idx="438">
                  <c:v>4.67</c:v>
                </c:pt>
                <c:pt idx="439">
                  <c:v>4.68</c:v>
                </c:pt>
                <c:pt idx="440">
                  <c:v>4.69</c:v>
                </c:pt>
                <c:pt idx="441">
                  <c:v>4.7</c:v>
                </c:pt>
                <c:pt idx="442">
                  <c:v>4.71</c:v>
                </c:pt>
                <c:pt idx="443">
                  <c:v>4.72</c:v>
                </c:pt>
                <c:pt idx="444">
                  <c:v>4.73</c:v>
                </c:pt>
                <c:pt idx="445">
                  <c:v>4.74</c:v>
                </c:pt>
                <c:pt idx="446">
                  <c:v>4.75</c:v>
                </c:pt>
                <c:pt idx="447">
                  <c:v>4.76</c:v>
                </c:pt>
                <c:pt idx="448">
                  <c:v>4.77</c:v>
                </c:pt>
                <c:pt idx="449">
                  <c:v>4.78</c:v>
                </c:pt>
                <c:pt idx="450">
                  <c:v>4.79</c:v>
                </c:pt>
                <c:pt idx="451">
                  <c:v>4.8</c:v>
                </c:pt>
                <c:pt idx="452">
                  <c:v>4.81</c:v>
                </c:pt>
                <c:pt idx="453">
                  <c:v>4.82</c:v>
                </c:pt>
                <c:pt idx="454">
                  <c:v>4.83</c:v>
                </c:pt>
                <c:pt idx="455">
                  <c:v>4.84</c:v>
                </c:pt>
                <c:pt idx="456">
                  <c:v>4.85</c:v>
                </c:pt>
                <c:pt idx="457">
                  <c:v>4.86</c:v>
                </c:pt>
                <c:pt idx="458">
                  <c:v>4.87</c:v>
                </c:pt>
                <c:pt idx="459">
                  <c:v>4.89</c:v>
                </c:pt>
                <c:pt idx="460">
                  <c:v>4.9</c:v>
                </c:pt>
                <c:pt idx="461">
                  <c:v>4.91</c:v>
                </c:pt>
                <c:pt idx="462">
                  <c:v>4.93</c:v>
                </c:pt>
                <c:pt idx="463">
                  <c:v>4.94</c:v>
                </c:pt>
                <c:pt idx="464">
                  <c:v>4.95</c:v>
                </c:pt>
                <c:pt idx="465">
                  <c:v>4.96</c:v>
                </c:pt>
                <c:pt idx="466">
                  <c:v>4.97</c:v>
                </c:pt>
                <c:pt idx="467">
                  <c:v>4.98</c:v>
                </c:pt>
                <c:pt idx="468">
                  <c:v>4.99</c:v>
                </c:pt>
                <c:pt idx="469">
                  <c:v>5</c:v>
                </c:pt>
                <c:pt idx="470">
                  <c:v>5.01</c:v>
                </c:pt>
                <c:pt idx="471">
                  <c:v>5.02</c:v>
                </c:pt>
                <c:pt idx="472">
                  <c:v>5.03</c:v>
                </c:pt>
                <c:pt idx="473">
                  <c:v>5.04</c:v>
                </c:pt>
                <c:pt idx="474">
                  <c:v>5.05</c:v>
                </c:pt>
                <c:pt idx="475">
                  <c:v>5.06</c:v>
                </c:pt>
                <c:pt idx="476">
                  <c:v>5.08</c:v>
                </c:pt>
                <c:pt idx="477">
                  <c:v>5.09</c:v>
                </c:pt>
                <c:pt idx="478">
                  <c:v>5.1</c:v>
                </c:pt>
                <c:pt idx="479">
                  <c:v>5.11</c:v>
                </c:pt>
                <c:pt idx="480">
                  <c:v>5.12</c:v>
                </c:pt>
                <c:pt idx="481">
                  <c:v>5.13</c:v>
                </c:pt>
                <c:pt idx="482">
                  <c:v>5.14</c:v>
                </c:pt>
                <c:pt idx="483">
                  <c:v>5.15</c:v>
                </c:pt>
                <c:pt idx="484">
                  <c:v>5.16</c:v>
                </c:pt>
                <c:pt idx="485">
                  <c:v>5.17</c:v>
                </c:pt>
                <c:pt idx="486">
                  <c:v>5.18</c:v>
                </c:pt>
                <c:pt idx="487">
                  <c:v>5.19</c:v>
                </c:pt>
                <c:pt idx="488">
                  <c:v>5.2</c:v>
                </c:pt>
                <c:pt idx="489">
                  <c:v>5.21</c:v>
                </c:pt>
                <c:pt idx="490">
                  <c:v>5.22</c:v>
                </c:pt>
                <c:pt idx="491">
                  <c:v>5.23</c:v>
                </c:pt>
                <c:pt idx="492">
                  <c:v>5.24</c:v>
                </c:pt>
                <c:pt idx="493">
                  <c:v>5.25</c:v>
                </c:pt>
                <c:pt idx="494">
                  <c:v>5.26</c:v>
                </c:pt>
                <c:pt idx="495">
                  <c:v>5.27</c:v>
                </c:pt>
                <c:pt idx="496">
                  <c:v>5.28</c:v>
                </c:pt>
                <c:pt idx="497">
                  <c:v>5.29</c:v>
                </c:pt>
                <c:pt idx="498">
                  <c:v>5.3</c:v>
                </c:pt>
                <c:pt idx="499">
                  <c:v>5.31</c:v>
                </c:pt>
                <c:pt idx="500">
                  <c:v>5.32</c:v>
                </c:pt>
                <c:pt idx="501">
                  <c:v>5.33</c:v>
                </c:pt>
                <c:pt idx="502">
                  <c:v>5.34</c:v>
                </c:pt>
                <c:pt idx="503">
                  <c:v>5.35</c:v>
                </c:pt>
                <c:pt idx="504">
                  <c:v>5.36</c:v>
                </c:pt>
                <c:pt idx="505">
                  <c:v>5.37</c:v>
                </c:pt>
                <c:pt idx="506">
                  <c:v>5.38</c:v>
                </c:pt>
                <c:pt idx="507">
                  <c:v>5.39</c:v>
                </c:pt>
                <c:pt idx="508">
                  <c:v>5.4</c:v>
                </c:pt>
                <c:pt idx="509">
                  <c:v>5.41</c:v>
                </c:pt>
                <c:pt idx="510">
                  <c:v>5.42</c:v>
                </c:pt>
                <c:pt idx="511">
                  <c:v>5.43</c:v>
                </c:pt>
                <c:pt idx="512">
                  <c:v>5.44</c:v>
                </c:pt>
                <c:pt idx="513">
                  <c:v>5.45</c:v>
                </c:pt>
                <c:pt idx="514">
                  <c:v>5.46</c:v>
                </c:pt>
                <c:pt idx="515">
                  <c:v>5.47</c:v>
                </c:pt>
                <c:pt idx="516">
                  <c:v>5.56</c:v>
                </c:pt>
                <c:pt idx="517">
                  <c:v>5.66</c:v>
                </c:pt>
                <c:pt idx="518">
                  <c:v>5.69</c:v>
                </c:pt>
                <c:pt idx="519">
                  <c:v>5.7</c:v>
                </c:pt>
                <c:pt idx="520">
                  <c:v>5.86</c:v>
                </c:pt>
                <c:pt idx="521">
                  <c:v>5.95</c:v>
                </c:pt>
                <c:pt idx="522">
                  <c:v>6</c:v>
                </c:pt>
                <c:pt idx="523">
                  <c:v>6.03</c:v>
                </c:pt>
                <c:pt idx="524">
                  <c:v>6.04</c:v>
                </c:pt>
                <c:pt idx="525">
                  <c:v>6.09</c:v>
                </c:pt>
                <c:pt idx="526">
                  <c:v>6.12</c:v>
                </c:pt>
                <c:pt idx="527">
                  <c:v>6.13</c:v>
                </c:pt>
                <c:pt idx="528">
                  <c:v>6.14</c:v>
                </c:pt>
                <c:pt idx="529">
                  <c:v>6.26</c:v>
                </c:pt>
                <c:pt idx="530">
                  <c:v>6.27</c:v>
                </c:pt>
                <c:pt idx="531">
                  <c:v>6.33</c:v>
                </c:pt>
                <c:pt idx="532">
                  <c:v>6.83</c:v>
                </c:pt>
                <c:pt idx="533">
                  <c:v>6.91</c:v>
                </c:pt>
                <c:pt idx="534">
                  <c:v>6.97</c:v>
                </c:pt>
                <c:pt idx="535">
                  <c:v>7.04</c:v>
                </c:pt>
                <c:pt idx="536">
                  <c:v>7.18</c:v>
                </c:pt>
                <c:pt idx="537">
                  <c:v>7.19</c:v>
                </c:pt>
                <c:pt idx="538">
                  <c:v>7.2</c:v>
                </c:pt>
                <c:pt idx="539">
                  <c:v>7.24</c:v>
                </c:pt>
                <c:pt idx="540">
                  <c:v>7.25</c:v>
                </c:pt>
                <c:pt idx="541">
                  <c:v>7.34</c:v>
                </c:pt>
                <c:pt idx="542">
                  <c:v>7.36</c:v>
                </c:pt>
                <c:pt idx="543">
                  <c:v>7.38</c:v>
                </c:pt>
                <c:pt idx="544">
                  <c:v>7.45</c:v>
                </c:pt>
                <c:pt idx="545">
                  <c:v>7.46</c:v>
                </c:pt>
                <c:pt idx="546">
                  <c:v>7.5</c:v>
                </c:pt>
                <c:pt idx="547">
                  <c:v>7.62</c:v>
                </c:pt>
                <c:pt idx="548">
                  <c:v>7.86</c:v>
                </c:pt>
              </c:strCache>
            </c:strRef>
          </c:cat>
          <c:val>
            <c:numRef>
              <c:f>'Sheet1 (2)'!$C$5:$C$554</c:f>
              <c:numCache>
                <c:formatCode>General</c:formatCode>
                <c:ptCount val="549"/>
                <c:pt idx="0">
                  <c:v>11.85</c:v>
                </c:pt>
                <c:pt idx="1">
                  <c:v>11.666666666666666</c:v>
                </c:pt>
                <c:pt idx="2">
                  <c:v>12</c:v>
                </c:pt>
                <c:pt idx="3">
                  <c:v>12</c:v>
                </c:pt>
                <c:pt idx="4">
                  <c:v>11.583333333333334</c:v>
                </c:pt>
                <c:pt idx="5">
                  <c:v>12.083333333333334</c:v>
                </c:pt>
                <c:pt idx="6">
                  <c:v>12</c:v>
                </c:pt>
                <c:pt idx="7">
                  <c:v>12.287037037037036</c:v>
                </c:pt>
                <c:pt idx="8">
                  <c:v>12</c:v>
                </c:pt>
                <c:pt idx="9">
                  <c:v>12</c:v>
                </c:pt>
                <c:pt idx="10">
                  <c:v>12.104245481294662</c:v>
                </c:pt>
                <c:pt idx="11">
                  <c:v>12.033333333333333</c:v>
                </c:pt>
                <c:pt idx="18">
                  <c:v>12.5</c:v>
                </c:pt>
                <c:pt idx="20">
                  <c:v>12.242912665752172</c:v>
                </c:pt>
                <c:pt idx="21">
                  <c:v>11.75</c:v>
                </c:pt>
                <c:pt idx="23">
                  <c:v>12.047619047619047</c:v>
                </c:pt>
                <c:pt idx="24">
                  <c:v>12.111111111111111</c:v>
                </c:pt>
                <c:pt idx="25">
                  <c:v>12.143782383419689</c:v>
                </c:pt>
                <c:pt idx="26">
                  <c:v>12.56102564102564</c:v>
                </c:pt>
                <c:pt idx="27">
                  <c:v>12.255649717514125</c:v>
                </c:pt>
                <c:pt idx="29">
                  <c:v>12.767973856209151</c:v>
                </c:pt>
                <c:pt idx="30">
                  <c:v>12.658333333333333</c:v>
                </c:pt>
                <c:pt idx="31">
                  <c:v>12.095238095238095</c:v>
                </c:pt>
                <c:pt idx="32">
                  <c:v>12.528368794326241</c:v>
                </c:pt>
                <c:pt idx="33">
                  <c:v>12.534298780487806</c:v>
                </c:pt>
                <c:pt idx="34">
                  <c:v>12.131086142322097</c:v>
                </c:pt>
                <c:pt idx="36">
                  <c:v>12.068027210884354</c:v>
                </c:pt>
                <c:pt idx="37">
                  <c:v>12.083333333333334</c:v>
                </c:pt>
                <c:pt idx="38">
                  <c:v>12.962962962962964</c:v>
                </c:pt>
                <c:pt idx="39">
                  <c:v>12.571428571428571</c:v>
                </c:pt>
                <c:pt idx="41">
                  <c:v>12.282407407407407</c:v>
                </c:pt>
                <c:pt idx="42">
                  <c:v>12.027777777777779</c:v>
                </c:pt>
                <c:pt idx="43">
                  <c:v>12.685636856368564</c:v>
                </c:pt>
                <c:pt idx="44">
                  <c:v>12.522222222222222</c:v>
                </c:pt>
                <c:pt idx="47">
                  <c:v>12.458333333333334</c:v>
                </c:pt>
                <c:pt idx="49">
                  <c:v>12.253623188405797</c:v>
                </c:pt>
                <c:pt idx="50">
                  <c:v>12.378205128205128</c:v>
                </c:pt>
                <c:pt idx="51">
                  <c:v>12.572033898305085</c:v>
                </c:pt>
                <c:pt idx="52">
                  <c:v>12.458333333333334</c:v>
                </c:pt>
                <c:pt idx="53">
                  <c:v>12.514492753623188</c:v>
                </c:pt>
                <c:pt idx="56">
                  <c:v>13.058333333333334</c:v>
                </c:pt>
                <c:pt idx="57">
                  <c:v>12.634615384615385</c:v>
                </c:pt>
                <c:pt idx="59">
                  <c:v>12.740196078431373</c:v>
                </c:pt>
                <c:pt idx="60">
                  <c:v>13</c:v>
                </c:pt>
                <c:pt idx="61">
                  <c:v>12.568870523415978</c:v>
                </c:pt>
                <c:pt idx="62">
                  <c:v>12.974964234620886</c:v>
                </c:pt>
                <c:pt idx="63">
                  <c:v>12.752629449838187</c:v>
                </c:pt>
                <c:pt idx="64">
                  <c:v>12.916666666666666</c:v>
                </c:pt>
                <c:pt idx="65">
                  <c:v>12.695121951219512</c:v>
                </c:pt>
                <c:pt idx="68">
                  <c:v>12.166666666666666</c:v>
                </c:pt>
                <c:pt idx="69">
                  <c:v>12.769631410256411</c:v>
                </c:pt>
                <c:pt idx="70">
                  <c:v>12.716737438075018</c:v>
                </c:pt>
                <c:pt idx="71">
                  <c:v>12.96011396011396</c:v>
                </c:pt>
                <c:pt idx="72">
                  <c:v>12.706349206349206</c:v>
                </c:pt>
                <c:pt idx="73">
                  <c:v>12.887499999999999</c:v>
                </c:pt>
                <c:pt idx="74">
                  <c:v>12.594715295868999</c:v>
                </c:pt>
                <c:pt idx="75">
                  <c:v>13.281587301587301</c:v>
                </c:pt>
                <c:pt idx="76">
                  <c:v>13.458333333333334</c:v>
                </c:pt>
                <c:pt idx="77">
                  <c:v>13.056878306878307</c:v>
                </c:pt>
                <c:pt idx="78">
                  <c:v>12.809090909090909</c:v>
                </c:pt>
                <c:pt idx="79">
                  <c:v>12.797837972166999</c:v>
                </c:pt>
                <c:pt idx="80">
                  <c:v>12.416666666666666</c:v>
                </c:pt>
                <c:pt idx="81">
                  <c:v>12.644736842105264</c:v>
                </c:pt>
                <c:pt idx="82">
                  <c:v>13.287461773700306</c:v>
                </c:pt>
                <c:pt idx="83">
                  <c:v>13.630434782608695</c:v>
                </c:pt>
                <c:pt idx="84">
                  <c:v>13.557291666666666</c:v>
                </c:pt>
                <c:pt idx="85">
                  <c:v>13.350899742930592</c:v>
                </c:pt>
                <c:pt idx="87">
                  <c:v>13.320615439345429</c:v>
                </c:pt>
                <c:pt idx="88">
                  <c:v>12.097222222222221</c:v>
                </c:pt>
                <c:pt idx="89">
                  <c:v>13.594927536231884</c:v>
                </c:pt>
                <c:pt idx="90">
                  <c:v>13.19047619047619</c:v>
                </c:pt>
                <c:pt idx="91">
                  <c:v>13.892857142857142</c:v>
                </c:pt>
                <c:pt idx="92">
                  <c:v>12.919552669552669</c:v>
                </c:pt>
                <c:pt idx="93">
                  <c:v>12.681320307874483</c:v>
                </c:pt>
                <c:pt idx="94">
                  <c:v>13.628565607171964</c:v>
                </c:pt>
                <c:pt idx="95">
                  <c:v>12.286666666666667</c:v>
                </c:pt>
                <c:pt idx="96">
                  <c:v>13.014241996233523</c:v>
                </c:pt>
                <c:pt idx="97">
                  <c:v>12.970588235294118</c:v>
                </c:pt>
                <c:pt idx="98">
                  <c:v>13.80952380952381</c:v>
                </c:pt>
                <c:pt idx="99">
                  <c:v>14.403571428571428</c:v>
                </c:pt>
                <c:pt idx="100">
                  <c:v>13.708333333333334</c:v>
                </c:pt>
                <c:pt idx="101">
                  <c:v>13.643338727076591</c:v>
                </c:pt>
                <c:pt idx="102">
                  <c:v>13.233333333333333</c:v>
                </c:pt>
                <c:pt idx="103">
                  <c:v>13.944444444444445</c:v>
                </c:pt>
                <c:pt idx="104">
                  <c:v>13.254901960784315</c:v>
                </c:pt>
                <c:pt idx="105">
                  <c:v>12.970932427331068</c:v>
                </c:pt>
                <c:pt idx="106">
                  <c:v>13.71859756097561</c:v>
                </c:pt>
                <c:pt idx="107">
                  <c:v>13.745710784313726</c:v>
                </c:pt>
                <c:pt idx="108">
                  <c:v>13.208333333333334</c:v>
                </c:pt>
                <c:pt idx="109">
                  <c:v>14.5</c:v>
                </c:pt>
                <c:pt idx="110">
                  <c:v>13.527777777777779</c:v>
                </c:pt>
                <c:pt idx="111">
                  <c:v>13.677944862155389</c:v>
                </c:pt>
                <c:pt idx="112">
                  <c:v>14.066875401412974</c:v>
                </c:pt>
                <c:pt idx="113">
                  <c:v>13.263020833333334</c:v>
                </c:pt>
                <c:pt idx="114">
                  <c:v>13.550264550264551</c:v>
                </c:pt>
                <c:pt idx="115">
                  <c:v>13.620206489675516</c:v>
                </c:pt>
                <c:pt idx="116">
                  <c:v>13.75531914893617</c:v>
                </c:pt>
                <c:pt idx="117">
                  <c:v>14.362244897959183</c:v>
                </c:pt>
                <c:pt idx="118">
                  <c:v>14.342105263157896</c:v>
                </c:pt>
                <c:pt idx="119">
                  <c:v>14.275</c:v>
                </c:pt>
                <c:pt idx="120">
                  <c:v>13.967948717948717</c:v>
                </c:pt>
                <c:pt idx="121">
                  <c:v>13.277812895069532</c:v>
                </c:pt>
                <c:pt idx="122">
                  <c:v>13.663152610441767</c:v>
                </c:pt>
                <c:pt idx="123">
                  <c:v>14.694444444444445</c:v>
                </c:pt>
                <c:pt idx="124">
                  <c:v>14.645833333333334</c:v>
                </c:pt>
                <c:pt idx="125">
                  <c:v>13.375</c:v>
                </c:pt>
                <c:pt idx="126">
                  <c:v>13.520833333333334</c:v>
                </c:pt>
                <c:pt idx="127">
                  <c:v>13.410256410256411</c:v>
                </c:pt>
                <c:pt idx="128">
                  <c:v>14.043661650706794</c:v>
                </c:pt>
                <c:pt idx="129">
                  <c:v>14.230701754385965</c:v>
                </c:pt>
                <c:pt idx="130">
                  <c:v>13.795833333333333</c:v>
                </c:pt>
                <c:pt idx="131">
                  <c:v>13.289855072463768</c:v>
                </c:pt>
                <c:pt idx="132">
                  <c:v>14.350734976221357</c:v>
                </c:pt>
                <c:pt idx="133">
                  <c:v>14.175555555555556</c:v>
                </c:pt>
                <c:pt idx="134">
                  <c:v>14.905381944444445</c:v>
                </c:pt>
                <c:pt idx="135">
                  <c:v>13.468785310734463</c:v>
                </c:pt>
                <c:pt idx="136">
                  <c:v>14.992424242424242</c:v>
                </c:pt>
                <c:pt idx="137">
                  <c:v>14.208333333333334</c:v>
                </c:pt>
                <c:pt idx="138">
                  <c:v>15.366666666666667</c:v>
                </c:pt>
                <c:pt idx="139">
                  <c:v>15.376984126984127</c:v>
                </c:pt>
                <c:pt idx="140">
                  <c:v>14.677631578947368</c:v>
                </c:pt>
                <c:pt idx="141">
                  <c:v>14.499206349206348</c:v>
                </c:pt>
                <c:pt idx="142">
                  <c:v>14.92061143984221</c:v>
                </c:pt>
                <c:pt idx="143">
                  <c:v>15.24375</c:v>
                </c:pt>
                <c:pt idx="144">
                  <c:v>20.291666666666668</c:v>
                </c:pt>
                <c:pt idx="145">
                  <c:v>14.472222222222221</c:v>
                </c:pt>
                <c:pt idx="146">
                  <c:v>15.168981481481481</c:v>
                </c:pt>
                <c:pt idx="147">
                  <c:v>14.208333333333334</c:v>
                </c:pt>
                <c:pt idx="148">
                  <c:v>15.226190476190476</c:v>
                </c:pt>
                <c:pt idx="149">
                  <c:v>15.299679487179487</c:v>
                </c:pt>
                <c:pt idx="150">
                  <c:v>15.259218289085545</c:v>
                </c:pt>
                <c:pt idx="151">
                  <c:v>15.222964376590332</c:v>
                </c:pt>
                <c:pt idx="152">
                  <c:v>14.514492753623188</c:v>
                </c:pt>
                <c:pt idx="153">
                  <c:v>15.191025641025641</c:v>
                </c:pt>
                <c:pt idx="154">
                  <c:v>16.066666666666666</c:v>
                </c:pt>
                <c:pt idx="155">
                  <c:v>14.696969696969697</c:v>
                </c:pt>
                <c:pt idx="156">
                  <c:v>15.021929824561404</c:v>
                </c:pt>
                <c:pt idx="157">
                  <c:v>14.036549707602338</c:v>
                </c:pt>
                <c:pt idx="158">
                  <c:v>15.476775956284152</c:v>
                </c:pt>
                <c:pt idx="159">
                  <c:v>14.25</c:v>
                </c:pt>
                <c:pt idx="160">
                  <c:v>15.96042216358839</c:v>
                </c:pt>
                <c:pt idx="161">
                  <c:v>15.64155982905983</c:v>
                </c:pt>
                <c:pt idx="162">
                  <c:v>14.867664319248826</c:v>
                </c:pt>
                <c:pt idx="163">
                  <c:v>14.695614035087718</c:v>
                </c:pt>
                <c:pt idx="164">
                  <c:v>14.464285714285714</c:v>
                </c:pt>
                <c:pt idx="165">
                  <c:v>14.60546875</c:v>
                </c:pt>
                <c:pt idx="166">
                  <c:v>15.310606060606061</c:v>
                </c:pt>
                <c:pt idx="167">
                  <c:v>15.890625</c:v>
                </c:pt>
                <c:pt idx="168">
                  <c:v>15.217347756410257</c:v>
                </c:pt>
                <c:pt idx="169">
                  <c:v>14.583333333333334</c:v>
                </c:pt>
                <c:pt idx="170">
                  <c:v>16.225490196078432</c:v>
                </c:pt>
                <c:pt idx="171">
                  <c:v>16.666666666666668</c:v>
                </c:pt>
                <c:pt idx="172">
                  <c:v>15.277777777777779</c:v>
                </c:pt>
                <c:pt idx="173">
                  <c:v>15.166666666666666</c:v>
                </c:pt>
                <c:pt idx="174">
                  <c:v>15.041666666666666</c:v>
                </c:pt>
                <c:pt idx="175">
                  <c:v>16.164239482200646</c:v>
                </c:pt>
                <c:pt idx="176">
                  <c:v>14.25</c:v>
                </c:pt>
                <c:pt idx="177">
                  <c:v>15.916666666666666</c:v>
                </c:pt>
                <c:pt idx="178">
                  <c:v>16.8125</c:v>
                </c:pt>
                <c:pt idx="179">
                  <c:v>14.654761904761905</c:v>
                </c:pt>
                <c:pt idx="180">
                  <c:v>16.458333333333332</c:v>
                </c:pt>
                <c:pt idx="181">
                  <c:v>16.361111111111111</c:v>
                </c:pt>
                <c:pt idx="182">
                  <c:v>15.270833333333334</c:v>
                </c:pt>
                <c:pt idx="183">
                  <c:v>15.203776041666666</c:v>
                </c:pt>
                <c:pt idx="184">
                  <c:v>16.291666666666668</c:v>
                </c:pt>
                <c:pt idx="185">
                  <c:v>14.417508417508417</c:v>
                </c:pt>
                <c:pt idx="186">
                  <c:v>16.422222222222221</c:v>
                </c:pt>
                <c:pt idx="187">
                  <c:v>14.972222222222221</c:v>
                </c:pt>
                <c:pt idx="188">
                  <c:v>14.987270875763748</c:v>
                </c:pt>
                <c:pt idx="189">
                  <c:v>14.25</c:v>
                </c:pt>
                <c:pt idx="190">
                  <c:v>14.811284046692608</c:v>
                </c:pt>
                <c:pt idx="191">
                  <c:v>16.946208112874778</c:v>
                </c:pt>
                <c:pt idx="192">
                  <c:v>15.549107142857142</c:v>
                </c:pt>
                <c:pt idx="193">
                  <c:v>16.107456140350877</c:v>
                </c:pt>
                <c:pt idx="194">
                  <c:v>16.383333333333333</c:v>
                </c:pt>
                <c:pt idx="195">
                  <c:v>15.305555555555555</c:v>
                </c:pt>
                <c:pt idx="196">
                  <c:v>15.570754716981131</c:v>
                </c:pt>
                <c:pt idx="197">
                  <c:v>20.083333333333332</c:v>
                </c:pt>
                <c:pt idx="198">
                  <c:v>15.606391585760518</c:v>
                </c:pt>
                <c:pt idx="199">
                  <c:v>16.069444444444443</c:v>
                </c:pt>
                <c:pt idx="200">
                  <c:v>15.606382978723405</c:v>
                </c:pt>
                <c:pt idx="201">
                  <c:v>16.595890410958905</c:v>
                </c:pt>
                <c:pt idx="202">
                  <c:v>15.985714285714286</c:v>
                </c:pt>
                <c:pt idx="203">
                  <c:v>16.040965456155892</c:v>
                </c:pt>
                <c:pt idx="204">
                  <c:v>17.201743197278912</c:v>
                </c:pt>
                <c:pt idx="205">
                  <c:v>16.768137254901962</c:v>
                </c:pt>
                <c:pt idx="206">
                  <c:v>15.879310344827585</c:v>
                </c:pt>
                <c:pt idx="207">
                  <c:v>17.375</c:v>
                </c:pt>
                <c:pt idx="208">
                  <c:v>15.949367088607595</c:v>
                </c:pt>
                <c:pt idx="209">
                  <c:v>16.43796592119276</c:v>
                </c:pt>
                <c:pt idx="210">
                  <c:v>20.472222222222221</c:v>
                </c:pt>
                <c:pt idx="211">
                  <c:v>17.529761904761905</c:v>
                </c:pt>
                <c:pt idx="212">
                  <c:v>17.989583333333332</c:v>
                </c:pt>
                <c:pt idx="213">
                  <c:v>16.166666666666668</c:v>
                </c:pt>
                <c:pt idx="214">
                  <c:v>16.546666666666667</c:v>
                </c:pt>
                <c:pt idx="215">
                  <c:v>18.181972789115648</c:v>
                </c:pt>
                <c:pt idx="216">
                  <c:v>17.328399122807017</c:v>
                </c:pt>
                <c:pt idx="217">
                  <c:v>15.789994649545211</c:v>
                </c:pt>
                <c:pt idx="218">
                  <c:v>17.717261904761905</c:v>
                </c:pt>
                <c:pt idx="219">
                  <c:v>15.399952301454805</c:v>
                </c:pt>
                <c:pt idx="220">
                  <c:v>19.153846153846153</c:v>
                </c:pt>
                <c:pt idx="221">
                  <c:v>16.392170329670328</c:v>
                </c:pt>
                <c:pt idx="222">
                  <c:v>17.138888888888889</c:v>
                </c:pt>
                <c:pt idx="223">
                  <c:v>19.88095238095238</c:v>
                </c:pt>
                <c:pt idx="224">
                  <c:v>17.241666666666667</c:v>
                </c:pt>
                <c:pt idx="225">
                  <c:v>17.791666666666668</c:v>
                </c:pt>
                <c:pt idx="226">
                  <c:v>16.895833333333332</c:v>
                </c:pt>
                <c:pt idx="227">
                  <c:v>16.383950617283951</c:v>
                </c:pt>
                <c:pt idx="228">
                  <c:v>19.119791666666668</c:v>
                </c:pt>
                <c:pt idx="229">
                  <c:v>16.613350125944585</c:v>
                </c:pt>
                <c:pt idx="230">
                  <c:v>17.157986111111111</c:v>
                </c:pt>
                <c:pt idx="231">
                  <c:v>16.988636363636363</c:v>
                </c:pt>
                <c:pt idx="232">
                  <c:v>16.078599550056243</c:v>
                </c:pt>
                <c:pt idx="233">
                  <c:v>17.06311529205863</c:v>
                </c:pt>
                <c:pt idx="234">
                  <c:v>16.90891472868217</c:v>
                </c:pt>
                <c:pt idx="235">
                  <c:v>21.583333333333332</c:v>
                </c:pt>
                <c:pt idx="236">
                  <c:v>17.346774193548388</c:v>
                </c:pt>
                <c:pt idx="237">
                  <c:v>16.814719358533793</c:v>
                </c:pt>
                <c:pt idx="238">
                  <c:v>17.621886120996443</c:v>
                </c:pt>
                <c:pt idx="239">
                  <c:v>17.824074074074073</c:v>
                </c:pt>
                <c:pt idx="240">
                  <c:v>19.75</c:v>
                </c:pt>
                <c:pt idx="241">
                  <c:v>18.368055555555557</c:v>
                </c:pt>
                <c:pt idx="242">
                  <c:v>17.416666666666668</c:v>
                </c:pt>
                <c:pt idx="243">
                  <c:v>16.896464646464647</c:v>
                </c:pt>
                <c:pt idx="244">
                  <c:v>18.604712041884817</c:v>
                </c:pt>
                <c:pt idx="245">
                  <c:v>17.080929487179485</c:v>
                </c:pt>
                <c:pt idx="246">
                  <c:v>19.833333333333332</c:v>
                </c:pt>
                <c:pt idx="248">
                  <c:v>17.227272727272727</c:v>
                </c:pt>
                <c:pt idx="249">
                  <c:v>16.713636363636365</c:v>
                </c:pt>
                <c:pt idx="250">
                  <c:v>16.318729903536976</c:v>
                </c:pt>
                <c:pt idx="251">
                  <c:v>17.379202106115837</c:v>
                </c:pt>
                <c:pt idx="252">
                  <c:v>15.767113095238095</c:v>
                </c:pt>
                <c:pt idx="253">
                  <c:v>17.112068965517242</c:v>
                </c:pt>
                <c:pt idx="254">
                  <c:v>18.46875</c:v>
                </c:pt>
                <c:pt idx="255">
                  <c:v>17.398702594810381</c:v>
                </c:pt>
                <c:pt idx="256">
                  <c:v>17.466666666666665</c:v>
                </c:pt>
                <c:pt idx="257">
                  <c:v>16.657232704402517</c:v>
                </c:pt>
                <c:pt idx="258">
                  <c:v>17.698245614035088</c:v>
                </c:pt>
                <c:pt idx="259">
                  <c:v>17.048941798941797</c:v>
                </c:pt>
                <c:pt idx="260">
                  <c:v>19.333333333333332</c:v>
                </c:pt>
                <c:pt idx="261">
                  <c:v>17.217171717171716</c:v>
                </c:pt>
                <c:pt idx="262">
                  <c:v>17.966666666666665</c:v>
                </c:pt>
                <c:pt idx="263">
                  <c:v>17.555555555555557</c:v>
                </c:pt>
                <c:pt idx="264">
                  <c:v>19.166666666666668</c:v>
                </c:pt>
                <c:pt idx="265">
                  <c:v>17.015151515151516</c:v>
                </c:pt>
                <c:pt idx="266">
                  <c:v>20.916666666666668</c:v>
                </c:pt>
                <c:pt idx="267">
                  <c:v>18.085526315789473</c:v>
                </c:pt>
                <c:pt idx="268">
                  <c:v>17.666666666666668</c:v>
                </c:pt>
                <c:pt idx="269">
                  <c:v>17.538897893030793</c:v>
                </c:pt>
                <c:pt idx="270">
                  <c:v>19.222222222222221</c:v>
                </c:pt>
                <c:pt idx="271">
                  <c:v>24.020833333333332</c:v>
                </c:pt>
                <c:pt idx="272">
                  <c:v>18.082305936073059</c:v>
                </c:pt>
                <c:pt idx="273">
                  <c:v>19.264492753623188</c:v>
                </c:pt>
                <c:pt idx="274">
                  <c:v>21.458333333333332</c:v>
                </c:pt>
                <c:pt idx="275">
                  <c:v>17.117227319062181</c:v>
                </c:pt>
                <c:pt idx="276">
                  <c:v>17.867372353673723</c:v>
                </c:pt>
                <c:pt idx="277">
                  <c:v>18.809090909090909</c:v>
                </c:pt>
                <c:pt idx="278">
                  <c:v>17.934583333333332</c:v>
                </c:pt>
                <c:pt idx="279">
                  <c:v>18.543583535108958</c:v>
                </c:pt>
                <c:pt idx="280">
                  <c:v>18.769097222222221</c:v>
                </c:pt>
                <c:pt idx="281">
                  <c:v>19.055841924398624</c:v>
                </c:pt>
                <c:pt idx="282">
                  <c:v>18.444444444444443</c:v>
                </c:pt>
                <c:pt idx="283">
                  <c:v>20.1875</c:v>
                </c:pt>
                <c:pt idx="284">
                  <c:v>18.087301587301589</c:v>
                </c:pt>
                <c:pt idx="285">
                  <c:v>19.469696969696969</c:v>
                </c:pt>
                <c:pt idx="286">
                  <c:v>18.316419141914192</c:v>
                </c:pt>
                <c:pt idx="287">
                  <c:v>18.722736625514404</c:v>
                </c:pt>
                <c:pt idx="288">
                  <c:v>18.060606060606062</c:v>
                </c:pt>
                <c:pt idx="289">
                  <c:v>20.039682539682541</c:v>
                </c:pt>
                <c:pt idx="290">
                  <c:v>18.861666666666668</c:v>
                </c:pt>
                <c:pt idx="291">
                  <c:v>18.2754329004329</c:v>
                </c:pt>
                <c:pt idx="292">
                  <c:v>18.875</c:v>
                </c:pt>
                <c:pt idx="293">
                  <c:v>18.225117785630154</c:v>
                </c:pt>
                <c:pt idx="294">
                  <c:v>19.529132791327914</c:v>
                </c:pt>
                <c:pt idx="295">
                  <c:v>19.049479166666668</c:v>
                </c:pt>
                <c:pt idx="296">
                  <c:v>20.666666666666668</c:v>
                </c:pt>
                <c:pt idx="297">
                  <c:v>19.527777777777779</c:v>
                </c:pt>
                <c:pt idx="298">
                  <c:v>19.166666666666668</c:v>
                </c:pt>
                <c:pt idx="299">
                  <c:v>19.944444444444443</c:v>
                </c:pt>
                <c:pt idx="300">
                  <c:v>21.661111111111111</c:v>
                </c:pt>
                <c:pt idx="301">
                  <c:v>19.037704498977504</c:v>
                </c:pt>
                <c:pt idx="302">
                  <c:v>18.958333333333332</c:v>
                </c:pt>
                <c:pt idx="303">
                  <c:v>20.125</c:v>
                </c:pt>
                <c:pt idx="304">
                  <c:v>18.9375</c:v>
                </c:pt>
                <c:pt idx="305">
                  <c:v>19.438271604938272</c:v>
                </c:pt>
                <c:pt idx="306">
                  <c:v>23.833333333333332</c:v>
                </c:pt>
                <c:pt idx="308">
                  <c:v>18.791401273885349</c:v>
                </c:pt>
                <c:pt idx="309">
                  <c:v>24.444444444444443</c:v>
                </c:pt>
                <c:pt idx="310">
                  <c:v>18.644136807817588</c:v>
                </c:pt>
                <c:pt idx="311">
                  <c:v>20.200520833333332</c:v>
                </c:pt>
                <c:pt idx="312">
                  <c:v>19.467857142857142</c:v>
                </c:pt>
                <c:pt idx="313">
                  <c:v>19.172316384180792</c:v>
                </c:pt>
                <c:pt idx="314">
                  <c:v>19.55</c:v>
                </c:pt>
                <c:pt idx="315">
                  <c:v>18.987084870848708</c:v>
                </c:pt>
                <c:pt idx="316">
                  <c:v>18.340540540540541</c:v>
                </c:pt>
                <c:pt idx="317">
                  <c:v>20.305555555555557</c:v>
                </c:pt>
                <c:pt idx="318">
                  <c:v>20.028735632183906</c:v>
                </c:pt>
                <c:pt idx="321">
                  <c:v>19.75</c:v>
                </c:pt>
                <c:pt idx="322">
                  <c:v>19.648148148148149</c:v>
                </c:pt>
                <c:pt idx="323">
                  <c:v>21.416666666666668</c:v>
                </c:pt>
                <c:pt idx="324">
                  <c:v>18.773536895674301</c:v>
                </c:pt>
                <c:pt idx="325">
                  <c:v>20.214285714285715</c:v>
                </c:pt>
                <c:pt idx="326">
                  <c:v>18.208333333333332</c:v>
                </c:pt>
                <c:pt idx="327">
                  <c:v>21.333333333333332</c:v>
                </c:pt>
                <c:pt idx="328">
                  <c:v>18.583333333333332</c:v>
                </c:pt>
                <c:pt idx="329">
                  <c:v>19.510416666666668</c:v>
                </c:pt>
                <c:pt idx="330">
                  <c:v>19.738095238095237</c:v>
                </c:pt>
                <c:pt idx="332">
                  <c:v>21.001543209876544</c:v>
                </c:pt>
                <c:pt idx="334">
                  <c:v>21.641025641025642</c:v>
                </c:pt>
                <c:pt idx="335">
                  <c:v>21.161764705882351</c:v>
                </c:pt>
                <c:pt idx="336">
                  <c:v>22.552083333333332</c:v>
                </c:pt>
                <c:pt idx="337">
                  <c:v>21.277777777777779</c:v>
                </c:pt>
                <c:pt idx="338">
                  <c:v>20.583333333333332</c:v>
                </c:pt>
                <c:pt idx="340">
                  <c:v>19.861111111111111</c:v>
                </c:pt>
                <c:pt idx="341">
                  <c:v>20.833333333333332</c:v>
                </c:pt>
                <c:pt idx="342">
                  <c:v>20.083333333333332</c:v>
                </c:pt>
                <c:pt idx="343">
                  <c:v>20.819444444444443</c:v>
                </c:pt>
                <c:pt idx="344">
                  <c:v>19.083333333333332</c:v>
                </c:pt>
                <c:pt idx="345">
                  <c:v>20.395833333333332</c:v>
                </c:pt>
                <c:pt idx="346">
                  <c:v>22.333333333333332</c:v>
                </c:pt>
                <c:pt idx="347">
                  <c:v>20.114583333333332</c:v>
                </c:pt>
                <c:pt idx="349">
                  <c:v>21.972222222222221</c:v>
                </c:pt>
                <c:pt idx="350">
                  <c:v>19.730952380952381</c:v>
                </c:pt>
                <c:pt idx="351">
                  <c:v>21.1</c:v>
                </c:pt>
                <c:pt idx="352">
                  <c:v>20.033333333333335</c:v>
                </c:pt>
                <c:pt idx="353">
                  <c:v>21.625</c:v>
                </c:pt>
                <c:pt idx="356">
                  <c:v>20.75</c:v>
                </c:pt>
                <c:pt idx="360">
                  <c:v>21.75</c:v>
                </c:pt>
                <c:pt idx="362">
                  <c:v>20.510416666666668</c:v>
                </c:pt>
                <c:pt idx="363">
                  <c:v>21.416666666666668</c:v>
                </c:pt>
                <c:pt idx="365">
                  <c:v>21.416666666666668</c:v>
                </c:pt>
                <c:pt idx="366">
                  <c:v>20.833333333333332</c:v>
                </c:pt>
                <c:pt idx="367">
                  <c:v>21.884920634920636</c:v>
                </c:pt>
                <c:pt idx="368">
                  <c:v>24.611111111111111</c:v>
                </c:pt>
                <c:pt idx="369">
                  <c:v>24.003968253968253</c:v>
                </c:pt>
                <c:pt idx="370">
                  <c:v>22.015151515151516</c:v>
                </c:pt>
                <c:pt idx="371">
                  <c:v>21.708333333333332</c:v>
                </c:pt>
                <c:pt idx="374">
                  <c:v>20.416666666666668</c:v>
                </c:pt>
                <c:pt idx="375">
                  <c:v>23.958333333333332</c:v>
                </c:pt>
                <c:pt idx="376">
                  <c:v>20.416666666666668</c:v>
                </c:pt>
                <c:pt idx="378">
                  <c:v>24.291666666666668</c:v>
                </c:pt>
                <c:pt idx="381">
                  <c:v>20.208333333333332</c:v>
                </c:pt>
                <c:pt idx="383">
                  <c:v>22.625</c:v>
                </c:pt>
                <c:pt idx="384">
                  <c:v>23.222222222222221</c:v>
                </c:pt>
                <c:pt idx="386">
                  <c:v>22.333333333333332</c:v>
                </c:pt>
                <c:pt idx="388">
                  <c:v>23.166666666666668</c:v>
                </c:pt>
                <c:pt idx="399">
                  <c:v>22.083333333333332</c:v>
                </c:pt>
                <c:pt idx="401">
                  <c:v>25.814102564102566</c:v>
                </c:pt>
                <c:pt idx="402">
                  <c:v>22.854166666666668</c:v>
                </c:pt>
                <c:pt idx="404">
                  <c:v>22.733333333333334</c:v>
                </c:pt>
                <c:pt idx="406">
                  <c:v>21.666666666666668</c:v>
                </c:pt>
                <c:pt idx="409">
                  <c:v>23.916666666666668</c:v>
                </c:pt>
                <c:pt idx="410">
                  <c:v>21.814814814814813</c:v>
                </c:pt>
                <c:pt idx="411">
                  <c:v>20.913469224620304</c:v>
                </c:pt>
                <c:pt idx="412">
                  <c:v>22.808823529411764</c:v>
                </c:pt>
                <c:pt idx="413">
                  <c:v>21.088362068965516</c:v>
                </c:pt>
                <c:pt idx="414">
                  <c:v>22.102564102564102</c:v>
                </c:pt>
                <c:pt idx="415">
                  <c:v>22.156898656898658</c:v>
                </c:pt>
                <c:pt idx="417">
                  <c:v>22.708333333333332</c:v>
                </c:pt>
                <c:pt idx="418">
                  <c:v>24.916666666666668</c:v>
                </c:pt>
                <c:pt idx="419">
                  <c:v>21.880737134909598</c:v>
                </c:pt>
                <c:pt idx="420">
                  <c:v>23.55</c:v>
                </c:pt>
                <c:pt idx="421">
                  <c:v>21.815217391304348</c:v>
                </c:pt>
                <c:pt idx="422">
                  <c:v>22.041666666666668</c:v>
                </c:pt>
                <c:pt idx="423">
                  <c:v>20.541666666666668</c:v>
                </c:pt>
                <c:pt idx="424">
                  <c:v>21.057291666666668</c:v>
                </c:pt>
                <c:pt idx="425">
                  <c:v>21.116666666666667</c:v>
                </c:pt>
                <c:pt idx="426">
                  <c:v>20.959175084175083</c:v>
                </c:pt>
                <c:pt idx="427">
                  <c:v>21.166666666666668</c:v>
                </c:pt>
                <c:pt idx="428">
                  <c:v>20.92042042042042</c:v>
                </c:pt>
                <c:pt idx="429">
                  <c:v>21.611111111111111</c:v>
                </c:pt>
                <c:pt idx="430">
                  <c:v>23.25</c:v>
                </c:pt>
                <c:pt idx="431">
                  <c:v>20.166666666666668</c:v>
                </c:pt>
                <c:pt idx="433">
                  <c:v>23.75</c:v>
                </c:pt>
                <c:pt idx="436">
                  <c:v>22.916666666666668</c:v>
                </c:pt>
                <c:pt idx="441">
                  <c:v>36.833333333333336</c:v>
                </c:pt>
                <c:pt idx="442">
                  <c:v>26.166666666666668</c:v>
                </c:pt>
                <c:pt idx="443">
                  <c:v>22.408389766741912</c:v>
                </c:pt>
                <c:pt idx="444">
                  <c:v>21.753968253968253</c:v>
                </c:pt>
                <c:pt idx="445">
                  <c:v>22.532258064516128</c:v>
                </c:pt>
                <c:pt idx="447">
                  <c:v>22.91919191919192</c:v>
                </c:pt>
                <c:pt idx="449">
                  <c:v>23.583333333333332</c:v>
                </c:pt>
                <c:pt idx="450">
                  <c:v>32</c:v>
                </c:pt>
                <c:pt idx="451">
                  <c:v>26.444444444444443</c:v>
                </c:pt>
                <c:pt idx="453">
                  <c:v>21.916666666666668</c:v>
                </c:pt>
                <c:pt idx="455">
                  <c:v>22.625</c:v>
                </c:pt>
                <c:pt idx="457">
                  <c:v>22.916666666666668</c:v>
                </c:pt>
                <c:pt idx="460">
                  <c:v>33.25</c:v>
                </c:pt>
                <c:pt idx="461">
                  <c:v>21.583333333333332</c:v>
                </c:pt>
                <c:pt idx="462">
                  <c:v>23.083333333333332</c:v>
                </c:pt>
                <c:pt idx="463">
                  <c:v>25.166666666666668</c:v>
                </c:pt>
                <c:pt idx="465">
                  <c:v>22.083333333333332</c:v>
                </c:pt>
                <c:pt idx="467">
                  <c:v>23.541666666666668</c:v>
                </c:pt>
                <c:pt idx="471">
                  <c:v>21.416666666666668</c:v>
                </c:pt>
                <c:pt idx="478">
                  <c:v>23.625</c:v>
                </c:pt>
                <c:pt idx="480">
                  <c:v>33.083333333333336</c:v>
                </c:pt>
                <c:pt idx="484">
                  <c:v>23.458333333333332</c:v>
                </c:pt>
                <c:pt idx="514">
                  <c:v>26.638888888888889</c:v>
                </c:pt>
                <c:pt idx="515">
                  <c:v>23.166666666666668</c:v>
                </c:pt>
                <c:pt idx="516">
                  <c:v>25.850427350427349</c:v>
                </c:pt>
                <c:pt idx="517">
                  <c:v>25.5</c:v>
                </c:pt>
                <c:pt idx="518">
                  <c:v>25.305555555555557</c:v>
                </c:pt>
                <c:pt idx="519">
                  <c:v>24.992777777777778</c:v>
                </c:pt>
                <c:pt idx="529">
                  <c:v>23.202020202020201</c:v>
                </c:pt>
                <c:pt idx="530">
                  <c:v>24.25925925925926</c:v>
                </c:pt>
                <c:pt idx="532">
                  <c:v>29.75</c:v>
                </c:pt>
                <c:pt idx="533">
                  <c:v>27.170289855072465</c:v>
                </c:pt>
                <c:pt idx="534">
                  <c:v>25.408730158730158</c:v>
                </c:pt>
                <c:pt idx="535">
                  <c:v>24.888888888888889</c:v>
                </c:pt>
                <c:pt idx="536">
                  <c:v>31.527777777777779</c:v>
                </c:pt>
                <c:pt idx="537">
                  <c:v>31.270833333333332</c:v>
                </c:pt>
                <c:pt idx="538">
                  <c:v>33.458333333333336</c:v>
                </c:pt>
                <c:pt idx="539">
                  <c:v>27.458333333333332</c:v>
                </c:pt>
                <c:pt idx="540">
                  <c:v>30.125</c:v>
                </c:pt>
                <c:pt idx="541">
                  <c:v>25.57</c:v>
                </c:pt>
                <c:pt idx="542">
                  <c:v>26.166666666666668</c:v>
                </c:pt>
                <c:pt idx="543">
                  <c:v>23.8125</c:v>
                </c:pt>
                <c:pt idx="544">
                  <c:v>26</c:v>
                </c:pt>
                <c:pt idx="545">
                  <c:v>27.374444444444446</c:v>
                </c:pt>
                <c:pt idx="546">
                  <c:v>28.472222222222221</c:v>
                </c:pt>
                <c:pt idx="547">
                  <c:v>28.25</c:v>
                </c:pt>
                <c:pt idx="548">
                  <c:v>27.833333333333332</c:v>
                </c:pt>
              </c:numCache>
            </c:numRef>
          </c:val>
          <c:smooth val="0"/>
          <c:extLst>
            <c:ext xmlns:c16="http://schemas.microsoft.com/office/drawing/2014/chart" uri="{C3380CC4-5D6E-409C-BE32-E72D297353CC}">
              <c16:uniqueId val="{00000001-2569-4B79-A1B7-E83BE578BEE9}"/>
            </c:ext>
          </c:extLst>
        </c:ser>
        <c:dLbls>
          <c:showLegendKey val="0"/>
          <c:showVal val="0"/>
          <c:showCatName val="0"/>
          <c:showSerName val="0"/>
          <c:showPercent val="0"/>
          <c:showBubbleSize val="0"/>
        </c:dLbls>
        <c:smooth val="0"/>
        <c:axId val="193363808"/>
        <c:axId val="193352288"/>
      </c:lineChart>
      <c:catAx>
        <c:axId val="193363808"/>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r>
                  <a:rPr lang="en-US" sz="900">
                    <a:latin typeface="+mj-lt"/>
                  </a:rPr>
                  <a:t>Distance (miles)</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title>
        <c:numFmt formatCode="General" sourceLinked="0"/>
        <c:majorTickMark val="none"/>
        <c:minorTickMark val="none"/>
        <c:tickLblPos val="nextTo"/>
        <c:spPr>
          <a:noFill/>
          <a:ln w="25400" cap="flat" cmpd="sng" algn="ctr">
            <a:solidFill>
              <a:schemeClr val="bg1">
                <a:lumMod val="65000"/>
              </a:schemeClr>
            </a:solidFill>
            <a:round/>
          </a:ln>
          <a:effectLst/>
        </c:spPr>
        <c:txPr>
          <a:bodyPr rot="0" spcFirstLastPara="1" vertOverflow="ellipsis" wrap="square" anchor="b" anchorCtr="0"/>
          <a:lstStyle/>
          <a:p>
            <a:pPr>
              <a:defRPr sz="900" b="0" i="0" u="none" strike="noStrike" kern="1200" baseline="0">
                <a:solidFill>
                  <a:schemeClr val="tx1">
                    <a:lumMod val="65000"/>
                    <a:lumOff val="35000"/>
                  </a:schemeClr>
                </a:solidFill>
                <a:latin typeface="+mj-lt"/>
                <a:ea typeface="+mn-ea"/>
                <a:cs typeface="+mn-cs"/>
              </a:defRPr>
            </a:pPr>
            <a:endParaRPr lang="en-US"/>
          </a:p>
        </c:txPr>
        <c:crossAx val="193352288"/>
        <c:crosses val="autoZero"/>
        <c:auto val="1"/>
        <c:lblAlgn val="ctr"/>
        <c:lblOffset val="100"/>
        <c:tickLblSkip val="50"/>
        <c:tickMarkSkip val="1"/>
        <c:noMultiLvlLbl val="0"/>
      </c:catAx>
      <c:valAx>
        <c:axId val="193352288"/>
        <c:scaling>
          <c:orientation val="minMax"/>
          <c:min val="10"/>
        </c:scaling>
        <c:delete val="0"/>
        <c:axPos val="l"/>
        <c:majorGridlines>
          <c:spPr>
            <a:ln w="6350"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r>
                  <a:rPr lang="en-US" sz="900">
                    <a:latin typeface="+mj-lt"/>
                  </a:rPr>
                  <a:t>Average price (USD)</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title>
        <c:numFmt formatCode="General" sourceLinked="1"/>
        <c:majorTickMark val="none"/>
        <c:minorTickMark val="none"/>
        <c:tickLblPos val="low"/>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363808"/>
        <c:crossesAt val="15"/>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Reversed" id="21">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b2b23ea-5cf1-4524-a91c-b71f97d994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AB59E4431591449510D8BC3FFBF7A0" ma:contentTypeVersion="6" ma:contentTypeDescription="Create a new document." ma:contentTypeScope="" ma:versionID="019abd4ae0600c723e4c488dbf467daa">
  <xsd:schema xmlns:xsd="http://www.w3.org/2001/XMLSchema" xmlns:xs="http://www.w3.org/2001/XMLSchema" xmlns:p="http://schemas.microsoft.com/office/2006/metadata/properties" xmlns:ns3="4b2b23ea-5cf1-4524-a91c-b71f97d99453" targetNamespace="http://schemas.microsoft.com/office/2006/metadata/properties" ma:root="true" ma:fieldsID="e4c865385934c323923eb2e5c17918bf" ns3:_="">
    <xsd:import namespace="4b2b23ea-5cf1-4524-a91c-b71f97d9945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b23ea-5cf1-4524-a91c-b71f97d9945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B4D413-A8BA-410D-A909-A685ECD468F8}">
  <ds:schemaRefs>
    <ds:schemaRef ds:uri="http://schemas.microsoft.com/office/2006/metadata/properties"/>
    <ds:schemaRef ds:uri="http://schemas.microsoft.com/office/infopath/2007/PartnerControls"/>
    <ds:schemaRef ds:uri="4b2b23ea-5cf1-4524-a91c-b71f97d99453"/>
  </ds:schemaRefs>
</ds:datastoreItem>
</file>

<file path=customXml/itemProps2.xml><?xml version="1.0" encoding="utf-8"?>
<ds:datastoreItem xmlns:ds="http://schemas.openxmlformats.org/officeDocument/2006/customXml" ds:itemID="{4680B592-6619-4849-97C8-1D02E98B5056}">
  <ds:schemaRefs>
    <ds:schemaRef ds:uri="http://schemas.microsoft.com/sharepoint/v3/contenttype/forms"/>
  </ds:schemaRefs>
</ds:datastoreItem>
</file>

<file path=customXml/itemProps3.xml><?xml version="1.0" encoding="utf-8"?>
<ds:datastoreItem xmlns:ds="http://schemas.openxmlformats.org/officeDocument/2006/customXml" ds:itemID="{EAB6B4F2-9C98-48D0-98C7-98CE63215A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2b23ea-5cf1-4524-a91c-b71f97d994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2129</Words>
  <Characters>12243</Characters>
  <Application>Microsoft Office Word</Application>
  <DocSecurity>0</DocSecurity>
  <Lines>394</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Mai Khanh Bui</dc:creator>
  <cp:keywords/>
  <dc:description/>
  <cp:lastModifiedBy>Aamena Zakir Shaikh</cp:lastModifiedBy>
  <cp:revision>3</cp:revision>
  <dcterms:created xsi:type="dcterms:W3CDTF">2024-12-08T17:34:00Z</dcterms:created>
  <dcterms:modified xsi:type="dcterms:W3CDTF">2024-12-08T17:41:00Z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0x010100A5AB59E4431591449510D8BC3FFBF7A0</vt:lpwstr>
  </property>
  <property fmtid="{D5CDD505-2E9C-101B-9397-08002B2CF9AE}" pid="3" name="GrammarlyDocumentId">
    <vt:lpwstr>d8d75dfc1ffa07ef51c7ac029e604eb283037458a57cac8e5d731e18bf6655cb</vt:lpwstr>
  </property>
</Properties>
</file>