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HETAL RAJESHBHAI MANGLE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Surat, Gujarat | 9429367223 | hetalmangle20@gmail.com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github.com/hetalmangle20-ux | </w:t>
      </w:r>
      <w:hyperlink w:history="1" r:id="rIdib32mq6ztz3erfbmmsscw">
        <w:r>
          <w:rPr>
            <w:color w:val="0563C1"/>
            <w:sz w:val="20"/>
            <w:szCs w:val="20"/>
            <w:u w:val="single"/>
          </w:rPr>
          <w:t xml:space="preserve">linkedin.com/in/hetal-mangle-25960a2a4</w:t>
        </w:r>
      </w:hyperlink>
    </w:p>
    <w:p>
      <w:pPr>
        <w:pBdr>
          <w:bottom w:val="single" w:color="1F3864" w:sz="6" w:space="2"/>
        </w:pBdr>
        <w:spacing w:after="100" w:before="160"/>
      </w:pPr>
      <w:r>
        <w:rPr>
          <w:b/>
          <w:bCs/>
          <w:color w:val="1F3864"/>
          <w:sz w:val="24"/>
          <w:szCs w:val="24"/>
        </w:rPr>
        <w:t xml:space="preserve">PROFILE SUMMARY</w:t>
      </w:r>
    </w:p>
    <w:p>
      <w:pPr>
        <w:spacing w:after="200"/>
      </w:pPr>
      <w:r>
        <w:rPr>
          <w:color w:val="333333"/>
          <w:sz w:val="21"/>
          <w:szCs w:val="21"/>
        </w:rPr>
        <w:t xml:space="preserve">Detail-oriented professional with a Bachelor of Commerce degree and hands-on experience in sales and front office operations, currently pursuing Full Stack Development training (Python, Django, HTML/CSS/JS) at TOPS Technologies. Combines strong analytical, communication, and organizational skills gained through 10 months of experience as a Sales Executive and Front Office Executive with growing technical proficiency in web development, aiming to transition into a Full Stack Developer role.</w:t>
      </w:r>
    </w:p>
    <w:p>
      <w:pPr>
        <w:pBdr>
          <w:bottom w:val="single" w:color="1F3864" w:sz="6" w:space="2"/>
        </w:pBdr>
        <w:spacing w:after="100" w:before="16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Languages &amp; Frameworks: Python, Django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Front-End: HTML5, CSS3,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Database: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Version Control: Git, GitHub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333333"/>
          <w:sz w:val="21"/>
          <w:szCs w:val="21"/>
        </w:rPr>
        <w:t xml:space="preserve">Other: Problem-solving, Debugging, Web Application Fundamentals</w:t>
      </w:r>
    </w:p>
    <w:p>
      <w:pPr>
        <w:pBdr>
          <w:bottom w:val="single" w:color="1F3864" w:sz="6" w:space="2"/>
        </w:pBdr>
        <w:spacing w:after="100" w:before="16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color w:val="333333"/>
          <w:sz w:val="21"/>
          <w:szCs w:val="21"/>
        </w:rPr>
        <w:t xml:space="preserve">Bachelor of Commerce (B.Com) | </w:t>
      </w:r>
      <w:r>
        <w:rPr>
          <w:color w:val="333333"/>
          <w:sz w:val="21"/>
          <w:szCs w:val="21"/>
        </w:rPr>
        <w:t xml:space="preserve">Vanita Vishram University </w:t>
      </w:r>
      <w:r>
        <w:rPr>
          <w:color w:val="333333"/>
          <w:sz w:val="21"/>
          <w:szCs w:val="21"/>
        </w:rPr>
        <w:t xml:space="preserve">2024</w:t>
      </w:r>
    </w:p>
    <w:p>
      <w:pPr>
        <w:spacing w:after="20"/>
      </w:pPr>
      <w:r>
        <w:rPr>
          <w:b/>
          <w:bCs/>
          <w:color w:val="333333"/>
          <w:sz w:val="21"/>
          <w:szCs w:val="21"/>
        </w:rPr>
        <w:t xml:space="preserve">Full Stack Development Training (Python) | </w:t>
      </w:r>
      <w:r>
        <w:rPr>
          <w:color w:val="333333"/>
          <w:sz w:val="21"/>
          <w:szCs w:val="21"/>
        </w:rPr>
        <w:t xml:space="preserve">TOPS Technologies </w:t>
      </w:r>
      <w:r>
        <w:rPr>
          <w:color w:val="333333"/>
          <w:sz w:val="21"/>
          <w:szCs w:val="21"/>
        </w:rPr>
        <w:t xml:space="preserve">In Progress</w:t>
      </w:r>
    </w:p>
    <w:p>
      <w:pPr>
        <w:spacing w:after="120"/>
      </w:pPr>
      <w:r>
        <w:rPr>
          <w:i/>
          <w:iCs/>
          <w:color w:val="333333"/>
          <w:sz w:val="20"/>
          <w:szCs w:val="20"/>
        </w:rPr>
        <w:t xml:space="preserve">Training covers Python, Django, HTML, CSS, JavaScript and full stack web application development.</w:t>
      </w:r>
    </w:p>
    <w:p>
      <w:pPr>
        <w:spacing w:after="20"/>
      </w:pPr>
      <w:r>
        <w:rPr>
          <w:b/>
          <w:bCs/>
          <w:color w:val="333333"/>
          <w:sz w:val="21"/>
          <w:szCs w:val="21"/>
        </w:rPr>
        <w:t xml:space="preserve">12th (H.S.C.) | </w:t>
      </w:r>
      <w:r>
        <w:rPr>
          <w:color w:val="333333"/>
          <w:sz w:val="21"/>
          <w:szCs w:val="21"/>
        </w:rPr>
        <w:t xml:space="preserve">Oxford English Hr. Sec. School, Surat, Gujarat </w:t>
      </w:r>
      <w:r>
        <w:rPr>
          <w:color w:val="333333"/>
          <w:sz w:val="21"/>
          <w:szCs w:val="21"/>
        </w:rPr>
        <w:t xml:space="preserve">2020–2021</w:t>
      </w:r>
    </w:p>
    <w:p>
      <w:pPr>
        <w:spacing w:after="20"/>
      </w:pPr>
      <w:r>
        <w:rPr>
          <w:i/>
          <w:iCs/>
          <w:color w:val="333333"/>
          <w:sz w:val="20"/>
          <w:szCs w:val="20"/>
        </w:rPr>
        <w:t xml:space="preserve">Percentage: 67.43%</w:t>
      </w:r>
    </w:p>
    <w:p>
      <w:pPr>
        <w:spacing w:after="200"/>
      </w:pPr>
      <w:r>
        <w:rPr>
          <w:b/>
          <w:bCs/>
          <w:color w:val="333333"/>
          <w:sz w:val="21"/>
          <w:szCs w:val="21"/>
        </w:rPr>
        <w:t xml:space="preserve">10th (S.S.C.) | </w:t>
      </w:r>
      <w:r>
        <w:rPr>
          <w:color w:val="333333"/>
          <w:sz w:val="21"/>
          <w:szCs w:val="21"/>
        </w:rPr>
        <w:t xml:space="preserve">Oxford English Hr. Sec. School, Surat, Gujarat </w:t>
      </w:r>
      <w:r>
        <w:rPr>
          <w:color w:val="333333"/>
          <w:sz w:val="21"/>
          <w:szCs w:val="21"/>
        </w:rPr>
        <w:t xml:space="preserve">2018–2019</w:t>
      </w:r>
    </w:p>
    <w:p>
      <w:pPr>
        <w:spacing w:after="200"/>
      </w:pPr>
      <w:r>
        <w:rPr>
          <w:i/>
          <w:iCs/>
          <w:color w:val="333333"/>
          <w:sz w:val="20"/>
          <w:szCs w:val="20"/>
        </w:rPr>
        <w:t xml:space="preserve">Percentage: 70%</w:t>
      </w:r>
    </w:p>
    <w:p>
      <w:pPr>
        <w:pBdr>
          <w:bottom w:val="single" w:color="1F3864" w:sz="6" w:space="2"/>
        </w:pBdr>
        <w:spacing w:after="100" w:before="160"/>
      </w:pPr>
      <w:r>
        <w:rPr>
          <w:b/>
          <w:bCs/>
          <w:color w:val="1F3864"/>
          <w:sz w:val="24"/>
          <w:szCs w:val="24"/>
        </w:rPr>
        <w:t xml:space="preserve">WORK EXPERIENCE</w:t>
      </w:r>
    </w:p>
    <w:p>
      <w:pPr>
        <w:spacing w:after="20"/>
      </w:pPr>
      <w:r>
        <w:rPr>
          <w:b/>
          <w:bCs/>
          <w:color w:val="333333"/>
          <w:sz w:val="21"/>
          <w:szCs w:val="21"/>
        </w:rPr>
        <w:t xml:space="preserve">Sales Executive &amp; Front Office Executive | Revolt</w:t>
      </w:r>
    </w:p>
    <w:p>
      <w:pPr>
        <w:spacing w:after="100"/>
      </w:pPr>
      <w:r>
        <w:rPr>
          <w:i/>
          <w:iCs/>
          <w:color w:val="333333"/>
          <w:sz w:val="20"/>
          <w:szCs w:val="20"/>
        </w:rPr>
        <w:t xml:space="preserve">Aug 2025 – Present (10 months)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Handled billing processes and ensured accurate documentation for all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Processed subsidy claims in compliance with company and regulatory guidelines.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Maintained and organized records to support smooth day-to-day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Managed front office operations and provided support to sales activities, coordinating with team members to meet targets.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333333"/>
          <w:sz w:val="21"/>
          <w:szCs w:val="21"/>
        </w:rPr>
        <w:t xml:space="preserve">Developed strong communication, problem-solving, customer-handling, and organizational skills.</w:t>
      </w:r>
    </w:p>
    <w:p>
      <w:pPr>
        <w:pBdr>
          <w:bottom w:val="single" w:color="1F3864" w:sz="6" w:space="2"/>
        </w:pBdr>
        <w:spacing w:after="100" w:before="160"/>
      </w:pPr>
      <w:r>
        <w:rPr>
          <w:b/>
          <w:bCs/>
          <w:color w:val="1F3864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Quick learner with a strong foundation in commerce and growing technical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Effective communicator with proven customer-handling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Organized and detail-oriented in documentation and process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Adaptable team player, comfortable supporting cross-functional tasks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b32mq6ztz3erfbmmsscw" Type="http://schemas.openxmlformats.org/officeDocument/2006/relationships/hyperlink" Target="https://www.linkedin.com/in/hetal-mangle-25960a2a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2026-08-04T20:18:52.192Z</dcterms:created>
  <dcterms:modified xsi:type="dcterms:W3CDTF">2026-08-04T20:18:52.204Z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