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05"/>
        <w:tblW w:w="2280" w:type="dxa"/>
        <w:tblLook w:val="04A0" w:firstRow="1" w:lastRow="0" w:firstColumn="1" w:lastColumn="0" w:noHBand="0" w:noVBand="1"/>
      </w:tblPr>
      <w:tblGrid>
        <w:gridCol w:w="2280"/>
      </w:tblGrid>
      <w:tr w:rsidR="00C50D8A" w:rsidRPr="00E06065" w:rsidTr="00735DA3">
        <w:trPr>
          <w:trHeight w:val="613"/>
        </w:trPr>
        <w:tc>
          <w:tcPr>
            <w:tcW w:w="2280" w:type="dxa"/>
          </w:tcPr>
          <w:p w:rsidR="00C50D8A" w:rsidRPr="008D632B" w:rsidRDefault="00C50D8A" w:rsidP="00735DA3">
            <w:pPr>
              <w:jc w:val="center"/>
              <w:rPr>
                <w:rFonts w:ascii="Times New Roman" w:hAnsi="Times New Roman"/>
                <w:b/>
                <w:color w:val="000000" w:themeColor="text1"/>
                <w:sz w:val="16"/>
                <w:szCs w:val="16"/>
                <w:lang w:val="vi-VN"/>
              </w:rPr>
            </w:pPr>
            <w:r w:rsidRPr="008D632B">
              <w:rPr>
                <w:rFonts w:ascii="Times New Roman" w:hAnsi="Times New Roman"/>
                <w:b/>
                <w:color w:val="000000" w:themeColor="text1"/>
                <w:sz w:val="16"/>
                <w:szCs w:val="16"/>
                <w:lang w:val="vi-VN"/>
              </w:rPr>
              <w:lastRenderedPageBreak/>
              <w:t>Mẫu số 6</w:t>
            </w:r>
            <w:r w:rsidRPr="00691A1B">
              <w:rPr>
                <w:rFonts w:ascii="Times New Roman" w:hAnsi="Times New Roman"/>
                <w:b/>
                <w:color w:val="000000" w:themeColor="text1"/>
                <w:sz w:val="16"/>
                <w:szCs w:val="16"/>
                <w:lang w:val="pt-BR"/>
              </w:rPr>
              <w:t>2</w:t>
            </w:r>
            <w:r w:rsidRPr="008D632B">
              <w:rPr>
                <w:rFonts w:ascii="Times New Roman" w:hAnsi="Times New Roman"/>
                <w:b/>
                <w:color w:val="000000" w:themeColor="text1"/>
                <w:sz w:val="16"/>
                <w:szCs w:val="16"/>
                <w:lang w:val="vi-VN"/>
              </w:rPr>
              <w:t>/</w:t>
            </w:r>
            <w:r w:rsidRPr="008D632B">
              <w:rPr>
                <w:rFonts w:ascii="Times New Roman" w:hAnsi="Times New Roman"/>
                <w:b/>
                <w:color w:val="000000" w:themeColor="text1"/>
                <w:sz w:val="16"/>
                <w:szCs w:val="16"/>
                <w:lang w:val="pt-BR"/>
              </w:rPr>
              <w:t>DS</w:t>
            </w:r>
            <w:r w:rsidRPr="008D632B">
              <w:rPr>
                <w:rFonts w:ascii="Times New Roman" w:hAnsi="Times New Roman"/>
                <w:b/>
                <w:color w:val="000000" w:themeColor="text1"/>
                <w:sz w:val="16"/>
                <w:szCs w:val="16"/>
                <w:lang w:val="vi-VN"/>
              </w:rPr>
              <w:t xml:space="preserve"> </w:t>
            </w:r>
          </w:p>
          <w:p w:rsidR="00E06065" w:rsidRPr="00DF78AF" w:rsidRDefault="00E06065" w:rsidP="00E06065">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E06065" w:rsidRPr="00DF78AF" w:rsidRDefault="00E06065" w:rsidP="00E06065">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C50D8A" w:rsidRPr="00E06065" w:rsidRDefault="00C50D8A" w:rsidP="00735DA3">
            <w:pPr>
              <w:jc w:val="center"/>
              <w:rPr>
                <w:rFonts w:ascii="Times New Roman" w:hAnsi="Times New Roman"/>
                <w:color w:val="000000" w:themeColor="text1"/>
                <w:sz w:val="16"/>
                <w:szCs w:val="16"/>
                <w:lang w:val="pt-BR"/>
              </w:rPr>
            </w:pPr>
          </w:p>
        </w:tc>
      </w:tr>
    </w:tbl>
    <w:p w:rsidR="00C50D8A" w:rsidRPr="00E06065" w:rsidRDefault="00C50D8A" w:rsidP="00C50D8A">
      <w:pPr>
        <w:ind w:left="7200" w:firstLine="39"/>
        <w:rPr>
          <w:rFonts w:ascii="Times New Roman" w:hAnsi="Times New Roman"/>
          <w:color w:val="000000" w:themeColor="text1"/>
          <w:lang w:val="vi-VN"/>
        </w:rPr>
      </w:pPr>
      <w:r w:rsidRPr="00E06065">
        <w:rPr>
          <w:rFonts w:ascii="Times New Roman" w:hAnsi="Times New Roman"/>
          <w:color w:val="000000" w:themeColor="text1"/>
          <w:lang w:val="vi-VN"/>
        </w:rPr>
        <w:t xml:space="preserve">  </w:t>
      </w:r>
    </w:p>
    <w:p w:rsidR="00C50D8A" w:rsidRPr="00E06065" w:rsidRDefault="00C50D8A" w:rsidP="00C50D8A">
      <w:pPr>
        <w:rPr>
          <w:rFonts w:ascii="Times New Roman" w:hAnsi="Times New Roman"/>
          <w:color w:val="000000" w:themeColor="text1"/>
          <w:lang w:val="vi-VN"/>
        </w:rPr>
      </w:pPr>
    </w:p>
    <w:p w:rsidR="00C50D8A" w:rsidRPr="00E06065" w:rsidRDefault="00C50D8A" w:rsidP="00C50D8A">
      <w:pPr>
        <w:ind w:left="7200" w:firstLine="39"/>
        <w:rPr>
          <w:rFonts w:ascii="Times New Roman" w:hAnsi="Times New Roman"/>
          <w:color w:val="000000" w:themeColor="text1"/>
          <w:sz w:val="14"/>
          <w:lang w:val="vi-VN"/>
        </w:rPr>
      </w:pPr>
    </w:p>
    <w:tbl>
      <w:tblPr>
        <w:tblW w:w="9678" w:type="dxa"/>
        <w:tblInd w:w="-72" w:type="dxa"/>
        <w:tblLook w:val="01E0" w:firstRow="1" w:lastRow="1" w:firstColumn="1" w:lastColumn="1" w:noHBand="0" w:noVBand="0"/>
      </w:tblPr>
      <w:tblGrid>
        <w:gridCol w:w="3724"/>
        <w:gridCol w:w="5954"/>
      </w:tblGrid>
      <w:tr w:rsidR="00C50D8A" w:rsidRPr="008D632B" w:rsidTr="00735DA3">
        <w:tc>
          <w:tcPr>
            <w:tcW w:w="3724" w:type="dxa"/>
          </w:tcPr>
          <w:p w:rsidR="00C50D8A" w:rsidRPr="00F721A5" w:rsidRDefault="00C50D8A" w:rsidP="00735DA3">
            <w:pPr>
              <w:spacing w:line="360" w:lineRule="exact"/>
              <w:jc w:val="center"/>
              <w:rPr>
                <w:rFonts w:ascii="Times New Roman" w:hAnsi="Times New Roman"/>
                <w:b/>
                <w:bCs/>
                <w:color w:val="000000" w:themeColor="text1"/>
                <w:vertAlign w:val="superscript"/>
                <w:lang w:val="vi-VN"/>
              </w:rPr>
            </w:pPr>
            <w:r w:rsidRPr="00F721A5">
              <w:rPr>
                <w:rFonts w:ascii="Times New Roman" w:hAnsi="Times New Roman"/>
                <w:b/>
                <w:bCs/>
                <w:color w:val="000000" w:themeColor="text1"/>
                <w:lang w:val="vi-VN"/>
              </w:rPr>
              <w:t>VIỆN KIỂM SÁT NHÂN DÂN</w:t>
            </w:r>
          </w:p>
          <w:p w:rsidR="00C50D8A" w:rsidRPr="00F721A5" w:rsidRDefault="00C50D8A" w:rsidP="00735DA3">
            <w:pPr>
              <w:spacing w:line="360" w:lineRule="exact"/>
              <w:jc w:val="center"/>
              <w:rPr>
                <w:rFonts w:ascii="Times New Roman" w:hAnsi="Times New Roman"/>
                <w:color w:val="000000" w:themeColor="text1"/>
                <w:lang w:val="vi-VN"/>
              </w:rPr>
            </w:pPr>
            <w:r w:rsidRPr="00F721A5">
              <w:rPr>
                <w:rFonts w:ascii="Times New Roman" w:hAnsi="Times New Roman"/>
                <w:b/>
                <w:bCs/>
                <w:color w:val="000000" w:themeColor="text1"/>
                <w:lang w:val="vi-VN"/>
              </w:rPr>
              <w:t>TỐI CAO</w:t>
            </w:r>
          </w:p>
          <w:p w:rsidR="00C50D8A" w:rsidRPr="00F721A5" w:rsidRDefault="00C50A95" w:rsidP="00735DA3">
            <w:pPr>
              <w:jc w:val="center"/>
              <w:rPr>
                <w:rFonts w:ascii="Times New Roman" w:hAnsi="Times New Roman"/>
                <w:color w:val="000000" w:themeColor="text1"/>
                <w:sz w:val="28"/>
                <w:szCs w:val="28"/>
                <w:lang w:val="vi-VN"/>
              </w:rPr>
            </w:pPr>
            <w:r>
              <w:rPr>
                <w:noProof/>
                <w:color w:val="000000" w:themeColor="text1"/>
              </w:rPr>
              <w:pict>
                <v:line id="Line 765" o:spid="_x0000_s1980" style="position:absolute;left:0;text-align:lef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pt,3.7pt" to="110.4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aI/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"/>
              </w:pict>
            </w:r>
          </w:p>
          <w:p w:rsidR="00C50D8A" w:rsidRPr="008D632B" w:rsidRDefault="00C50D8A" w:rsidP="00735DA3">
            <w:pPr>
              <w:jc w:val="center"/>
              <w:rPr>
                <w:rFonts w:ascii="Times New Roman" w:hAnsi="Times New Roman"/>
                <w:color w:val="000000" w:themeColor="text1"/>
              </w:rPr>
            </w:pPr>
            <w:r w:rsidRPr="008D632B">
              <w:rPr>
                <w:rFonts w:ascii="Times New Roman" w:hAnsi="Times New Roman"/>
                <w:color w:val="000000" w:themeColor="text1"/>
                <w:sz w:val="26"/>
                <w:szCs w:val="28"/>
              </w:rPr>
              <w:t>Số:…./KN-VKS-…(1)…</w:t>
            </w:r>
          </w:p>
        </w:tc>
        <w:tc>
          <w:tcPr>
            <w:tcW w:w="5954" w:type="dxa"/>
          </w:tcPr>
          <w:p w:rsidR="00C50D8A" w:rsidRPr="008D632B" w:rsidRDefault="00C50D8A" w:rsidP="00735DA3">
            <w:pPr>
              <w:jc w:val="center"/>
              <w:rPr>
                <w:rFonts w:ascii="Times New Roman" w:hAnsi="Times New Roman"/>
                <w:color w:val="000000" w:themeColor="text1"/>
                <w:sz w:val="26"/>
                <w:szCs w:val="28"/>
              </w:rPr>
            </w:pPr>
            <w:r w:rsidRPr="008D632B">
              <w:rPr>
                <w:rFonts w:ascii="Times New Roman" w:hAnsi="Times New Roman"/>
                <w:b/>
                <w:color w:val="000000" w:themeColor="text1"/>
                <w:szCs w:val="26"/>
              </w:rPr>
              <w:t>CỘNG HÒA XÃ HỘI CHỦ NGHĨA VIỆT NAM</w:t>
            </w:r>
          </w:p>
          <w:p w:rsidR="00C50D8A" w:rsidRPr="008D632B" w:rsidRDefault="00C50D8A" w:rsidP="00735DA3">
            <w:pPr>
              <w:jc w:val="center"/>
              <w:rPr>
                <w:rFonts w:ascii="Times New Roman" w:hAnsi="Times New Roman"/>
                <w:b/>
                <w:color w:val="000000" w:themeColor="text1"/>
                <w:sz w:val="28"/>
                <w:szCs w:val="26"/>
              </w:rPr>
            </w:pPr>
            <w:r>
              <w:rPr>
                <w:rFonts w:ascii="Times New Roman" w:hAnsi="Times New Roman"/>
                <w:b/>
                <w:color w:val="000000" w:themeColor="text1"/>
                <w:sz w:val="28"/>
                <w:szCs w:val="26"/>
              </w:rPr>
              <w:t>Độc lập - Tự do - Hạnh p</w:t>
            </w:r>
            <w:r w:rsidRPr="008D632B">
              <w:rPr>
                <w:rFonts w:ascii="Times New Roman" w:hAnsi="Times New Roman"/>
                <w:b/>
                <w:color w:val="000000" w:themeColor="text1"/>
                <w:sz w:val="28"/>
                <w:szCs w:val="26"/>
              </w:rPr>
              <w:t>húc</w:t>
            </w:r>
          </w:p>
          <w:p w:rsidR="00C50D8A" w:rsidRPr="008D632B" w:rsidRDefault="00C50A95" w:rsidP="00735DA3">
            <w:pPr>
              <w:rPr>
                <w:rFonts w:ascii="Times New Roman" w:hAnsi="Times New Roman"/>
                <w:i/>
                <w:color w:val="000000" w:themeColor="text1"/>
                <w:sz w:val="28"/>
                <w:szCs w:val="28"/>
              </w:rPr>
            </w:pPr>
            <w:r>
              <w:rPr>
                <w:noProof/>
                <w:color w:val="000000" w:themeColor="text1"/>
              </w:rPr>
              <w:pict>
                <v:line id="Line 764" o:spid="_x0000_s1979" style="position:absolute;z-index:251814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 from="62.9pt,3.2pt" to="222.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"/>
              </w:pict>
            </w:r>
          </w:p>
          <w:p w:rsidR="00C50D8A" w:rsidRPr="008D632B" w:rsidRDefault="00C50D8A" w:rsidP="00735DA3">
            <w:pPr>
              <w:jc w:val="center"/>
              <w:rPr>
                <w:rFonts w:ascii="Times New Roman" w:hAnsi="Times New Roman"/>
                <w:i/>
                <w:color w:val="000000" w:themeColor="text1"/>
                <w:sz w:val="28"/>
                <w:szCs w:val="28"/>
              </w:rPr>
            </w:pPr>
            <w:r w:rsidRPr="008D632B">
              <w:rPr>
                <w:rFonts w:ascii="Times New Roman" w:hAnsi="Times New Roman"/>
                <w:i/>
                <w:color w:val="000000" w:themeColor="text1"/>
                <w:sz w:val="28"/>
                <w:szCs w:val="28"/>
              </w:rPr>
              <w:t xml:space="preserve">                ………, ngày …tháng…năm 20…</w:t>
            </w:r>
          </w:p>
          <w:p w:rsidR="00C50D8A" w:rsidRPr="008D632B" w:rsidRDefault="00C50D8A" w:rsidP="00735DA3">
            <w:pPr>
              <w:jc w:val="center"/>
              <w:rPr>
                <w:rFonts w:ascii="Times New Roman" w:hAnsi="Times New Roman"/>
                <w:color w:val="000000" w:themeColor="text1"/>
              </w:rPr>
            </w:pPr>
          </w:p>
        </w:tc>
      </w:tr>
    </w:tbl>
    <w:p w:rsidR="00C50D8A" w:rsidRPr="008D632B" w:rsidRDefault="00C50D8A" w:rsidP="00C50D8A">
      <w:pPr>
        <w:rPr>
          <w:rFonts w:ascii="Times New Roman" w:hAnsi="Times New Roman"/>
          <w:b/>
          <w:color w:val="000000" w:themeColor="text1"/>
          <w:sz w:val="28"/>
          <w:szCs w:val="28"/>
        </w:rPr>
      </w:pPr>
    </w:p>
    <w:p w:rsidR="00C50D8A" w:rsidRPr="008D632B" w:rsidRDefault="00C50D8A" w:rsidP="00C50D8A">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KIẾN NGHỊ </w:t>
      </w:r>
    </w:p>
    <w:p w:rsidR="00C50D8A" w:rsidRPr="008D632B" w:rsidRDefault="00C50D8A" w:rsidP="00C50D8A">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Về việc xem xét lại Quyết định giám đốc thẩm (tái thẩm) số…ngày…tháng …năm…của Hội đồng Thẩm phán Tòa án nhân dân tối cao </w:t>
      </w:r>
    </w:p>
    <w:p w:rsidR="00C50D8A" w:rsidRPr="008D632B" w:rsidRDefault="00C50A95" w:rsidP="00C50D8A">
      <w:pPr>
        <w:spacing w:line="120" w:lineRule="auto"/>
        <w:jc w:val="center"/>
        <w:rPr>
          <w:rFonts w:ascii="Times New Roman" w:hAnsi="Times New Roman"/>
          <w:color w:val="000000" w:themeColor="text1"/>
          <w:sz w:val="28"/>
          <w:szCs w:val="28"/>
        </w:rPr>
      </w:pPr>
      <w:r>
        <w:rPr>
          <w:noProof/>
          <w:color w:val="000000" w:themeColor="text1"/>
        </w:rPr>
        <w:pict>
          <v:line id="Line 766" o:spid="_x0000_s1981" style="position:absolute;left:0;text-align:left;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55pt,5.15pt" to="281.2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"/>
        </w:pict>
      </w:r>
    </w:p>
    <w:p w:rsidR="00C50D8A" w:rsidRPr="008D632B" w:rsidRDefault="00C50D8A" w:rsidP="00C50D8A">
      <w:pPr>
        <w:spacing w:before="240" w:after="240"/>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Kính gửi: Hội đồng Thẩm phán Tòa án nhân dân tối cao</w:t>
      </w:r>
    </w:p>
    <w:p w:rsidR="00C50D8A" w:rsidRPr="008D632B" w:rsidRDefault="00C50D8A" w:rsidP="00C50D8A">
      <w:pPr>
        <w:spacing w:line="120" w:lineRule="auto"/>
        <w:ind w:firstLine="720"/>
        <w:jc w:val="both"/>
        <w:rPr>
          <w:rFonts w:ascii="Times New Roman" w:hAnsi="Times New Roman"/>
          <w:b/>
          <w:color w:val="000000" w:themeColor="text1"/>
          <w:sz w:val="26"/>
          <w:szCs w:val="26"/>
        </w:rPr>
      </w:pPr>
    </w:p>
    <w:p w:rsidR="00C50D8A" w:rsidRPr="008D632B" w:rsidRDefault="00C50D8A" w:rsidP="00C50D8A">
      <w:pPr>
        <w:spacing w:before="120" w:after="120"/>
        <w:ind w:firstLine="720"/>
        <w:jc w:val="both"/>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Điều 27 Luật Tổ chức Viện kiểm sát nhân dân năm 2014;</w:t>
      </w:r>
    </w:p>
    <w:p w:rsidR="00C50D8A" w:rsidRPr="008D632B" w:rsidRDefault="00C50D8A" w:rsidP="00C50D8A">
      <w:pPr>
        <w:spacing w:before="120" w:after="120"/>
        <w:ind w:left="720"/>
        <w:jc w:val="both"/>
        <w:rPr>
          <w:rFonts w:ascii="Times New Roman" w:hAnsi="Times New Roman"/>
          <w:i/>
          <w:color w:val="000000" w:themeColor="text1"/>
          <w:spacing w:val="-4"/>
          <w:sz w:val="28"/>
          <w:szCs w:val="28"/>
        </w:rPr>
      </w:pPr>
      <w:r w:rsidRPr="008D632B">
        <w:rPr>
          <w:rFonts w:ascii="Times New Roman" w:hAnsi="Times New Roman"/>
          <w:i/>
          <w:color w:val="000000" w:themeColor="text1"/>
          <w:spacing w:val="-4"/>
          <w:sz w:val="28"/>
          <w:szCs w:val="28"/>
        </w:rPr>
        <w:t>Căn cứ các điều 21, 57, 358</w:t>
      </w:r>
      <w:r>
        <w:rPr>
          <w:rFonts w:ascii="Times New Roman" w:hAnsi="Times New Roman"/>
          <w:i/>
          <w:color w:val="000000" w:themeColor="text1"/>
          <w:spacing w:val="-4"/>
          <w:sz w:val="28"/>
          <w:szCs w:val="28"/>
        </w:rPr>
        <w:t>,…(2)…</w:t>
      </w:r>
      <w:r w:rsidRPr="008D632B">
        <w:rPr>
          <w:rFonts w:ascii="Times New Roman" w:hAnsi="Times New Roman"/>
          <w:i/>
          <w:color w:val="000000" w:themeColor="text1"/>
          <w:spacing w:val="-4"/>
          <w:sz w:val="28"/>
          <w:szCs w:val="28"/>
        </w:rPr>
        <w:t>Bộ luật Tố tụng dân sự năm 2015.</w:t>
      </w:r>
    </w:p>
    <w:p w:rsidR="00C50D8A" w:rsidRPr="008D632B" w:rsidRDefault="00C50D8A" w:rsidP="00C50D8A">
      <w:pPr>
        <w:spacing w:line="340" w:lineRule="exact"/>
        <w:ind w:firstLine="709"/>
        <w:jc w:val="both"/>
        <w:rPr>
          <w:rFonts w:ascii="Times New Roman" w:hAnsi="Times New Roman"/>
          <w:i/>
          <w:color w:val="000000" w:themeColor="text1"/>
          <w:spacing w:val="-8"/>
          <w:sz w:val="28"/>
          <w:szCs w:val="28"/>
        </w:rPr>
      </w:pPr>
    </w:p>
    <w:p w:rsidR="00C50D8A" w:rsidRPr="00E06065" w:rsidRDefault="00C50D8A" w:rsidP="00C50D8A">
      <w:pPr>
        <w:spacing w:line="340" w:lineRule="exact"/>
        <w:ind w:firstLine="709"/>
        <w:jc w:val="both"/>
        <w:rPr>
          <w:rFonts w:ascii="Times New Roman" w:hAnsi="Times New Roman"/>
          <w:color w:val="000000" w:themeColor="text1"/>
          <w:spacing w:val="-6"/>
          <w:sz w:val="28"/>
          <w:szCs w:val="28"/>
        </w:rPr>
      </w:pPr>
      <w:r w:rsidRPr="00E06065">
        <w:rPr>
          <w:rFonts w:ascii="Times New Roman" w:hAnsi="Times New Roman"/>
          <w:color w:val="000000" w:themeColor="text1"/>
          <w:spacing w:val="-6"/>
          <w:sz w:val="28"/>
          <w:szCs w:val="28"/>
        </w:rPr>
        <w:t>Ngày…tháng…năm…, Hội đồng Thẩm phán Tò</w:t>
      </w:r>
      <w:r w:rsidR="00E06065" w:rsidRPr="00E06065">
        <w:rPr>
          <w:rFonts w:ascii="Times New Roman" w:hAnsi="Times New Roman"/>
          <w:color w:val="000000" w:themeColor="text1"/>
          <w:spacing w:val="-6"/>
          <w:sz w:val="28"/>
          <w:szCs w:val="28"/>
        </w:rPr>
        <w:t xml:space="preserve">a án nhân dân tối cao ban hành </w:t>
      </w:r>
      <w:r w:rsidRPr="00E06065">
        <w:rPr>
          <w:rFonts w:ascii="Times New Roman" w:hAnsi="Times New Roman"/>
          <w:color w:val="000000" w:themeColor="text1"/>
          <w:spacing w:val="-6"/>
          <w:sz w:val="28"/>
          <w:szCs w:val="28"/>
        </w:rPr>
        <w:t>Quyế</w:t>
      </w:r>
      <w:r w:rsidR="00E06065" w:rsidRPr="00E06065">
        <w:rPr>
          <w:rFonts w:ascii="Times New Roman" w:hAnsi="Times New Roman"/>
          <w:color w:val="000000" w:themeColor="text1"/>
          <w:spacing w:val="-6"/>
          <w:sz w:val="28"/>
          <w:szCs w:val="28"/>
        </w:rPr>
        <w:t>t định giám đốc thẩm (tái thẩm)…(3)…</w:t>
      </w:r>
      <w:r w:rsidRPr="00E06065">
        <w:rPr>
          <w:rFonts w:ascii="Times New Roman" w:hAnsi="Times New Roman"/>
          <w:color w:val="000000" w:themeColor="text1"/>
          <w:spacing w:val="-6"/>
          <w:sz w:val="28"/>
          <w:szCs w:val="28"/>
        </w:rPr>
        <w:t>giải quyết vụ án (việc)…(</w:t>
      </w:r>
      <w:r w:rsidR="00E06065">
        <w:rPr>
          <w:rFonts w:ascii="Times New Roman" w:hAnsi="Times New Roman"/>
          <w:color w:val="000000" w:themeColor="text1"/>
          <w:spacing w:val="-6"/>
          <w:sz w:val="28"/>
          <w:szCs w:val="28"/>
        </w:rPr>
        <w:t>4</w:t>
      </w:r>
      <w:r w:rsidRPr="00E06065">
        <w:rPr>
          <w:rFonts w:ascii="Times New Roman" w:hAnsi="Times New Roman"/>
          <w:color w:val="000000" w:themeColor="text1"/>
          <w:spacing w:val="-6"/>
          <w:sz w:val="28"/>
          <w:szCs w:val="28"/>
        </w:rPr>
        <w:t>)…</w:t>
      </w:r>
      <w:r w:rsidR="00E06065" w:rsidRPr="00E06065">
        <w:rPr>
          <w:rFonts w:ascii="Times New Roman" w:hAnsi="Times New Roman"/>
          <w:color w:val="000000" w:themeColor="text1"/>
          <w:spacing w:val="-6"/>
          <w:sz w:val="28"/>
          <w:szCs w:val="28"/>
        </w:rPr>
        <w:t xml:space="preserve"> </w:t>
      </w:r>
      <w:r w:rsidRPr="00E06065">
        <w:rPr>
          <w:rFonts w:ascii="Times New Roman" w:hAnsi="Times New Roman"/>
          <w:color w:val="000000" w:themeColor="text1"/>
          <w:spacing w:val="-6"/>
          <w:sz w:val="28"/>
          <w:szCs w:val="28"/>
        </w:rPr>
        <w:t>về…(</w:t>
      </w:r>
      <w:r w:rsidR="00E06065">
        <w:rPr>
          <w:rFonts w:ascii="Times New Roman" w:hAnsi="Times New Roman"/>
          <w:color w:val="000000" w:themeColor="text1"/>
          <w:spacing w:val="-6"/>
          <w:sz w:val="28"/>
          <w:szCs w:val="28"/>
        </w:rPr>
        <w:t>5</w:t>
      </w:r>
      <w:r w:rsidRPr="00E06065">
        <w:rPr>
          <w:rFonts w:ascii="Times New Roman" w:hAnsi="Times New Roman"/>
          <w:color w:val="000000" w:themeColor="text1"/>
          <w:spacing w:val="-6"/>
          <w:sz w:val="28"/>
          <w:szCs w:val="28"/>
        </w:rPr>
        <w:t>)…giữa các đương sự:</w:t>
      </w:r>
    </w:p>
    <w:p w:rsidR="00C50D8A" w:rsidRPr="008D632B" w:rsidRDefault="00C50D8A" w:rsidP="00C50D8A">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E06065">
        <w:rPr>
          <w:rFonts w:ascii="Times New Roman" w:hAnsi="Times New Roman"/>
          <w:color w:val="000000" w:themeColor="text1"/>
          <w:sz w:val="28"/>
          <w:szCs w:val="28"/>
        </w:rPr>
        <w:t>6</w:t>
      </w:r>
      <w:r w:rsidRPr="008D632B">
        <w:rPr>
          <w:rFonts w:ascii="Times New Roman" w:hAnsi="Times New Roman"/>
          <w:color w:val="000000" w:themeColor="text1"/>
          <w:sz w:val="28"/>
          <w:szCs w:val="28"/>
        </w:rPr>
        <w:t>)…………………………………….…..…………………………………………………………………………</w:t>
      </w:r>
    </w:p>
    <w:p w:rsidR="00C50D8A" w:rsidRPr="005F1201" w:rsidRDefault="00C50D8A" w:rsidP="00C50D8A">
      <w:pPr>
        <w:spacing w:before="120" w:after="120" w:line="360" w:lineRule="exact"/>
        <w:ind w:firstLine="720"/>
        <w:jc w:val="both"/>
        <w:rPr>
          <w:rFonts w:ascii="Times New Roman" w:hAnsi="Times New Roman"/>
          <w:color w:val="000000" w:themeColor="text1"/>
          <w:spacing w:val="-4"/>
          <w:sz w:val="28"/>
          <w:szCs w:val="28"/>
        </w:rPr>
      </w:pPr>
      <w:r w:rsidRPr="005F1201">
        <w:rPr>
          <w:rFonts w:ascii="Times New Roman" w:hAnsi="Times New Roman"/>
          <w:color w:val="000000" w:themeColor="text1"/>
          <w:spacing w:val="-4"/>
          <w:sz w:val="28"/>
          <w:szCs w:val="28"/>
        </w:rPr>
        <w:t xml:space="preserve">Sau khi </w:t>
      </w:r>
      <w:r w:rsidR="00332BCD">
        <w:rPr>
          <w:rFonts w:ascii="Times New Roman" w:hAnsi="Times New Roman"/>
          <w:color w:val="000000" w:themeColor="text1"/>
          <w:spacing w:val="-4"/>
          <w:sz w:val="28"/>
          <w:szCs w:val="28"/>
        </w:rPr>
        <w:t>xem xét</w:t>
      </w:r>
      <w:r w:rsidRPr="005F1201">
        <w:rPr>
          <w:rFonts w:ascii="Times New Roman" w:hAnsi="Times New Roman"/>
          <w:color w:val="000000" w:themeColor="text1"/>
          <w:spacing w:val="-4"/>
          <w:sz w:val="28"/>
          <w:szCs w:val="28"/>
        </w:rPr>
        <w:t xml:space="preserve"> hồ sơ vụ án (việc)…(</w:t>
      </w:r>
      <w:r w:rsidR="00E06065">
        <w:rPr>
          <w:rFonts w:ascii="Times New Roman" w:hAnsi="Times New Roman"/>
          <w:color w:val="000000" w:themeColor="text1"/>
          <w:spacing w:val="-4"/>
          <w:sz w:val="28"/>
          <w:szCs w:val="28"/>
        </w:rPr>
        <w:t>4</w:t>
      </w:r>
      <w:r w:rsidRPr="005F1201">
        <w:rPr>
          <w:rFonts w:ascii="Times New Roman" w:hAnsi="Times New Roman"/>
          <w:color w:val="000000" w:themeColor="text1"/>
          <w:spacing w:val="-4"/>
          <w:sz w:val="28"/>
          <w:szCs w:val="28"/>
        </w:rPr>
        <w:t xml:space="preserve">)…, Quyết định giám đốc thẩm (tái thẩm) nêu trên và các tài liệu, chứng cứ mới do Viện kiểm sát nhân dân tối cao xác minh, thu thập được </w:t>
      </w:r>
      <w:r w:rsidRPr="005F1201">
        <w:rPr>
          <w:rFonts w:ascii="Times New Roman" w:hAnsi="Times New Roman"/>
          <w:i/>
          <w:color w:val="000000" w:themeColor="text1"/>
          <w:spacing w:val="-4"/>
          <w:sz w:val="28"/>
          <w:szCs w:val="28"/>
        </w:rPr>
        <w:t>(nếu có)</w:t>
      </w:r>
      <w:r w:rsidRPr="005F1201">
        <w:rPr>
          <w:rFonts w:ascii="Times New Roman" w:hAnsi="Times New Roman"/>
          <w:color w:val="000000" w:themeColor="text1"/>
          <w:spacing w:val="-4"/>
          <w:sz w:val="28"/>
          <w:szCs w:val="28"/>
        </w:rPr>
        <w:t>, Viện trưởng Viện kiểm sát nhân dân tối cao,</w:t>
      </w:r>
    </w:p>
    <w:p w:rsidR="00C50D8A" w:rsidRPr="008D632B" w:rsidRDefault="00C50D8A" w:rsidP="00C50D8A">
      <w:pPr>
        <w:spacing w:before="120" w:after="120" w:line="360" w:lineRule="exact"/>
        <w:ind w:firstLine="720"/>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NHẬN THẤY:</w:t>
      </w:r>
    </w:p>
    <w:p w:rsidR="00C50D8A" w:rsidRPr="008D632B" w:rsidRDefault="00C50D8A" w:rsidP="00C50D8A">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E06065">
        <w:rPr>
          <w:rFonts w:ascii="Times New Roman" w:hAnsi="Times New Roman"/>
          <w:color w:val="000000" w:themeColor="text1"/>
          <w:sz w:val="28"/>
          <w:szCs w:val="28"/>
        </w:rPr>
        <w:t>7</w:t>
      </w:r>
      <w:r w:rsidRPr="008D632B">
        <w:rPr>
          <w:rFonts w:ascii="Times New Roman" w:hAnsi="Times New Roman"/>
          <w:color w:val="000000" w:themeColor="text1"/>
          <w:sz w:val="28"/>
          <w:szCs w:val="28"/>
        </w:rPr>
        <w:t>)…………………………………..…………………………………………………………………………….</w:t>
      </w:r>
    </w:p>
    <w:p w:rsidR="00C50D8A" w:rsidRPr="008D632B" w:rsidRDefault="00C50D8A" w:rsidP="00C50D8A">
      <w:pPr>
        <w:spacing w:before="120" w:after="120" w:line="360" w:lineRule="exact"/>
        <w:ind w:firstLine="720"/>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XÉT THẤY:</w:t>
      </w:r>
    </w:p>
    <w:p w:rsidR="00C50D8A" w:rsidRPr="008D632B" w:rsidRDefault="00C50D8A" w:rsidP="00C50D8A">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E06065">
        <w:rPr>
          <w:rFonts w:ascii="Times New Roman" w:hAnsi="Times New Roman"/>
          <w:color w:val="000000" w:themeColor="text1"/>
          <w:sz w:val="28"/>
          <w:szCs w:val="28"/>
        </w:rPr>
        <w:t>8</w:t>
      </w:r>
      <w:r w:rsidRPr="008D632B">
        <w:rPr>
          <w:rFonts w:ascii="Times New Roman" w:hAnsi="Times New Roman"/>
          <w:color w:val="000000" w:themeColor="text1"/>
          <w:sz w:val="28"/>
          <w:szCs w:val="28"/>
        </w:rPr>
        <w:t>)…………………………………....……………………………………………………………………………</w:t>
      </w:r>
    </w:p>
    <w:p w:rsidR="00C50D8A" w:rsidRPr="008D632B" w:rsidRDefault="00C50D8A" w:rsidP="00C50D8A">
      <w:pPr>
        <w:spacing w:before="120" w:after="120" w:line="360" w:lineRule="exact"/>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t>Vì các lẽ trên,</w:t>
      </w:r>
    </w:p>
    <w:p w:rsidR="00C50D8A" w:rsidRPr="00E06065" w:rsidRDefault="00C50D8A" w:rsidP="00C50D8A">
      <w:pPr>
        <w:spacing w:before="120" w:after="120" w:line="360" w:lineRule="exact"/>
        <w:ind w:firstLine="720"/>
        <w:jc w:val="both"/>
        <w:rPr>
          <w:rFonts w:ascii="Times New Roman" w:hAnsi="Times New Roman"/>
          <w:color w:val="000000" w:themeColor="text1"/>
          <w:spacing w:val="-4"/>
          <w:sz w:val="28"/>
          <w:szCs w:val="28"/>
        </w:rPr>
      </w:pPr>
      <w:r w:rsidRPr="00E06065">
        <w:rPr>
          <w:rFonts w:ascii="Times New Roman" w:hAnsi="Times New Roman"/>
          <w:b/>
          <w:color w:val="000000" w:themeColor="text1"/>
          <w:spacing w:val="-4"/>
          <w:sz w:val="28"/>
          <w:szCs w:val="28"/>
        </w:rPr>
        <w:t>1.</w:t>
      </w:r>
      <w:r w:rsidRPr="00E06065">
        <w:rPr>
          <w:rFonts w:ascii="Times New Roman" w:hAnsi="Times New Roman"/>
          <w:color w:val="000000" w:themeColor="text1"/>
          <w:spacing w:val="-4"/>
          <w:sz w:val="28"/>
          <w:szCs w:val="28"/>
        </w:rPr>
        <w:t xml:space="preserve"> Viện trưởng Viện kiểm sát nhân dân tối cao kiến nghị Hội đồng Thẩm phán Tòa án nhân dân tối cao</w:t>
      </w:r>
      <w:r w:rsidRPr="00E06065">
        <w:rPr>
          <w:rFonts w:ascii="Times New Roman" w:hAnsi="Times New Roman"/>
          <w:b/>
          <w:color w:val="000000" w:themeColor="text1"/>
          <w:spacing w:val="-4"/>
          <w:sz w:val="28"/>
          <w:szCs w:val="28"/>
        </w:rPr>
        <w:t xml:space="preserve"> </w:t>
      </w:r>
      <w:r w:rsidRPr="00E06065">
        <w:rPr>
          <w:rFonts w:ascii="Times New Roman" w:hAnsi="Times New Roman"/>
          <w:color w:val="000000" w:themeColor="text1"/>
          <w:spacing w:val="-4"/>
          <w:sz w:val="28"/>
          <w:szCs w:val="28"/>
        </w:rPr>
        <w:t xml:space="preserve">xem xét lại Quyết định giám đốc thẩm (tái thẩm) </w:t>
      </w:r>
      <w:r w:rsidR="00E06065" w:rsidRPr="00E06065">
        <w:rPr>
          <w:rFonts w:ascii="Times New Roman" w:hAnsi="Times New Roman"/>
          <w:color w:val="000000" w:themeColor="text1"/>
          <w:spacing w:val="-4"/>
          <w:sz w:val="28"/>
          <w:szCs w:val="28"/>
        </w:rPr>
        <w:t>…(3)…</w:t>
      </w:r>
      <w:r w:rsidRPr="00E06065">
        <w:rPr>
          <w:rFonts w:ascii="Times New Roman" w:hAnsi="Times New Roman"/>
          <w:color w:val="000000" w:themeColor="text1"/>
          <w:spacing w:val="-4"/>
          <w:sz w:val="28"/>
          <w:szCs w:val="28"/>
        </w:rPr>
        <w:t>ngày…tháng …năm…của Hội đồng Thẩm phán Tòa án nhân dân tối cao.</w:t>
      </w:r>
    </w:p>
    <w:p w:rsidR="00C50D8A" w:rsidRPr="002C66CB" w:rsidRDefault="00C50D8A" w:rsidP="00C50D8A">
      <w:pPr>
        <w:spacing w:before="120" w:after="120" w:line="360" w:lineRule="exact"/>
        <w:ind w:firstLine="720"/>
        <w:jc w:val="both"/>
        <w:rPr>
          <w:rFonts w:ascii="Times New Roman" w:hAnsi="Times New Roman"/>
          <w:color w:val="000000" w:themeColor="text1"/>
          <w:spacing w:val="-4"/>
          <w:sz w:val="28"/>
          <w:szCs w:val="28"/>
        </w:rPr>
      </w:pPr>
      <w:r w:rsidRPr="00E06065">
        <w:rPr>
          <w:rFonts w:ascii="Times New Roman" w:hAnsi="Times New Roman"/>
          <w:b/>
          <w:color w:val="000000" w:themeColor="text1"/>
          <w:spacing w:val="-4"/>
          <w:sz w:val="28"/>
          <w:szCs w:val="28"/>
        </w:rPr>
        <w:t>2.</w:t>
      </w:r>
      <w:r>
        <w:rPr>
          <w:rFonts w:ascii="Times New Roman" w:hAnsi="Times New Roman"/>
          <w:color w:val="000000" w:themeColor="text1"/>
          <w:spacing w:val="-4"/>
          <w:sz w:val="28"/>
          <w:szCs w:val="28"/>
        </w:rPr>
        <w:t xml:space="preserve"> Đề nghị Hội đồng Thẩm phán Tòa án nhân dân tối cao giải quyết vụ án (việc)…(</w:t>
      </w:r>
      <w:r w:rsidR="00E06065">
        <w:rPr>
          <w:rFonts w:ascii="Times New Roman" w:hAnsi="Times New Roman"/>
          <w:color w:val="000000" w:themeColor="text1"/>
          <w:spacing w:val="-4"/>
          <w:sz w:val="28"/>
          <w:szCs w:val="28"/>
        </w:rPr>
        <w:t>4</w:t>
      </w:r>
      <w:r>
        <w:rPr>
          <w:rFonts w:ascii="Times New Roman" w:hAnsi="Times New Roman"/>
          <w:color w:val="000000" w:themeColor="text1"/>
          <w:spacing w:val="-4"/>
          <w:sz w:val="28"/>
          <w:szCs w:val="28"/>
        </w:rPr>
        <w:t>)…theo hướng…(</w:t>
      </w:r>
      <w:r w:rsidR="00E06065">
        <w:rPr>
          <w:rFonts w:ascii="Times New Roman" w:hAnsi="Times New Roman"/>
          <w:color w:val="000000" w:themeColor="text1"/>
          <w:spacing w:val="-4"/>
          <w:sz w:val="28"/>
          <w:szCs w:val="28"/>
        </w:rPr>
        <w:t>9</w:t>
      </w:r>
      <w:r>
        <w:rPr>
          <w:rFonts w:ascii="Times New Roman" w:hAnsi="Times New Roman"/>
          <w:color w:val="000000" w:themeColor="text1"/>
          <w:spacing w:val="-4"/>
          <w:sz w:val="28"/>
          <w:szCs w:val="28"/>
        </w:rPr>
        <w:t>)…/.</w:t>
      </w:r>
    </w:p>
    <w:tbl>
      <w:tblPr>
        <w:tblW w:w="9180" w:type="dxa"/>
        <w:tblLook w:val="01E0" w:firstRow="1" w:lastRow="1" w:firstColumn="1" w:lastColumn="1" w:noHBand="0" w:noVBand="0"/>
      </w:tblPr>
      <w:tblGrid>
        <w:gridCol w:w="4219"/>
        <w:gridCol w:w="4961"/>
      </w:tblGrid>
      <w:tr w:rsidR="00C50D8A" w:rsidRPr="008D632B" w:rsidTr="00735DA3">
        <w:tc>
          <w:tcPr>
            <w:tcW w:w="4219" w:type="dxa"/>
          </w:tcPr>
          <w:p w:rsidR="00C50D8A" w:rsidRPr="008D632B" w:rsidRDefault="00C50D8A" w:rsidP="00735DA3">
            <w:pPr>
              <w:jc w:val="both"/>
              <w:rPr>
                <w:rFonts w:ascii="Times New Roman" w:hAnsi="Times New Roman"/>
                <w:i/>
                <w:color w:val="000000" w:themeColor="text1"/>
              </w:rPr>
            </w:pPr>
            <w:r w:rsidRPr="008D632B">
              <w:rPr>
                <w:rFonts w:ascii="Times New Roman" w:hAnsi="Times New Roman"/>
                <w:b/>
                <w:i/>
                <w:color w:val="000000" w:themeColor="text1"/>
              </w:rPr>
              <w:lastRenderedPageBreak/>
              <w:t xml:space="preserve">Nơi nhận:                                                                                           </w:t>
            </w:r>
          </w:p>
          <w:p w:rsidR="00C50D8A" w:rsidRPr="008D632B" w:rsidRDefault="00C50D8A" w:rsidP="00735DA3">
            <w:pPr>
              <w:jc w:val="both"/>
              <w:rPr>
                <w:rFonts w:ascii="Times New Roman" w:hAnsi="Times New Roman"/>
                <w:color w:val="000000" w:themeColor="text1"/>
              </w:rPr>
            </w:pPr>
            <w:r w:rsidRPr="008D632B">
              <w:rPr>
                <w:rFonts w:ascii="Times New Roman" w:hAnsi="Times New Roman"/>
                <w:color w:val="000000" w:themeColor="text1"/>
                <w:sz w:val="22"/>
              </w:rPr>
              <w:t xml:space="preserve">- Như trên (kèm Hồ sơ vụ </w:t>
            </w:r>
            <w:r>
              <w:rPr>
                <w:rFonts w:ascii="Times New Roman" w:hAnsi="Times New Roman"/>
                <w:color w:val="000000" w:themeColor="text1"/>
                <w:sz w:val="22"/>
              </w:rPr>
              <w:t>việc</w:t>
            </w:r>
            <w:r w:rsidRPr="008D632B">
              <w:rPr>
                <w:rFonts w:ascii="Times New Roman" w:hAnsi="Times New Roman"/>
                <w:color w:val="000000" w:themeColor="text1"/>
                <w:sz w:val="22"/>
              </w:rPr>
              <w:t>);</w:t>
            </w:r>
          </w:p>
          <w:p w:rsidR="00C50D8A" w:rsidRPr="008D632B" w:rsidRDefault="00C50D8A" w:rsidP="00735DA3">
            <w:pPr>
              <w:jc w:val="both"/>
              <w:rPr>
                <w:rFonts w:ascii="Times New Roman" w:hAnsi="Times New Roman"/>
                <w:color w:val="000000" w:themeColor="text1"/>
              </w:rPr>
            </w:pPr>
            <w:r w:rsidRPr="008D632B">
              <w:rPr>
                <w:rFonts w:ascii="Times New Roman" w:hAnsi="Times New Roman"/>
                <w:color w:val="000000" w:themeColor="text1"/>
                <w:sz w:val="22"/>
              </w:rPr>
              <w:t>- Tòa án nhân dân đã chuyển hồ sơ vụ</w:t>
            </w:r>
            <w:r>
              <w:rPr>
                <w:rFonts w:ascii="Times New Roman" w:hAnsi="Times New Roman"/>
                <w:color w:val="000000" w:themeColor="text1"/>
                <w:sz w:val="22"/>
              </w:rPr>
              <w:t xml:space="preserve"> việc</w:t>
            </w:r>
            <w:r w:rsidRPr="008D632B">
              <w:rPr>
                <w:rFonts w:ascii="Times New Roman" w:hAnsi="Times New Roman"/>
                <w:color w:val="000000" w:themeColor="text1"/>
                <w:sz w:val="22"/>
              </w:rPr>
              <w:t xml:space="preserve"> cho Viện kiểm sát nhân dân tối cao (để biết);</w:t>
            </w:r>
          </w:p>
          <w:p w:rsidR="00C50D8A" w:rsidRPr="008D632B" w:rsidRDefault="00C50D8A" w:rsidP="00735DA3">
            <w:pPr>
              <w:spacing w:after="240"/>
              <w:jc w:val="both"/>
              <w:rPr>
                <w:rFonts w:ascii="Times New Roman" w:hAnsi="Times New Roman"/>
                <w:color w:val="000000" w:themeColor="text1"/>
              </w:rPr>
            </w:pPr>
            <w:r w:rsidRPr="008D632B">
              <w:rPr>
                <w:rFonts w:ascii="Times New Roman" w:hAnsi="Times New Roman"/>
                <w:color w:val="000000" w:themeColor="text1"/>
                <w:sz w:val="22"/>
                <w:szCs w:val="22"/>
              </w:rPr>
              <w:t>- Lưu: VT, HSKS.</w:t>
            </w:r>
            <w:r w:rsidRPr="008D632B">
              <w:rPr>
                <w:rFonts w:ascii="Times New Roman" w:hAnsi="Times New Roman"/>
                <w:color w:val="000000" w:themeColor="text1"/>
                <w:sz w:val="22"/>
              </w:rPr>
              <w:t xml:space="preserve">                                                                                                                                                                                    </w:t>
            </w:r>
          </w:p>
        </w:tc>
        <w:tc>
          <w:tcPr>
            <w:tcW w:w="4961" w:type="dxa"/>
          </w:tcPr>
          <w:p w:rsidR="00C50D8A" w:rsidRPr="008D632B" w:rsidRDefault="00C50D8A" w:rsidP="00735DA3">
            <w:pPr>
              <w:jc w:val="center"/>
              <w:rPr>
                <w:rFonts w:ascii="Times New Roman" w:hAnsi="Times New Roman"/>
                <w:b/>
                <w:color w:val="000000" w:themeColor="text1"/>
              </w:rPr>
            </w:pPr>
            <w:r w:rsidRPr="008D632B">
              <w:rPr>
                <w:rFonts w:ascii="Times New Roman" w:hAnsi="Times New Roman"/>
                <w:b/>
                <w:color w:val="000000" w:themeColor="text1"/>
              </w:rPr>
              <w:t>VIỆN TRƯỞNG</w:t>
            </w:r>
          </w:p>
          <w:p w:rsidR="00C50D8A" w:rsidRPr="008D632B" w:rsidRDefault="00C50D8A" w:rsidP="00735DA3">
            <w:pPr>
              <w:jc w:val="center"/>
              <w:rPr>
                <w:rFonts w:ascii="Times New Roman" w:hAnsi="Times New Roman"/>
                <w:b/>
                <w:color w:val="000000" w:themeColor="text1"/>
              </w:rPr>
            </w:pPr>
            <w:r w:rsidRPr="008D632B">
              <w:rPr>
                <w:rFonts w:ascii="Times New Roman" w:hAnsi="Times New Roman"/>
                <w:b/>
                <w:color w:val="000000" w:themeColor="text1"/>
              </w:rPr>
              <w:t>VIỆN KIỂM SÁT NHÂN DÂN TỐI CAO</w:t>
            </w:r>
          </w:p>
          <w:p w:rsidR="00C50D8A" w:rsidRPr="008D632B" w:rsidRDefault="00C50D8A" w:rsidP="00735DA3">
            <w:pPr>
              <w:jc w:val="center"/>
              <w:rPr>
                <w:rFonts w:ascii="Times New Roman" w:hAnsi="Times New Roman"/>
                <w:i/>
                <w:color w:val="000000" w:themeColor="text1"/>
                <w:sz w:val="26"/>
                <w:szCs w:val="26"/>
              </w:rPr>
            </w:pPr>
            <w:r w:rsidRPr="008D632B">
              <w:rPr>
                <w:rFonts w:ascii="Times New Roman" w:hAnsi="Times New Roman"/>
                <w:i/>
                <w:color w:val="000000" w:themeColor="text1"/>
                <w:szCs w:val="26"/>
              </w:rPr>
              <w:t>(Ký tên, ghi rõ họ tên, đóng dấu)</w:t>
            </w:r>
          </w:p>
        </w:tc>
      </w:tr>
    </w:tbl>
    <w:p w:rsidR="00C50D8A" w:rsidRPr="008D632B" w:rsidRDefault="00C50D8A" w:rsidP="00C50D8A">
      <w:pPr>
        <w:rPr>
          <w:rFonts w:ascii="Times New Roman" w:hAnsi="Times New Roman"/>
          <w:b/>
          <w:color w:val="000000" w:themeColor="text1"/>
          <w:sz w:val="22"/>
          <w:szCs w:val="22"/>
        </w:rPr>
      </w:pPr>
    </w:p>
    <w:p w:rsidR="00C50D8A" w:rsidRPr="008D632B" w:rsidRDefault="00C50A95" w:rsidP="00C50D8A">
      <w:pPr>
        <w:rPr>
          <w:rFonts w:ascii="Times New Roman" w:hAnsi="Times New Roman"/>
          <w:b/>
          <w:color w:val="000000" w:themeColor="text1"/>
          <w:sz w:val="22"/>
          <w:szCs w:val="22"/>
        </w:rPr>
      </w:pPr>
      <w:r>
        <w:rPr>
          <w:noProof/>
          <w:color w:val="000000" w:themeColor="text1"/>
        </w:rPr>
        <w:pict>
          <v:shape id="AutoShape 767" o:spid="_x0000_s1982" type="#_x0000_t32" style="position:absolute;margin-left:.8pt;margin-top:3.8pt;width:151.9pt;height:0;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"/>
        </w:pict>
      </w:r>
    </w:p>
    <w:p w:rsidR="00C50D8A" w:rsidRPr="008D632B" w:rsidRDefault="00C50D8A" w:rsidP="00C50D8A">
      <w:pPr>
        <w:pStyle w:val="Header"/>
        <w:spacing w:before="60" w:after="60" w:line="276" w:lineRule="auto"/>
        <w:rPr>
          <w:b/>
          <w:color w:val="000000" w:themeColor="text1"/>
          <w:sz w:val="22"/>
          <w:szCs w:val="22"/>
        </w:rPr>
      </w:pPr>
      <w:r w:rsidRPr="008D632B">
        <w:rPr>
          <w:b/>
          <w:color w:val="000000" w:themeColor="text1"/>
          <w:sz w:val="22"/>
          <w:szCs w:val="22"/>
        </w:rPr>
        <w:t>Hướng dẫn sử dụng Mẫu số 6</w:t>
      </w:r>
      <w:r>
        <w:rPr>
          <w:b/>
          <w:color w:val="000000" w:themeColor="text1"/>
          <w:sz w:val="22"/>
          <w:szCs w:val="22"/>
        </w:rPr>
        <w:t>2</w:t>
      </w:r>
      <w:r w:rsidRPr="008D632B">
        <w:rPr>
          <w:b/>
          <w:color w:val="000000" w:themeColor="text1"/>
          <w:sz w:val="22"/>
          <w:szCs w:val="22"/>
        </w:rPr>
        <w:t xml:space="preserve">/DS: </w:t>
      </w:r>
    </w:p>
    <w:p w:rsidR="00C50D8A" w:rsidRDefault="00C50D8A" w:rsidP="00C50D8A">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Pr>
          <w:rFonts w:ascii="Times New Roman" w:hAnsi="Times New Roman"/>
          <w:color w:val="000000" w:themeColor="text1"/>
          <w:sz w:val="22"/>
          <w:szCs w:val="22"/>
        </w:rPr>
        <w:t>1</w:t>
      </w:r>
      <w:r w:rsidRPr="008D632B">
        <w:rPr>
          <w:rFonts w:ascii="Times New Roman" w:hAnsi="Times New Roman"/>
          <w:color w:val="000000" w:themeColor="text1"/>
          <w:sz w:val="22"/>
          <w:szCs w:val="22"/>
        </w:rPr>
        <w:t xml:space="preserve">)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C50D8A" w:rsidRDefault="00C50D8A" w:rsidP="00C50D8A">
      <w:pPr>
        <w:spacing w:before="60" w:after="60"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(2) Trường hợp kiến nghị xem xét lại Quyết định giám đốc thẩm (tái thẩm) giải quyết việc dân sự thì điền Điều 361 Bộ luật Tố tụng dân sự.</w:t>
      </w:r>
    </w:p>
    <w:p w:rsidR="00EB0ACC" w:rsidRPr="008D632B" w:rsidRDefault="00EB0ACC" w:rsidP="00C50D8A">
      <w:pPr>
        <w:spacing w:before="60" w:after="60"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(3) Ghi số, kí hiệu của Quyết định giám đốc thẩm (tái thẩm).</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Pr>
          <w:rFonts w:ascii="Times New Roman" w:hAnsi="Times New Roman"/>
          <w:color w:val="000000" w:themeColor="text1"/>
          <w:sz w:val="22"/>
          <w:szCs w:val="22"/>
          <w:lang w:val="pt-BR"/>
        </w:rPr>
        <w:t>(</w:t>
      </w:r>
      <w:r w:rsidR="005513FB">
        <w:rPr>
          <w:rFonts w:ascii="Times New Roman" w:hAnsi="Times New Roman"/>
          <w:color w:val="000000" w:themeColor="text1"/>
          <w:sz w:val="22"/>
          <w:szCs w:val="22"/>
          <w:lang w:val="pt-BR"/>
        </w:rPr>
        <w:t>4</w:t>
      </w:r>
      <w:r w:rsidRPr="008D632B">
        <w:rPr>
          <w:rFonts w:ascii="Times New Roman" w:hAnsi="Times New Roman"/>
          <w:color w:val="000000" w:themeColor="text1"/>
          <w:sz w:val="22"/>
          <w:szCs w:val="22"/>
          <w:lang w:val="pt-BR"/>
        </w:rPr>
        <w:t>) Tùy thuộc vào loại tranh chấp</w:t>
      </w:r>
      <w:r>
        <w:rPr>
          <w:rFonts w:ascii="Times New Roman" w:hAnsi="Times New Roman"/>
          <w:color w:val="000000" w:themeColor="text1"/>
          <w:sz w:val="22"/>
          <w:szCs w:val="22"/>
          <w:lang w:val="pt-BR"/>
        </w:rPr>
        <w:t xml:space="preserve"> (yêu cầu)</w:t>
      </w:r>
      <w:r w:rsidRPr="008D632B">
        <w:rPr>
          <w:rFonts w:ascii="Times New Roman" w:hAnsi="Times New Roman"/>
          <w:color w:val="000000" w:themeColor="text1"/>
          <w:sz w:val="22"/>
          <w:szCs w:val="22"/>
          <w:lang w:val="pt-BR"/>
        </w:rPr>
        <w:t xml:space="preserve"> để lựa chọn điền nội dung phù hợp vào biểu mẫu: dân sự hoặc kinh doanh, thương mại; hôn nhân và gia đình; lao động.</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vi-VN"/>
        </w:rPr>
        <w:t>(</w:t>
      </w:r>
      <w:r w:rsidR="005513FB">
        <w:rPr>
          <w:rFonts w:ascii="Times New Roman" w:hAnsi="Times New Roman"/>
          <w:color w:val="000000" w:themeColor="text1"/>
          <w:sz w:val="22"/>
          <w:szCs w:val="22"/>
          <w:lang w:val="pt-BR"/>
        </w:rPr>
        <w:t>5</w:t>
      </w:r>
      <w:r w:rsidRPr="008D632B">
        <w:rPr>
          <w:rFonts w:ascii="Times New Roman" w:hAnsi="Times New Roman"/>
          <w:color w:val="000000" w:themeColor="text1"/>
          <w:sz w:val="22"/>
          <w:szCs w:val="22"/>
          <w:lang w:val="vi-VN"/>
        </w:rPr>
        <w:t xml:space="preserve">) </w:t>
      </w:r>
      <w:r w:rsidRPr="008D632B">
        <w:rPr>
          <w:rFonts w:ascii="Times New Roman" w:hAnsi="Times New Roman"/>
          <w:color w:val="000000" w:themeColor="text1"/>
          <w:sz w:val="22"/>
          <w:szCs w:val="22"/>
          <w:lang w:val="pt-BR"/>
        </w:rPr>
        <w:t>Ghi trích yếu quan hệ pháp luật tranh chấp</w:t>
      </w:r>
      <w:r>
        <w:rPr>
          <w:rFonts w:ascii="Times New Roman" w:hAnsi="Times New Roman"/>
          <w:color w:val="000000" w:themeColor="text1"/>
          <w:sz w:val="22"/>
          <w:szCs w:val="22"/>
          <w:lang w:val="pt-BR"/>
        </w:rPr>
        <w:t xml:space="preserve"> (nội dung việc yêu cầu).</w:t>
      </w:r>
    </w:p>
    <w:p w:rsidR="00C50D8A" w:rsidRPr="00CC5627" w:rsidRDefault="00C50D8A" w:rsidP="00C50D8A">
      <w:pPr>
        <w:spacing w:before="60" w:after="60" w:line="276" w:lineRule="auto"/>
        <w:ind w:firstLine="720"/>
        <w:jc w:val="both"/>
        <w:rPr>
          <w:rFonts w:ascii="Times New Roman" w:hAnsi="Times New Roman"/>
          <w:color w:val="000000" w:themeColor="text1"/>
          <w:spacing w:val="-6"/>
          <w:sz w:val="22"/>
          <w:szCs w:val="22"/>
          <w:lang w:val="pt-BR"/>
        </w:rPr>
      </w:pPr>
      <w:r w:rsidRPr="00CC5627">
        <w:rPr>
          <w:rFonts w:ascii="Times New Roman" w:hAnsi="Times New Roman"/>
          <w:color w:val="000000" w:themeColor="text1"/>
          <w:spacing w:val="-6"/>
          <w:sz w:val="22"/>
          <w:szCs w:val="22"/>
          <w:lang w:val="pt-BR"/>
        </w:rPr>
        <w:t>(</w:t>
      </w:r>
      <w:r w:rsidR="005513FB">
        <w:rPr>
          <w:rFonts w:ascii="Times New Roman" w:hAnsi="Times New Roman"/>
          <w:color w:val="000000" w:themeColor="text1"/>
          <w:spacing w:val="-6"/>
          <w:sz w:val="22"/>
          <w:szCs w:val="22"/>
          <w:lang w:val="pt-BR"/>
        </w:rPr>
        <w:t>6</w:t>
      </w:r>
      <w:r w:rsidRPr="00CC5627">
        <w:rPr>
          <w:rFonts w:ascii="Times New Roman" w:hAnsi="Times New Roman"/>
          <w:color w:val="000000" w:themeColor="text1"/>
          <w:spacing w:val="-6"/>
          <w:sz w:val="22"/>
          <w:szCs w:val="22"/>
          <w:lang w:val="vi-VN"/>
        </w:rPr>
        <w:t xml:space="preserve">) Ghi thông tin đầy đủ của đương sự và những người tham gia tố tụng khác </w:t>
      </w:r>
      <w:r w:rsidRPr="00CC5627">
        <w:rPr>
          <w:rFonts w:ascii="Times New Roman" w:hAnsi="Times New Roman"/>
          <w:i/>
          <w:color w:val="000000" w:themeColor="text1"/>
          <w:spacing w:val="-6"/>
          <w:sz w:val="22"/>
          <w:szCs w:val="22"/>
          <w:lang w:val="vi-VN"/>
        </w:rPr>
        <w:t xml:space="preserve">(nếu có) </w:t>
      </w:r>
      <w:r w:rsidRPr="00CC5627">
        <w:rPr>
          <w:rFonts w:ascii="Times New Roman" w:hAnsi="Times New Roman"/>
          <w:color w:val="000000" w:themeColor="text1"/>
          <w:spacing w:val="-6"/>
          <w:sz w:val="22"/>
          <w:szCs w:val="22"/>
          <w:lang w:val="vi-VN"/>
        </w:rPr>
        <w:t xml:space="preserve">trong </w:t>
      </w:r>
      <w:r w:rsidRPr="00CC5627">
        <w:rPr>
          <w:rFonts w:ascii="Times New Roman" w:hAnsi="Times New Roman"/>
          <w:color w:val="000000" w:themeColor="text1"/>
          <w:spacing w:val="-6"/>
          <w:sz w:val="22"/>
          <w:szCs w:val="22"/>
          <w:lang w:val="pt-BR"/>
        </w:rPr>
        <w:t>vụ việc.</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pacing w:val="-2"/>
          <w:sz w:val="22"/>
          <w:szCs w:val="22"/>
          <w:lang w:val="vi-VN"/>
        </w:rPr>
        <w:t>(</w:t>
      </w:r>
      <w:r w:rsidR="005513FB">
        <w:rPr>
          <w:rFonts w:ascii="Times New Roman" w:hAnsi="Times New Roman"/>
          <w:color w:val="000000" w:themeColor="text1"/>
          <w:spacing w:val="-2"/>
          <w:sz w:val="22"/>
          <w:szCs w:val="22"/>
          <w:lang w:val="pt-BR"/>
        </w:rPr>
        <w:t>7</w:t>
      </w:r>
      <w:r w:rsidRPr="008D632B">
        <w:rPr>
          <w:rFonts w:ascii="Times New Roman" w:hAnsi="Times New Roman"/>
          <w:color w:val="000000" w:themeColor="text1"/>
          <w:spacing w:val="-2"/>
          <w:sz w:val="22"/>
          <w:szCs w:val="22"/>
          <w:lang w:val="vi-VN"/>
        </w:rPr>
        <w:t xml:space="preserve">) </w:t>
      </w:r>
      <w:r w:rsidRPr="008D632B">
        <w:rPr>
          <w:rFonts w:ascii="Times New Roman" w:hAnsi="Times New Roman"/>
          <w:color w:val="000000" w:themeColor="text1"/>
          <w:sz w:val="22"/>
          <w:szCs w:val="22"/>
          <w:lang w:val="vi-VN"/>
        </w:rPr>
        <w:t xml:space="preserve">Nêu </w:t>
      </w:r>
      <w:r w:rsidRPr="00C517B0">
        <w:rPr>
          <w:rFonts w:ascii="Times New Roman" w:hAnsi="Times New Roman"/>
          <w:color w:val="000000" w:themeColor="text1"/>
          <w:sz w:val="22"/>
          <w:szCs w:val="22"/>
          <w:lang w:val="pt-BR"/>
        </w:rPr>
        <w:t>tóm tắt</w:t>
      </w:r>
      <w:r w:rsidRPr="008D632B">
        <w:rPr>
          <w:rFonts w:ascii="Times New Roman" w:hAnsi="Times New Roman"/>
          <w:color w:val="000000" w:themeColor="text1"/>
          <w:sz w:val="22"/>
          <w:szCs w:val="22"/>
          <w:lang w:val="vi-VN"/>
        </w:rPr>
        <w:t xml:space="preserve"> nội dung</w:t>
      </w:r>
      <w:r w:rsidRPr="002C66CB">
        <w:rPr>
          <w:rFonts w:ascii="Times New Roman" w:hAnsi="Times New Roman"/>
          <w:color w:val="000000" w:themeColor="text1"/>
          <w:sz w:val="22"/>
          <w:szCs w:val="22"/>
          <w:lang w:val="pt-BR"/>
        </w:rPr>
        <w:t xml:space="preserve"> vụ việc</w:t>
      </w:r>
      <w:r w:rsidRPr="008D632B">
        <w:rPr>
          <w:rFonts w:ascii="Times New Roman" w:hAnsi="Times New Roman"/>
          <w:color w:val="000000" w:themeColor="text1"/>
          <w:sz w:val="22"/>
          <w:szCs w:val="22"/>
          <w:lang w:val="vi-VN"/>
        </w:rPr>
        <w:t>; phần quyết định của Quyết định giám đốc thẩm (tái thẩm); đơn (thông báo, yêu cầu) đề nghị xem xét lại Quyết định giám đốc thẩm (tái thẩ</w:t>
      </w:r>
      <w:r w:rsidR="001A4AAB">
        <w:rPr>
          <w:rFonts w:ascii="Times New Roman" w:hAnsi="Times New Roman"/>
          <w:color w:val="000000" w:themeColor="text1"/>
          <w:sz w:val="22"/>
          <w:szCs w:val="22"/>
          <w:lang w:val="vi-VN"/>
        </w:rPr>
        <w:t>m) theo thủ tục đặc biệt của cá</w:t>
      </w:r>
      <w:r w:rsidRPr="008D632B">
        <w:rPr>
          <w:rFonts w:ascii="Times New Roman" w:hAnsi="Times New Roman"/>
          <w:color w:val="000000" w:themeColor="text1"/>
          <w:sz w:val="22"/>
          <w:szCs w:val="22"/>
          <w:lang w:val="vi-VN"/>
        </w:rPr>
        <w:t xml:space="preserve"> nhân, cơ quan, tổ chức </w:t>
      </w:r>
      <w:r w:rsidRPr="008D632B">
        <w:rPr>
          <w:rFonts w:ascii="Times New Roman" w:hAnsi="Times New Roman"/>
          <w:i/>
          <w:color w:val="000000" w:themeColor="text1"/>
          <w:sz w:val="22"/>
          <w:szCs w:val="22"/>
          <w:lang w:val="vi-VN"/>
        </w:rPr>
        <w:t>(nếu có)</w:t>
      </w:r>
      <w:r w:rsidRPr="008D632B">
        <w:rPr>
          <w:rFonts w:ascii="Times New Roman" w:hAnsi="Times New Roman"/>
          <w:color w:val="000000" w:themeColor="text1"/>
          <w:sz w:val="22"/>
          <w:szCs w:val="22"/>
          <w:lang w:val="vi-VN"/>
        </w:rPr>
        <w:t>.</w:t>
      </w:r>
    </w:p>
    <w:p w:rsidR="00C50D8A" w:rsidRPr="008D632B" w:rsidRDefault="00C50D8A" w:rsidP="00C50D8A">
      <w:pPr>
        <w:spacing w:before="60" w:after="60" w:line="276" w:lineRule="auto"/>
        <w:ind w:firstLine="720"/>
        <w:jc w:val="both"/>
        <w:rPr>
          <w:rFonts w:ascii="Times New Roman" w:hAnsi="Times New Roman"/>
          <w:color w:val="000000" w:themeColor="text1"/>
          <w:spacing w:val="-2"/>
          <w:sz w:val="22"/>
          <w:szCs w:val="22"/>
          <w:lang w:val="pt-BR"/>
        </w:rPr>
      </w:pPr>
      <w:r w:rsidRPr="008D632B">
        <w:rPr>
          <w:rFonts w:ascii="Times New Roman" w:hAnsi="Times New Roman"/>
          <w:color w:val="000000" w:themeColor="text1"/>
          <w:sz w:val="22"/>
          <w:szCs w:val="22"/>
          <w:lang w:val="pt-BR"/>
        </w:rPr>
        <w:t>(</w:t>
      </w:r>
      <w:r w:rsidR="005513FB">
        <w:rPr>
          <w:rFonts w:ascii="Times New Roman" w:hAnsi="Times New Roman"/>
          <w:color w:val="000000" w:themeColor="text1"/>
          <w:sz w:val="22"/>
          <w:szCs w:val="22"/>
          <w:lang w:val="pt-BR"/>
        </w:rPr>
        <w:t>8</w:t>
      </w:r>
      <w:r w:rsidRPr="008D632B">
        <w:rPr>
          <w:rFonts w:ascii="Times New Roman" w:hAnsi="Times New Roman"/>
          <w:color w:val="000000" w:themeColor="text1"/>
          <w:sz w:val="22"/>
          <w:szCs w:val="22"/>
          <w:lang w:val="pt-BR"/>
        </w:rPr>
        <w:t xml:space="preserve">) </w:t>
      </w:r>
      <w:r w:rsidRPr="008D632B">
        <w:rPr>
          <w:rFonts w:ascii="Times New Roman" w:hAnsi="Times New Roman"/>
          <w:color w:val="000000" w:themeColor="text1"/>
          <w:spacing w:val="-2"/>
          <w:sz w:val="22"/>
          <w:szCs w:val="22"/>
          <w:lang w:val="vi-VN"/>
        </w:rPr>
        <w:t xml:space="preserve">Phân tích, đánh giá các tình tiết của vụ </w:t>
      </w:r>
      <w:r>
        <w:rPr>
          <w:rFonts w:ascii="Times New Roman" w:hAnsi="Times New Roman"/>
          <w:color w:val="000000" w:themeColor="text1"/>
          <w:spacing w:val="-2"/>
          <w:sz w:val="22"/>
          <w:szCs w:val="22"/>
          <w:lang w:val="pt-BR"/>
        </w:rPr>
        <w:t>việc</w:t>
      </w:r>
      <w:r w:rsidRPr="008D632B">
        <w:rPr>
          <w:rFonts w:ascii="Times New Roman" w:hAnsi="Times New Roman"/>
          <w:color w:val="000000" w:themeColor="text1"/>
          <w:spacing w:val="-2"/>
          <w:sz w:val="22"/>
          <w:szCs w:val="22"/>
          <w:lang w:val="vi-VN"/>
        </w:rPr>
        <w:t>, chứng cứ cũ và chứng cứ mới bổ sung (nếu có) để làm rõ vi phạm pháp luật nghiêm trọng trong Quyết định giám đốc thẩm (tái thẩm) của Hội đồng Thẩm phán Tòa án nhân dân tối cao (viện dẫn văn bản quy phạm pháp luật cụ thể bị vi phạm) hoặc tình tiết quan trọng mới có thể làm thay đổi cơ bản nội dung Quyết định giám đốc thẩm (tái thẩm) mà đương sự không biết được khi Hội đồng Thẩm phán Tòa án nhân dân tối cao ban hành Quyết định.</w:t>
      </w:r>
    </w:p>
    <w:p w:rsidR="00C50D8A" w:rsidRPr="008D632B" w:rsidRDefault="00C50D8A" w:rsidP="00C50D8A">
      <w:pPr>
        <w:spacing w:before="60" w:after="60" w:line="276" w:lineRule="auto"/>
        <w:ind w:firstLine="720"/>
        <w:jc w:val="both"/>
        <w:rPr>
          <w:rFonts w:ascii="Times New Roman" w:hAnsi="Times New Roman"/>
          <w:color w:val="000000" w:themeColor="text1"/>
          <w:spacing w:val="-2"/>
          <w:sz w:val="22"/>
          <w:szCs w:val="22"/>
          <w:lang w:val="vi-VN"/>
        </w:rPr>
      </w:pPr>
      <w:r w:rsidRPr="008D632B">
        <w:rPr>
          <w:rFonts w:ascii="Times New Roman" w:hAnsi="Times New Roman"/>
          <w:color w:val="000000" w:themeColor="text1"/>
          <w:spacing w:val="-2"/>
          <w:sz w:val="22"/>
          <w:szCs w:val="22"/>
          <w:lang w:val="vi-VN"/>
        </w:rPr>
        <w:t>(</w:t>
      </w:r>
      <w:r w:rsidR="005513FB">
        <w:rPr>
          <w:rFonts w:ascii="Times New Roman" w:hAnsi="Times New Roman"/>
          <w:color w:val="000000" w:themeColor="text1"/>
          <w:spacing w:val="-2"/>
          <w:sz w:val="22"/>
          <w:szCs w:val="22"/>
          <w:lang w:val="pt-BR"/>
        </w:rPr>
        <w:t>9</w:t>
      </w:r>
      <w:r w:rsidRPr="008D632B">
        <w:rPr>
          <w:rFonts w:ascii="Times New Roman" w:hAnsi="Times New Roman"/>
          <w:color w:val="000000" w:themeColor="text1"/>
          <w:spacing w:val="-2"/>
          <w:sz w:val="22"/>
          <w:szCs w:val="22"/>
          <w:lang w:val="vi-VN"/>
        </w:rPr>
        <w:t xml:space="preserve">) </w:t>
      </w:r>
      <w:r w:rsidRPr="008D632B">
        <w:rPr>
          <w:rFonts w:ascii="Times New Roman" w:hAnsi="Times New Roman"/>
          <w:color w:val="000000" w:themeColor="text1"/>
          <w:sz w:val="22"/>
          <w:szCs w:val="22"/>
          <w:lang w:val="vi-VN"/>
        </w:rPr>
        <w:t>Tùy từng trường hợp, căn cứ quy định tại khoản 1 Điều 360 Bộ luật Tố tụng dân sự để điền nội dung phù hợp vào biểu mẫu.</w:t>
      </w: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691A1B" w:rsidRDefault="00C50D8A" w:rsidP="00C50D8A">
      <w:pPr>
        <w:rPr>
          <w:rFonts w:ascii="Times New Roman" w:hAnsi="Times New Roman"/>
          <w:i/>
          <w:color w:val="000000" w:themeColor="text1"/>
          <w:sz w:val="28"/>
          <w:lang w:val="pt-BR"/>
        </w:rPr>
      </w:pPr>
    </w:p>
    <w:p w:rsidR="00C50D8A" w:rsidRPr="00691A1B" w:rsidRDefault="00C50D8A" w:rsidP="00C50D8A">
      <w:pPr>
        <w:rPr>
          <w:rFonts w:ascii="Times New Roman" w:hAnsi="Times New Roman"/>
          <w:i/>
          <w:color w:val="000000" w:themeColor="text1"/>
          <w:sz w:val="28"/>
          <w:lang w:val="pt-BR"/>
        </w:rPr>
      </w:pPr>
    </w:p>
    <w:p w:rsidR="00C50D8A" w:rsidRPr="00691A1B" w:rsidRDefault="00C50D8A" w:rsidP="00C50D8A">
      <w:pPr>
        <w:rPr>
          <w:rFonts w:ascii="Times New Roman" w:hAnsi="Times New Roman"/>
          <w:i/>
          <w:color w:val="000000" w:themeColor="text1"/>
          <w:sz w:val="28"/>
          <w:lang w:val="pt-BR"/>
        </w:rPr>
      </w:pPr>
    </w:p>
    <w:p w:rsidR="00C50D8A" w:rsidRPr="00691A1B" w:rsidRDefault="00C50D8A" w:rsidP="00C50D8A">
      <w:pPr>
        <w:rPr>
          <w:rFonts w:ascii="Times New Roman" w:hAnsi="Times New Roman"/>
          <w:i/>
          <w:color w:val="000000" w:themeColor="text1"/>
          <w:sz w:val="28"/>
          <w:lang w:val="pt-BR"/>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691A1B" w:rsidRDefault="00C50D8A" w:rsidP="00C50D8A">
      <w:pPr>
        <w:rPr>
          <w:rFonts w:ascii="Times New Roman" w:hAnsi="Times New Roman"/>
          <w:i/>
          <w:color w:val="000000" w:themeColor="text1"/>
          <w:sz w:val="28"/>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