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09" w:type="dxa"/>
        <w:tblInd w:w="7059" w:type="dxa"/>
        <w:tblLook w:val="04A0" w:firstRow="1" w:lastRow="0" w:firstColumn="1" w:lastColumn="0" w:noHBand="0" w:noVBand="1"/>
      </w:tblPr>
      <w:tblGrid>
        <w:gridCol w:w="2309"/>
      </w:tblGrid>
      <w:tr w:rsidR="003C1CB9" w:rsidRPr="003C1CB9" w:rsidTr="00DE76A6">
        <w:trPr>
          <w:trHeight w:val="613"/>
        </w:trPr>
        <w:tc>
          <w:tcPr>
            <w:tcW w:w="2309" w:type="dxa"/>
          </w:tcPr>
          <w:p w:rsidR="00CE3D9B" w:rsidRPr="003C1CB9" w:rsidRDefault="00FD6B6F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lastRenderedPageBreak/>
              <w:t>M</w:t>
            </w:r>
            <w:r w:rsidR="00912B98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 xml:space="preserve">ẫu số </w:t>
            </w:r>
            <w:r w:rsidR="00773DC2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5</w:t>
            </w:r>
            <w:r w:rsidR="00FF7FA1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4</w:t>
            </w:r>
            <w:r w:rsidR="00912B98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it-IT"/>
              </w:rPr>
              <w:t>/HC</w:t>
            </w:r>
          </w:p>
          <w:p w:rsidR="00F51975" w:rsidRPr="00F51975" w:rsidRDefault="00F51975" w:rsidP="00F51975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</w:pPr>
            <w:r w:rsidRPr="00F51975"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  <w:t>Theo QĐ số 410/QĐ-VKSTC</w:t>
            </w:r>
          </w:p>
          <w:p w:rsidR="00F51975" w:rsidRDefault="00F51975" w:rsidP="00F51975">
            <w:pPr>
              <w:framePr w:hSpace="180" w:wrap="around" w:vAnchor="text" w:hAnchor="margin" w:xAlign="right" w:y="-31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ngày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25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tháng 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11</w:t>
            </w:r>
            <w:r w:rsidRPr="003C1CB9"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 xml:space="preserve"> năm 20</w:t>
            </w:r>
            <w:r>
              <w:rPr>
                <w:rFonts w:ascii="Times New Roman" w:hAnsi="Times New Roman"/>
                <w:color w:val="000000" w:themeColor="text1"/>
                <w:sz w:val="16"/>
                <w:szCs w:val="16"/>
              </w:rPr>
              <w:t>21</w:t>
            </w:r>
          </w:p>
          <w:p w:rsidR="00CE3D9B" w:rsidRPr="003C1CB9" w:rsidRDefault="00CE3D9B" w:rsidP="00D66A6B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it-IT"/>
              </w:rPr>
            </w:pPr>
          </w:p>
        </w:tc>
      </w:tr>
    </w:tbl>
    <w:p w:rsidR="00CE3D9B" w:rsidRPr="003C1CB9" w:rsidRDefault="00CE3D9B" w:rsidP="00CE3D9B">
      <w:pPr>
        <w:rPr>
          <w:rFonts w:ascii="Times New Roman" w:hAnsi="Times New Roman"/>
          <w:color w:val="000000" w:themeColor="text1"/>
          <w:sz w:val="14"/>
          <w:lang w:val="it-IT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3969"/>
        <w:gridCol w:w="5387"/>
      </w:tblGrid>
      <w:tr w:rsidR="003C1CB9" w:rsidRPr="003C1CB9" w:rsidTr="00690484">
        <w:tc>
          <w:tcPr>
            <w:tcW w:w="3969" w:type="dxa"/>
          </w:tcPr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bCs/>
                <w:color w:val="000000" w:themeColor="text1"/>
                <w:lang w:val="it-IT"/>
              </w:rPr>
            </w:pPr>
            <w:r w:rsidRPr="003C1CB9">
              <w:rPr>
                <w:rFonts w:ascii="Times New Roman" w:hAnsi="Times New Roman"/>
                <w:bCs/>
                <w:color w:val="000000" w:themeColor="text1"/>
                <w:lang w:val="it-IT"/>
              </w:rPr>
              <w:t>VIỆN KIỂM SÁT NHÂN DÂN</w:t>
            </w:r>
            <w:r w:rsidRPr="003C1CB9">
              <w:rPr>
                <w:rFonts w:ascii="Times New Roman" w:hAnsi="Times New Roman"/>
                <w:bCs/>
                <w:color w:val="000000" w:themeColor="text1"/>
                <w:vertAlign w:val="superscript"/>
                <w:lang w:val="it-IT"/>
              </w:rPr>
              <w:t>(1)</w:t>
            </w:r>
            <w:r w:rsidRPr="003C1CB9">
              <w:rPr>
                <w:rFonts w:ascii="Times New Roman" w:hAnsi="Times New Roman"/>
                <w:bCs/>
                <w:color w:val="000000" w:themeColor="text1"/>
                <w:lang w:val="it-IT"/>
              </w:rPr>
              <w:t>.....</w:t>
            </w:r>
          </w:p>
          <w:p w:rsidR="00CE3D9B" w:rsidRPr="003C1CB9" w:rsidRDefault="00CE3D9B" w:rsidP="00DE76A6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lang w:val="it-IT"/>
              </w:rPr>
            </w:pPr>
            <w:r w:rsidRPr="003C1CB9">
              <w:rPr>
                <w:rFonts w:ascii="Times New Roman" w:hAnsi="Times New Roman"/>
                <w:b/>
                <w:bCs/>
                <w:color w:val="000000" w:themeColor="text1"/>
                <w:lang w:val="it-IT"/>
              </w:rPr>
              <w:t>VIỆN KIỂM SÁT NHÂN DÂN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  <w:lang w:val="it-IT"/>
              </w:rPr>
              <w:t>(2)</w:t>
            </w:r>
            <w:r w:rsidRPr="003C1CB9">
              <w:rPr>
                <w:rFonts w:ascii="Times New Roman" w:hAnsi="Times New Roman"/>
                <w:b/>
                <w:bCs/>
                <w:color w:val="000000" w:themeColor="text1"/>
                <w:lang w:val="it-IT"/>
              </w:rPr>
              <w:t>....</w:t>
            </w:r>
          </w:p>
          <w:p w:rsidR="00CE3D9B" w:rsidRPr="003C1CB9" w:rsidRDefault="00726625" w:rsidP="00DE76A6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it-IT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530752" behindDoc="0" locked="0" layoutInCell="1" allowOverlap="1" wp14:anchorId="542E8B32" wp14:editId="189ED6C8">
                      <wp:simplePos x="0" y="0"/>
                      <wp:positionH relativeFrom="column">
                        <wp:posOffset>621030</wp:posOffset>
                      </wp:positionH>
                      <wp:positionV relativeFrom="paragraph">
                        <wp:posOffset>58420</wp:posOffset>
                      </wp:positionV>
                      <wp:extent cx="1028700" cy="0"/>
                      <wp:effectExtent l="11430" t="10795" r="7620" b="8255"/>
                      <wp:wrapNone/>
                      <wp:docPr id="64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28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6026C250" id="Line 7" o:spid="_x0000_s1026" style="position:absolute;z-index:25153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9pt,4.6pt" to="129.9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PtY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"/>
                  </w:pict>
                </mc:Fallback>
              </mc:AlternateContent>
            </w:r>
          </w:p>
          <w:p w:rsidR="00CE3D9B" w:rsidRPr="003C1CB9" w:rsidRDefault="00FD6B6F" w:rsidP="00FD6B6F">
            <w:pPr>
              <w:rPr>
                <w:rFonts w:ascii="Times New Roman" w:hAnsi="Times New Roman"/>
                <w:color w:val="000000" w:themeColor="text1"/>
                <w:sz w:val="26"/>
                <w:szCs w:val="26"/>
                <w:lang w:val="it-IT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  <w:lang w:val="it-IT"/>
              </w:rPr>
              <w:t xml:space="preserve">           S</w:t>
            </w:r>
            <w:r w:rsidR="008C46F5" w:rsidRPr="003C1CB9">
              <w:rPr>
                <w:rFonts w:ascii="Times New Roman" w:hAnsi="Times New Roman"/>
                <w:color w:val="000000" w:themeColor="text1"/>
                <w:sz w:val="26"/>
                <w:szCs w:val="26"/>
                <w:lang w:val="it-IT"/>
              </w:rPr>
              <w:t>ố:…./QĐ</w:t>
            </w:r>
            <w:r w:rsidR="00CE3D9B" w:rsidRPr="003C1CB9">
              <w:rPr>
                <w:rFonts w:ascii="Times New Roman" w:hAnsi="Times New Roman"/>
                <w:color w:val="000000" w:themeColor="text1"/>
                <w:sz w:val="26"/>
                <w:szCs w:val="26"/>
                <w:lang w:val="it-IT"/>
              </w:rPr>
              <w:t xml:space="preserve">-VKS-HC </w:t>
            </w:r>
          </w:p>
        </w:tc>
        <w:tc>
          <w:tcPr>
            <w:tcW w:w="5387" w:type="dxa"/>
          </w:tcPr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lang w:val="it-IT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lang w:val="it-IT"/>
              </w:rPr>
              <w:t>CỘNG HÒA XÃ HỘI CHỦ NGHĨA VIỆT NAM</w:t>
            </w:r>
          </w:p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Độc lập - T</w:t>
            </w:r>
            <w:r w:rsidR="00C22688" w:rsidRPr="003C1CB9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ự do - Hạnh p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húc</w:t>
            </w:r>
          </w:p>
          <w:p w:rsidR="00CE3D9B" w:rsidRPr="003C1CB9" w:rsidRDefault="00726625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:u w:val="single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531776" behindDoc="0" locked="0" layoutInCell="1" allowOverlap="1" wp14:anchorId="25DD623B" wp14:editId="390E358B">
                      <wp:simplePos x="0" y="0"/>
                      <wp:positionH relativeFrom="column">
                        <wp:posOffset>571086</wp:posOffset>
                      </wp:positionH>
                      <wp:positionV relativeFrom="paragraph">
                        <wp:posOffset>55107</wp:posOffset>
                      </wp:positionV>
                      <wp:extent cx="2075290" cy="0"/>
                      <wp:effectExtent l="0" t="0" r="20320" b="19050"/>
                      <wp:wrapNone/>
                      <wp:docPr id="63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52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699D998" id="Line 8" o:spid="_x0000_s1026" style="position:absolute;z-index:25153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95pt,4.35pt" to="208.3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u3rFAIAACk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"/>
                  </w:pict>
                </mc:Fallback>
              </mc:AlternateContent>
            </w:r>
          </w:p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 </w:t>
            </w:r>
            <w:r w:rsidR="00FD6B6F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</w:t>
            </w: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…, ngày …tháng…năm 20…</w:t>
            </w:r>
          </w:p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i/>
                <w:color w:val="000000" w:themeColor="text1"/>
                <w:sz w:val="16"/>
              </w:rPr>
            </w:pPr>
          </w:p>
        </w:tc>
      </w:tr>
    </w:tbl>
    <w:p w:rsidR="00CE3D9B" w:rsidRPr="003C1CB9" w:rsidRDefault="00CE3D9B" w:rsidP="00FD6B6F">
      <w:pPr>
        <w:spacing w:before="240"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:rsidR="00C22688" w:rsidRPr="003C1CB9" w:rsidRDefault="00CE3D9B" w:rsidP="00FD6B6F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Rút toàn bộ (một phần) </w:t>
      </w:r>
    </w:p>
    <w:p w:rsidR="00CE3D9B" w:rsidRPr="003C1CB9" w:rsidRDefault="00CE3D9B" w:rsidP="00FD6B6F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 kháng nghị giám đốc thẩm</w:t>
      </w:r>
      <w:r w:rsidR="00C22688"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(tái thẩm)</w:t>
      </w: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</w:p>
    <w:p w:rsidR="00FD6B6F" w:rsidRPr="003C1CB9" w:rsidRDefault="00726625" w:rsidP="00CE3D9B">
      <w:pPr>
        <w:spacing w:before="120" w:after="12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38944" behindDoc="0" locked="0" layoutInCell="1" allowOverlap="1" wp14:anchorId="1D3C3819" wp14:editId="2A40E84E">
                <wp:simplePos x="0" y="0"/>
                <wp:positionH relativeFrom="column">
                  <wp:posOffset>2291080</wp:posOffset>
                </wp:positionH>
                <wp:positionV relativeFrom="paragraph">
                  <wp:posOffset>27609</wp:posOffset>
                </wp:positionV>
                <wp:extent cx="1371600" cy="0"/>
                <wp:effectExtent l="0" t="0" r="19050" b="19050"/>
                <wp:wrapNone/>
                <wp:docPr id="62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06693856" id="Line 55" o:spid="_x0000_s1026" style="position:absolute;z-index:2515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.4pt,2.15pt" to="288.4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WXV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"/>
            </w:pict>
          </mc:Fallback>
        </mc:AlternateContent>
      </w:r>
    </w:p>
    <w:p w:rsidR="00CE3D9B" w:rsidRPr="003C1CB9" w:rsidRDefault="00CE3D9B" w:rsidP="00CE3D9B">
      <w:pPr>
        <w:spacing w:before="120" w:after="12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3C1CB9">
        <w:rPr>
          <w:rFonts w:ascii="Times New Roman" w:hAnsi="Times New Roman"/>
          <w:b/>
          <w:color w:val="000000" w:themeColor="text1"/>
          <w:sz w:val="26"/>
          <w:szCs w:val="26"/>
        </w:rPr>
        <w:t>VIỆN TRƯỞNG VIỆN KIỂM SÁT NHÂN DÂN …</w:t>
      </w:r>
      <w:r w:rsidR="00FD6B6F" w:rsidRPr="003C1CB9">
        <w:rPr>
          <w:rFonts w:ascii="Times New Roman" w:hAnsi="Times New Roman"/>
          <w:b/>
          <w:color w:val="000000" w:themeColor="text1"/>
          <w:sz w:val="26"/>
          <w:szCs w:val="26"/>
        </w:rPr>
        <w:t>(2)…</w:t>
      </w:r>
    </w:p>
    <w:p w:rsidR="00FD6B6F" w:rsidRPr="003C1CB9" w:rsidRDefault="00FD6B6F" w:rsidP="00D66A6B">
      <w:pPr>
        <w:spacing w:line="120" w:lineRule="auto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</w:p>
    <w:p w:rsidR="00CE3D9B" w:rsidRPr="003C1CB9" w:rsidRDefault="00CE3D9B" w:rsidP="00CE3D9B">
      <w:pPr>
        <w:spacing w:line="264" w:lineRule="auto"/>
        <w:ind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Tổ chức Viện kiểm sát nhân dân năm 2014;</w:t>
      </w:r>
    </w:p>
    <w:p w:rsidR="00CE3D9B" w:rsidRPr="003C1CB9" w:rsidRDefault="00CE3D9B" w:rsidP="00CE3D9B">
      <w:pPr>
        <w:spacing w:line="264" w:lineRule="auto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pacing w:val="-8"/>
          <w:sz w:val="28"/>
          <w:szCs w:val="28"/>
        </w:rPr>
        <w:tab/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C</w:t>
      </w:r>
      <w:r w:rsidR="00FD6B6F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ăn cứ  </w:t>
      </w:r>
      <w:r w:rsidR="000A5765" w:rsidRPr="003C1CB9">
        <w:rPr>
          <w:rFonts w:ascii="Times New Roman" w:hAnsi="Times New Roman"/>
          <w:i/>
          <w:color w:val="000000" w:themeColor="text1"/>
          <w:sz w:val="28"/>
          <w:szCs w:val="28"/>
        </w:rPr>
        <w:t>các điều 25, 42,</w:t>
      </w:r>
      <w:r w:rsidR="00FD6B6F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265</w:t>
      </w:r>
      <w:r w:rsidR="00C22688" w:rsidRPr="003C1CB9">
        <w:rPr>
          <w:rFonts w:ascii="Times New Roman" w:hAnsi="Times New Roman"/>
          <w:i/>
          <w:color w:val="000000" w:themeColor="text1"/>
          <w:sz w:val="28"/>
          <w:szCs w:val="28"/>
        </w:rPr>
        <w:t>,…(3)…</w:t>
      </w:r>
      <w:r w:rsidR="00FD6B6F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Luật T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ố</w:t>
      </w:r>
      <w:r w:rsidR="00D66A6B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tụng hành chính năm 2015.</w:t>
      </w:r>
    </w:p>
    <w:p w:rsidR="00FD6B6F" w:rsidRPr="003C1CB9" w:rsidRDefault="00FD6B6F" w:rsidP="00FD6B6F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Ngày…tháng…năm…, Viện trưởng Viện kiểm sát nhân dân…(2)…</w:t>
      </w:r>
      <w:r w:rsidR="00690484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đã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ban hành Quyết định kháng nghị giám đốc thẩm</w:t>
      </w:r>
      <w:r w:rsidR="00C2268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(tái thẩm)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…(</w:t>
      </w:r>
      <w:r w:rsidR="00C2268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4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)…đối với Bản án (Quyết định)…</w:t>
      </w:r>
      <w:r w:rsidR="001A534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số… ngày…tháng…năm…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của Tòa án nhân dân…(</w:t>
      </w:r>
      <w:r w:rsidR="00C2268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5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)…giải quyết vụ án hành chính về</w:t>
      </w:r>
      <w:r w:rsidR="001A534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…(</w:t>
      </w:r>
      <w:r w:rsidR="00C2268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6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)…, giữa:</w:t>
      </w:r>
    </w:p>
    <w:p w:rsidR="00D66A6B" w:rsidRPr="003C1CB9" w:rsidRDefault="00D66A6B" w:rsidP="00D66A6B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……………………………………(</w:t>
      </w:r>
      <w:r w:rsidR="00C22688" w:rsidRPr="003C1CB9"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)…………………………………….…..…………………………………………………………………………</w:t>
      </w:r>
    </w:p>
    <w:p w:rsidR="00D66A6B" w:rsidRPr="003C1CB9" w:rsidRDefault="00D66A6B" w:rsidP="00D66A6B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Sau khi </w:t>
      </w:r>
      <w:r w:rsidR="001A5348" w:rsidRPr="003C1CB9">
        <w:rPr>
          <w:rFonts w:ascii="Times New Roman" w:hAnsi="Times New Roman"/>
          <w:color w:val="000000" w:themeColor="text1"/>
          <w:sz w:val="28"/>
          <w:szCs w:val="28"/>
        </w:rPr>
        <w:t>xem xét lại nội dung kháng nghị,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hồ sơ vụ án và các tài liệu, chứng cứ mới </w:t>
      </w:r>
      <w:r w:rsidR="00F51975">
        <w:rPr>
          <w:rFonts w:ascii="Times New Roman" w:hAnsi="Times New Roman"/>
          <w:color w:val="000000" w:themeColor="text1"/>
          <w:sz w:val="28"/>
          <w:szCs w:val="28"/>
        </w:rPr>
        <w:t>xác minh,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thu thập </w:t>
      </w:r>
      <w:r w:rsidR="001A5348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được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(nếu có)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, Viện kiểm sát nhân dân…(2)… xét thấy:</w:t>
      </w:r>
    </w:p>
    <w:p w:rsidR="00D66A6B" w:rsidRPr="003C1CB9" w:rsidRDefault="00D66A6B" w:rsidP="00D66A6B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C22688" w:rsidRPr="003C1CB9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)………………………………………………………………………………………………………………</w:t>
      </w:r>
    </w:p>
    <w:p w:rsidR="00FD6B6F" w:rsidRPr="003C1CB9" w:rsidRDefault="00FD6B6F" w:rsidP="00FD6B6F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Vì các lẽ trên,</w:t>
      </w:r>
    </w:p>
    <w:p w:rsidR="00FD6B6F" w:rsidRPr="003C1CB9" w:rsidRDefault="00FD6B6F" w:rsidP="00FD6B6F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:rsidR="00D66A6B" w:rsidRPr="003C1CB9" w:rsidRDefault="00D66A6B" w:rsidP="00D66A6B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23E7D">
        <w:rPr>
          <w:rFonts w:ascii="Times New Roman" w:hAnsi="Times New Roman"/>
          <w:b/>
          <w:color w:val="000000" w:themeColor="text1"/>
          <w:sz w:val="28"/>
          <w:szCs w:val="28"/>
        </w:rPr>
        <w:t>1.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Rút toàn bộ (một phần) Quyết định kháng nghị giám đốc thẩm</w:t>
      </w:r>
      <w:r w:rsidR="00690484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(tái thẩm)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="00C22688" w:rsidRPr="003C1CB9">
        <w:rPr>
          <w:rFonts w:ascii="Times New Roman" w:hAnsi="Times New Roman"/>
          <w:color w:val="000000" w:themeColor="text1"/>
          <w:sz w:val="28"/>
          <w:szCs w:val="28"/>
        </w:rPr>
        <w:t>4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</w:t>
      </w:r>
      <w:r w:rsidR="00D22383" w:rsidRPr="003C1CB9">
        <w:rPr>
          <w:rFonts w:ascii="Times New Roman" w:hAnsi="Times New Roman"/>
          <w:color w:val="000000" w:themeColor="text1"/>
          <w:sz w:val="28"/>
          <w:szCs w:val="28"/>
        </w:rPr>
        <w:t>…ngày…tháng…năm…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của Viện trưởng Viện kiểm sát nhân dân</w:t>
      </w:r>
      <w:r w:rsidR="00690484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</w:t>
      </w:r>
      <w:r w:rsidR="005E00F0" w:rsidRPr="003C1CB9">
        <w:rPr>
          <w:rFonts w:ascii="Times New Roman" w:hAnsi="Times New Roman"/>
          <w:color w:val="000000" w:themeColor="text1"/>
          <w:sz w:val="28"/>
          <w:szCs w:val="28"/>
        </w:rPr>
        <w:t>(2)…đối với Bản án (Quyết định)</w:t>
      </w:r>
      <w:r w:rsidR="00261FA6" w:rsidRPr="003C1CB9">
        <w:rPr>
          <w:rFonts w:ascii="Times New Roman" w:hAnsi="Times New Roman"/>
          <w:color w:val="000000" w:themeColor="text1"/>
          <w:sz w:val="28"/>
          <w:szCs w:val="28"/>
        </w:rPr>
        <w:t>…số…ngày…tháng….năm…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của Tòa án nhân dân…(</w:t>
      </w:r>
      <w:r w:rsidR="00C22688" w:rsidRPr="003C1CB9"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261FA6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>(Nếu rút một phần thì nêu rõ rút phần nào).</w:t>
      </w:r>
    </w:p>
    <w:p w:rsidR="00D66A6B" w:rsidRPr="003C1CB9" w:rsidRDefault="00D66A6B" w:rsidP="00D66A6B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23E7D">
        <w:rPr>
          <w:rFonts w:ascii="Times New Roman" w:hAnsi="Times New Roman"/>
          <w:b/>
          <w:color w:val="000000" w:themeColor="text1"/>
          <w:sz w:val="28"/>
          <w:szCs w:val="28"/>
        </w:rPr>
        <w:t>2.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Bản án (Quyết định)</w:t>
      </w:r>
      <w:r w:rsidR="00261FA6" w:rsidRPr="003C1CB9">
        <w:rPr>
          <w:rFonts w:ascii="Times New Roman" w:hAnsi="Times New Roman"/>
          <w:color w:val="000000" w:themeColor="text1"/>
          <w:sz w:val="28"/>
          <w:szCs w:val="28"/>
        </w:rPr>
        <w:t>…số…ngày…tháng…năm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…của Tòa án nhân dân</w:t>
      </w:r>
      <w:r w:rsidR="00261FA6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="00C22688" w:rsidRPr="003C1CB9">
        <w:rPr>
          <w:rFonts w:ascii="Times New Roman" w:hAnsi="Times New Roman"/>
          <w:color w:val="000000" w:themeColor="text1"/>
          <w:sz w:val="28"/>
          <w:szCs w:val="28"/>
        </w:rPr>
        <w:t>5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)…tiếp tục có hiệu lực thi hành toàn bộ (một phần).</w:t>
      </w:r>
    </w:p>
    <w:p w:rsidR="00D66A6B" w:rsidRPr="003C1CB9" w:rsidRDefault="00D66A6B" w:rsidP="00D66A6B">
      <w:pPr>
        <w:spacing w:line="12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9935" w:type="dxa"/>
        <w:tblLook w:val="01E0" w:firstRow="1" w:lastRow="1" w:firstColumn="1" w:lastColumn="1" w:noHBand="0" w:noVBand="0"/>
      </w:tblPr>
      <w:tblGrid>
        <w:gridCol w:w="4928"/>
        <w:gridCol w:w="5007"/>
      </w:tblGrid>
      <w:tr w:rsidR="00857E61" w:rsidRPr="003C1CB9" w:rsidTr="00FB0692">
        <w:tc>
          <w:tcPr>
            <w:tcW w:w="4928" w:type="dxa"/>
          </w:tcPr>
          <w:p w:rsidR="00FD6B6F" w:rsidRPr="003C1CB9" w:rsidRDefault="00FD6B6F" w:rsidP="00515578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 xml:space="preserve">Nơi nhận:    </w:t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  </w:t>
            </w:r>
          </w:p>
          <w:p w:rsidR="00B8347B" w:rsidRDefault="00FD6B6F" w:rsidP="00FB0692">
            <w:pPr>
              <w:jc w:val="both"/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- Tòa án </w:t>
            </w:r>
            <w:r w:rsidR="00261FA6" w:rsidRPr="003C1CB9">
              <w:rPr>
                <w:rFonts w:ascii="Times New Roman" w:hAnsi="Times New Roman"/>
                <w:color w:val="000000" w:themeColor="text1"/>
                <w:sz w:val="22"/>
              </w:rPr>
              <w:t>xét xử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</w:t>
            </w:r>
            <w:r w:rsidR="00B8347B" w:rsidRPr="003C1CB9">
              <w:rPr>
                <w:rFonts w:ascii="Times New Roman" w:hAnsi="Times New Roman"/>
                <w:color w:val="000000" w:themeColor="text1"/>
                <w:sz w:val="22"/>
              </w:rPr>
              <w:t>giám đốc thẩm</w:t>
            </w:r>
            <w:r w:rsidR="00261FA6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</w:t>
            </w:r>
            <w:r w:rsidR="00C22688" w:rsidRPr="003C1CB9">
              <w:rPr>
                <w:rFonts w:ascii="Times New Roman" w:hAnsi="Times New Roman"/>
                <w:color w:val="000000" w:themeColor="text1"/>
                <w:sz w:val="22"/>
              </w:rPr>
              <w:t>(tái thẩm) vụ án</w:t>
            </w:r>
            <w:r w:rsidR="00B8347B" w:rsidRPr="003C1CB9">
              <w:rPr>
                <w:rFonts w:ascii="Times New Roman" w:hAnsi="Times New Roman"/>
                <w:color w:val="000000" w:themeColor="text1"/>
                <w:sz w:val="22"/>
              </w:rPr>
              <w:t>;</w:t>
            </w:r>
          </w:p>
          <w:p w:rsidR="00D404C5" w:rsidRDefault="00D404C5" w:rsidP="00FB0692">
            <w:pPr>
              <w:jc w:val="both"/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- Viện trưởng Viện kiểm sát (để báo cáo) trong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lastRenderedPageBreak/>
              <w:t>trường hợp Phó Viện trưởng ký thay;</w:t>
            </w:r>
          </w:p>
          <w:p w:rsidR="00FD6B6F" w:rsidRPr="003C1CB9" w:rsidRDefault="00FD6B6F" w:rsidP="00FB0692">
            <w:pPr>
              <w:jc w:val="both"/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Tòa án đã ra Bản án (Quyết định)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</w:rPr>
              <w:t xml:space="preserve">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bị kháng nghị và Viện kiểm sát cùng cấp;</w:t>
            </w:r>
          </w:p>
          <w:p w:rsidR="00EB1023" w:rsidRPr="003C1CB9" w:rsidRDefault="00EB1023" w:rsidP="00FB0692">
            <w:pPr>
              <w:jc w:val="both"/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Cơ quan thi hành án dân sự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</w:rPr>
              <w:t xml:space="preserve">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có thẩm quyền thi hành Bản án (Quyết định)</w:t>
            </w:r>
            <w:r w:rsidR="00E72EF4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bị kháng nghị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;</w:t>
            </w:r>
          </w:p>
          <w:p w:rsidR="00FD6B6F" w:rsidRPr="003C1CB9" w:rsidRDefault="00FD6B6F" w:rsidP="00FB0692">
            <w:pPr>
              <w:jc w:val="both"/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Các đương sự;</w:t>
            </w:r>
          </w:p>
          <w:p w:rsidR="00C22688" w:rsidRPr="003C1CB9" w:rsidRDefault="00C22688" w:rsidP="00FB0692">
            <w:pPr>
              <w:jc w:val="both"/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- Người khác có quyền lợi, nghĩa vụ liên quan đến nội dung kháng nghị </w:t>
            </w:r>
            <w:r w:rsidRPr="003C1CB9">
              <w:rPr>
                <w:rFonts w:ascii="Times New Roman" w:hAnsi="Times New Roman"/>
                <w:i/>
                <w:color w:val="000000" w:themeColor="text1"/>
                <w:sz w:val="22"/>
              </w:rPr>
              <w:t>(nếu có);</w:t>
            </w:r>
          </w:p>
          <w:p w:rsidR="00571B10" w:rsidRPr="003C1CB9" w:rsidRDefault="00D66A6B" w:rsidP="00FB0692">
            <w:pPr>
              <w:tabs>
                <w:tab w:val="center" w:pos="4320"/>
                <w:tab w:val="right" w:pos="8640"/>
              </w:tabs>
              <w:jc w:val="both"/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</w:t>
            </w:r>
            <w:r w:rsidR="00FD6B6F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 HSKS.</w:t>
            </w:r>
            <w:r w:rsidR="00FD6B6F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                  </w:t>
            </w:r>
          </w:p>
          <w:p w:rsidR="00FD6B6F" w:rsidRPr="003C1CB9" w:rsidRDefault="00FD6B6F" w:rsidP="00515578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                                                                                                                                                               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</w:t>
            </w:r>
          </w:p>
          <w:p w:rsidR="00FD6B6F" w:rsidRPr="003C1CB9" w:rsidRDefault="00FD6B6F" w:rsidP="00B8347B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                          </w:t>
            </w:r>
          </w:p>
        </w:tc>
        <w:tc>
          <w:tcPr>
            <w:tcW w:w="5007" w:type="dxa"/>
          </w:tcPr>
          <w:p w:rsidR="00FD6B6F" w:rsidRPr="003C1CB9" w:rsidRDefault="00FD6B6F" w:rsidP="00515578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lastRenderedPageBreak/>
              <w:t>VIỆN TRƯỞNG</w:t>
            </w:r>
          </w:p>
          <w:p w:rsidR="000A5765" w:rsidRPr="003C1CB9" w:rsidRDefault="000A5765" w:rsidP="000A5765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Cs w:val="28"/>
              </w:rPr>
              <w:t>(Ký tên, ghi rõ họ tên, đóng dấu)</w:t>
            </w:r>
          </w:p>
          <w:p w:rsidR="00FD6B6F" w:rsidRPr="003C1CB9" w:rsidRDefault="00FD6B6F" w:rsidP="00C22688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r w:rsidR="00C22688"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9</w:t>
            </w:r>
            <w:r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CE3D9B" w:rsidRPr="003C1CB9" w:rsidRDefault="00726625" w:rsidP="00CE3D9B">
      <w:pPr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/>
          <w:i/>
          <w:noProof/>
          <w:color w:val="000000" w:themeColor="text1"/>
          <w:szCs w:val="2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50BE80D1" wp14:editId="3760A88B">
                <wp:simplePos x="0" y="0"/>
                <wp:positionH relativeFrom="column">
                  <wp:posOffset>-22225</wp:posOffset>
                </wp:positionH>
                <wp:positionV relativeFrom="paragraph">
                  <wp:posOffset>34925</wp:posOffset>
                </wp:positionV>
                <wp:extent cx="2103755" cy="0"/>
                <wp:effectExtent l="6350" t="6350" r="13970" b="12700"/>
                <wp:wrapNone/>
                <wp:docPr id="61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shape w14:anchorId="56072A44" id="AutoShape 71" o:spid="_x0000_s1026" type="#_x0000_t32" style="position:absolute;margin-left:-1.75pt;margin-top:2.75pt;width:165.65pt;height:0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"/>
            </w:pict>
          </mc:Fallback>
        </mc:AlternateContent>
      </w:r>
    </w:p>
    <w:p w:rsidR="00B8347B" w:rsidRPr="003C1CB9" w:rsidRDefault="00D66A6B" w:rsidP="00D66A6B">
      <w:pPr>
        <w:pStyle w:val="Header"/>
        <w:spacing w:line="276" w:lineRule="auto"/>
        <w:jc w:val="both"/>
        <w:rPr>
          <w:b/>
          <w:i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 xml:space="preserve">Hướng dẫn sử dụng Mẫu số </w:t>
      </w:r>
      <w:r w:rsidR="00773DC2" w:rsidRPr="003C1CB9">
        <w:rPr>
          <w:b/>
          <w:color w:val="000000" w:themeColor="text1"/>
          <w:sz w:val="22"/>
          <w:szCs w:val="22"/>
        </w:rPr>
        <w:t>5</w:t>
      </w:r>
      <w:r w:rsidR="00FF7FA1">
        <w:rPr>
          <w:b/>
          <w:color w:val="000000" w:themeColor="text1"/>
          <w:sz w:val="22"/>
          <w:szCs w:val="22"/>
        </w:rPr>
        <w:t>4</w:t>
      </w:r>
      <w:r w:rsidR="00912B98" w:rsidRPr="003C1CB9">
        <w:rPr>
          <w:b/>
          <w:color w:val="000000" w:themeColor="text1"/>
          <w:sz w:val="22"/>
          <w:szCs w:val="22"/>
        </w:rPr>
        <w:t>/HC</w:t>
      </w:r>
      <w:r w:rsidR="00B8347B" w:rsidRPr="003C1CB9">
        <w:rPr>
          <w:b/>
          <w:color w:val="000000" w:themeColor="text1"/>
          <w:sz w:val="22"/>
          <w:szCs w:val="22"/>
        </w:rPr>
        <w:t xml:space="preserve">: </w:t>
      </w:r>
      <w:r w:rsidR="00B8347B" w:rsidRPr="003C1CB9">
        <w:rPr>
          <w:i/>
          <w:color w:val="000000" w:themeColor="text1"/>
          <w:sz w:val="22"/>
          <w:szCs w:val="22"/>
        </w:rPr>
        <w:t>Mẫu</w:t>
      </w:r>
      <w:r w:rsidR="00B8347B" w:rsidRPr="003C1CB9">
        <w:rPr>
          <w:b/>
          <w:i/>
          <w:color w:val="000000" w:themeColor="text1"/>
          <w:sz w:val="22"/>
          <w:szCs w:val="22"/>
        </w:rPr>
        <w:t xml:space="preserve"> </w:t>
      </w:r>
      <w:r w:rsidR="00B8347B" w:rsidRPr="003C1CB9">
        <w:rPr>
          <w:i/>
          <w:color w:val="000000" w:themeColor="text1"/>
          <w:sz w:val="22"/>
          <w:szCs w:val="22"/>
        </w:rPr>
        <w:t>này áp dụng cho việc rút quyết định kháng nghị</w:t>
      </w:r>
      <w:r w:rsidR="00E919E0" w:rsidRPr="003C1CB9">
        <w:rPr>
          <w:i/>
          <w:color w:val="000000" w:themeColor="text1"/>
          <w:sz w:val="22"/>
          <w:szCs w:val="22"/>
        </w:rPr>
        <w:t xml:space="preserve"> giám đốc thẩm</w:t>
      </w:r>
      <w:r w:rsidR="00B8347B" w:rsidRPr="003C1CB9">
        <w:rPr>
          <w:i/>
          <w:color w:val="000000" w:themeColor="text1"/>
          <w:sz w:val="22"/>
          <w:szCs w:val="22"/>
        </w:rPr>
        <w:t xml:space="preserve"> trước khi mở</w:t>
      </w:r>
      <w:r w:rsidR="000B3266" w:rsidRPr="003C1CB9">
        <w:rPr>
          <w:i/>
          <w:color w:val="000000" w:themeColor="text1"/>
          <w:sz w:val="22"/>
          <w:szCs w:val="22"/>
        </w:rPr>
        <w:t xml:space="preserve"> phiên tòa xét xử giám đốc thẩm (tái thẩm)</w:t>
      </w:r>
    </w:p>
    <w:p w:rsidR="00B8347B" w:rsidRPr="003C1CB9" w:rsidRDefault="00B8347B" w:rsidP="000A5765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BF5C67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C22688" w:rsidRPr="003C1CB9" w:rsidRDefault="00B8347B" w:rsidP="000A5765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(2) </w:t>
      </w:r>
      <w:r w:rsidR="00BF5C67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ban hành Quyết định rút toàn bộ (một phần) </w:t>
      </w:r>
      <w:r w:rsidR="005E00F0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Quyết định </w:t>
      </w:r>
      <w:r w:rsidR="00C22688" w:rsidRPr="003C1CB9">
        <w:rPr>
          <w:rFonts w:ascii="Times New Roman" w:hAnsi="Times New Roman"/>
          <w:color w:val="000000" w:themeColor="text1"/>
          <w:sz w:val="22"/>
          <w:szCs w:val="22"/>
        </w:rPr>
        <w:t>kháng nghị.</w:t>
      </w:r>
    </w:p>
    <w:p w:rsidR="00B8347B" w:rsidRPr="003C1CB9" w:rsidRDefault="00B8347B" w:rsidP="000A5765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Trường hợp Viện kiểm sát nhân dân tối cao ban</w:t>
      </w:r>
      <w:r w:rsidR="00C22688"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 hành Quyết định thì bỏ mục (1)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.</w:t>
      </w:r>
    </w:p>
    <w:p w:rsidR="000B3266" w:rsidRPr="003C1CB9" w:rsidRDefault="000B3266" w:rsidP="000B3266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(3) Trường hợp rút toàn bộ (một phần) </w:t>
      </w:r>
      <w:r w:rsidR="00C23E7D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Quyết định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kháng nghị tái thẩm thì điền thêm Điều 286 Luật Tố tụng hành chính.</w:t>
      </w:r>
    </w:p>
    <w:p w:rsidR="00690484" w:rsidRPr="003C1CB9" w:rsidRDefault="00B8347B" w:rsidP="000A5765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(</w:t>
      </w:r>
      <w:r w:rsidR="000B3266"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4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) Ghi rõ số, kí hiệu của Quyết định kháng nghị giám đốc thẩm</w:t>
      </w:r>
      <w:r w:rsidR="00690484"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 (tái thẩm).</w:t>
      </w:r>
    </w:p>
    <w:p w:rsidR="00B8347B" w:rsidRPr="003C1CB9" w:rsidRDefault="00B8347B" w:rsidP="000A5765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0B3266" w:rsidRPr="003C1CB9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) </w:t>
      </w:r>
      <w:r w:rsidR="00261FA6" w:rsidRPr="003C1CB9">
        <w:rPr>
          <w:rFonts w:ascii="Times New Roman" w:hAnsi="Times New Roman"/>
          <w:color w:val="000000" w:themeColor="text1"/>
          <w:sz w:val="22"/>
          <w:szCs w:val="22"/>
        </w:rPr>
        <w:t>Ghi t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ên của Tòa án nhân dân ban hành Bản án (Quyết định) giải quyết vụ án hành chính.</w:t>
      </w:r>
    </w:p>
    <w:p w:rsidR="00D66A6B" w:rsidRPr="003C1CB9" w:rsidRDefault="00D66A6B" w:rsidP="000A5765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(</w:t>
      </w:r>
      <w:r w:rsidR="000B3266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6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) Ghi trích yếu về khiếu kiện của vụ án hành chính (ví dụ: Khiếu kiện quyết định thu hồi đất).</w:t>
      </w:r>
    </w:p>
    <w:p w:rsidR="00D66A6B" w:rsidRPr="003C1CB9" w:rsidRDefault="00D66A6B" w:rsidP="000A5765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0B3266" w:rsidRPr="003C1CB9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)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 xml:space="preserve">Ghi thông tin đầy đủ của đương sự và những người tham gia tố tụng khác </w:t>
      </w:r>
      <w:r w:rsidRPr="003C1CB9">
        <w:rPr>
          <w:rFonts w:ascii="Times New Roman" w:hAnsi="Times New Roman"/>
          <w:i/>
          <w:color w:val="000000" w:themeColor="text1"/>
          <w:spacing w:val="-4"/>
          <w:sz w:val="22"/>
          <w:szCs w:val="22"/>
          <w:lang w:val="vi-VN"/>
        </w:rPr>
        <w:t xml:space="preserve">(nếu có)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trong vụ án hành chính.</w:t>
      </w:r>
    </w:p>
    <w:p w:rsidR="00B8347B" w:rsidRPr="003C1CB9" w:rsidRDefault="00B8347B" w:rsidP="000A5765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6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  <w:lang w:val="vi-VN"/>
        </w:rPr>
        <w:t>(</w:t>
      </w:r>
      <w:r w:rsidR="000B3266" w:rsidRPr="003C1CB9">
        <w:rPr>
          <w:rFonts w:ascii="Times New Roman" w:hAnsi="Times New Roman"/>
          <w:color w:val="000000" w:themeColor="text1"/>
          <w:spacing w:val="-6"/>
          <w:sz w:val="22"/>
          <w:szCs w:val="22"/>
          <w:lang w:val="vi-VN"/>
        </w:rPr>
        <w:t>8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  <w:lang w:val="vi-VN"/>
        </w:rPr>
        <w:t>) Phân tích nội dung, lý do rút toàn bộ (một phần) quyết định kháng nghị giám đốc thẩm</w:t>
      </w:r>
      <w:r w:rsidR="000B3266" w:rsidRPr="003C1CB9">
        <w:rPr>
          <w:rFonts w:ascii="Times New Roman" w:hAnsi="Times New Roman"/>
          <w:color w:val="000000" w:themeColor="text1"/>
          <w:spacing w:val="-6"/>
          <w:sz w:val="22"/>
          <w:szCs w:val="22"/>
          <w:lang w:val="vi-VN"/>
        </w:rPr>
        <w:t xml:space="preserve"> (tái thẩm)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  <w:lang w:val="vi-VN"/>
        </w:rPr>
        <w:t>.</w:t>
      </w:r>
    </w:p>
    <w:p w:rsidR="00E919E0" w:rsidRPr="003C1CB9" w:rsidRDefault="00B8347B" w:rsidP="000A5765">
      <w:pPr>
        <w:spacing w:before="60" w:after="60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(</w:t>
      </w:r>
      <w:r w:rsidR="000B3266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9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) Trường hợp Phó Viện trưởng ký thay Viện trưởng thì ghi là:   </w:t>
      </w:r>
    </w:p>
    <w:p w:rsidR="00E919E0" w:rsidRPr="003C1CB9" w:rsidRDefault="00B8347B" w:rsidP="00E919E0">
      <w:pPr>
        <w:jc w:val="center"/>
        <w:rPr>
          <w:rFonts w:ascii="Times New Roman" w:hAnsi="Times New Roman"/>
          <w:b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  <w:lang w:val="vi-VN"/>
        </w:rPr>
        <w:t>“KT. VIỆN TRƯỞNG</w:t>
      </w:r>
    </w:p>
    <w:p w:rsidR="00B8347B" w:rsidRPr="003C1CB9" w:rsidRDefault="00B8347B" w:rsidP="00E919E0">
      <w:pPr>
        <w:jc w:val="center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  <w:lang w:val="vi-VN"/>
        </w:rPr>
        <w:t>PHÓ VIỆN TRƯỞNG”</w:t>
      </w:r>
    </w:p>
    <w:p w:rsidR="00B8347B" w:rsidRPr="003C1CB9" w:rsidRDefault="00B8347B" w:rsidP="00B8347B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B8347B" w:rsidRPr="003C1CB9" w:rsidRDefault="00B8347B" w:rsidP="00B8347B">
      <w:pPr>
        <w:rPr>
          <w:rFonts w:ascii="Times New Roman" w:hAnsi="Times New Roman"/>
          <w:i/>
          <w:color w:val="000000" w:themeColor="text1"/>
          <w:sz w:val="28"/>
          <w:lang w:val="vi-VN"/>
        </w:rPr>
      </w:pPr>
    </w:p>
    <w:p w:rsidR="00B8347B" w:rsidRPr="003C1CB9" w:rsidRDefault="00B8347B" w:rsidP="00CE3D9B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B8347B" w:rsidRPr="003C1CB9" w:rsidRDefault="00B8347B" w:rsidP="00CE3D9B">
      <w:pPr>
        <w:spacing w:line="240" w:lineRule="exact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CE3D9B" w:rsidRPr="003C1CB9" w:rsidRDefault="00CE3D9B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6F7921" w:rsidRPr="003C1CB9" w:rsidRDefault="006F7921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912B98" w:rsidRPr="003C1CB9" w:rsidRDefault="00912B98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912B98" w:rsidRPr="003C1CB9" w:rsidRDefault="00912B98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D66A6B" w:rsidRPr="003C1CB9" w:rsidRDefault="00D66A6B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p w:rsidR="00D501F6" w:rsidRPr="00992509" w:rsidRDefault="00D501F6" w:rsidP="00CE3D9B">
      <w:pPr>
        <w:rPr>
          <w:rFonts w:ascii="Times New Roman" w:hAnsi="Times New Roman"/>
          <w:color w:val="000000" w:themeColor="text1"/>
          <w:sz w:val="22"/>
          <w:szCs w:val="22"/>
          <w:lang w:val="vi-VN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