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857E61" w:rsidRPr="00366165" w:rsidTr="00D96438">
        <w:trPr>
          <w:trHeight w:val="613"/>
        </w:trPr>
        <w:tc>
          <w:tcPr>
            <w:tcW w:w="2309" w:type="dxa"/>
          </w:tcPr>
          <w:p w:rsidR="002A244D" w:rsidRPr="003C1CB9" w:rsidRDefault="00912B98" w:rsidP="00FD2204">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lastRenderedPageBreak/>
              <w:t xml:space="preserve">Mẫu số </w:t>
            </w:r>
            <w:r w:rsidR="003C1CB9">
              <w:rPr>
                <w:rFonts w:ascii="Times New Roman" w:hAnsi="Times New Roman"/>
                <w:b/>
                <w:color w:val="000000" w:themeColor="text1"/>
                <w:sz w:val="16"/>
                <w:szCs w:val="16"/>
                <w:lang w:val="pt-BR"/>
              </w:rPr>
              <w:t>5</w:t>
            </w:r>
            <w:r w:rsidR="00FF7FA1">
              <w:rPr>
                <w:rFonts w:ascii="Times New Roman" w:hAnsi="Times New Roman"/>
                <w:b/>
                <w:color w:val="000000" w:themeColor="text1"/>
                <w:sz w:val="16"/>
                <w:szCs w:val="16"/>
                <w:lang w:val="pt-BR"/>
              </w:rPr>
              <w:t>6</w:t>
            </w:r>
            <w:r w:rsidRPr="003C1CB9">
              <w:rPr>
                <w:rFonts w:ascii="Times New Roman" w:hAnsi="Times New Roman"/>
                <w:b/>
                <w:color w:val="000000" w:themeColor="text1"/>
                <w:sz w:val="16"/>
                <w:szCs w:val="16"/>
                <w:lang w:val="pt-BR"/>
              </w:rPr>
              <w:t>/HC</w:t>
            </w:r>
          </w:p>
          <w:p w:rsidR="00910D92" w:rsidRPr="00B80849" w:rsidRDefault="00910D92" w:rsidP="00910D92">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910D92" w:rsidRPr="00910D92" w:rsidRDefault="00910D92" w:rsidP="00910D92">
            <w:pPr>
              <w:framePr w:hSpace="180" w:wrap="around" w:vAnchor="text" w:hAnchor="margin" w:xAlign="right" w:y="-31"/>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2A244D" w:rsidRPr="003C1CB9" w:rsidRDefault="002A244D" w:rsidP="00D96438">
            <w:pPr>
              <w:jc w:val="center"/>
              <w:rPr>
                <w:rFonts w:ascii="Times New Roman" w:hAnsi="Times New Roman"/>
                <w:color w:val="000000" w:themeColor="text1"/>
                <w:sz w:val="16"/>
                <w:szCs w:val="16"/>
                <w:lang w:val="pt-BR"/>
              </w:rPr>
            </w:pPr>
          </w:p>
        </w:tc>
      </w:tr>
    </w:tbl>
    <w:p w:rsidR="002A244D" w:rsidRPr="003C1CB9" w:rsidRDefault="002A244D" w:rsidP="002A244D">
      <w:pPr>
        <w:jc w:val="right"/>
        <w:rPr>
          <w:rFonts w:ascii="Times New Roman" w:hAnsi="Times New Roman"/>
          <w:color w:val="000000" w:themeColor="text1"/>
          <w:sz w:val="14"/>
          <w:lang w:val="pt-BR"/>
        </w:rPr>
      </w:pPr>
    </w:p>
    <w:tbl>
      <w:tblPr>
        <w:tblW w:w="9464" w:type="dxa"/>
        <w:tblLayout w:type="fixed"/>
        <w:tblLook w:val="01E0" w:firstRow="1" w:lastRow="1" w:firstColumn="1" w:lastColumn="1" w:noHBand="0" w:noVBand="0"/>
      </w:tblPr>
      <w:tblGrid>
        <w:gridCol w:w="4077"/>
        <w:gridCol w:w="5387"/>
      </w:tblGrid>
      <w:tr w:rsidR="002A244D" w:rsidRPr="003C1CB9" w:rsidTr="009A3306">
        <w:trPr>
          <w:trHeight w:val="1410"/>
        </w:trPr>
        <w:tc>
          <w:tcPr>
            <w:tcW w:w="4077" w:type="dxa"/>
          </w:tcPr>
          <w:p w:rsidR="002A244D" w:rsidRPr="003C1CB9" w:rsidRDefault="002A244D" w:rsidP="00D96438">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2A244D" w:rsidRPr="003C1CB9" w:rsidRDefault="002A244D" w:rsidP="00D96438">
            <w:pPr>
              <w:spacing w:line="360" w:lineRule="exact"/>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2A244D" w:rsidRPr="003C1CB9" w:rsidRDefault="00726625" w:rsidP="00D96438">
            <w:pPr>
              <w:jc w:val="center"/>
              <w:rPr>
                <w:rFonts w:ascii="Times New Roman" w:hAnsi="Times New Roman"/>
                <w:b/>
                <w:bCs/>
                <w:color w:val="000000" w:themeColor="text1"/>
                <w:sz w:val="26"/>
                <w:szCs w:val="26"/>
                <w:lang w:val="pt-BR"/>
              </w:rPr>
            </w:pPr>
            <w:r w:rsidRPr="003C1CB9">
              <w:rPr>
                <w:rFonts w:ascii="Times New Roman" w:hAnsi="Times New Roman"/>
                <w:noProof/>
                <w:color w:val="000000" w:themeColor="text1"/>
              </w:rPr>
              <mc:AlternateContent>
                <mc:Choice Requires="wps">
                  <w:drawing>
                    <wp:anchor distT="0" distB="0" distL="114300" distR="114300" simplePos="0" relativeHeight="251549184" behindDoc="0" locked="0" layoutInCell="1" allowOverlap="1" wp14:anchorId="262514F8" wp14:editId="77A247B4">
                      <wp:simplePos x="0" y="0"/>
                      <wp:positionH relativeFrom="column">
                        <wp:posOffset>594360</wp:posOffset>
                      </wp:positionH>
                      <wp:positionV relativeFrom="paragraph">
                        <wp:posOffset>46660</wp:posOffset>
                      </wp:positionV>
                      <wp:extent cx="1013460" cy="0"/>
                      <wp:effectExtent l="0" t="0" r="15240" b="19050"/>
                      <wp:wrapNone/>
                      <wp:docPr id="44"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0" o:spid="_x0000_s1026" style="position:absolute;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3.65pt" to="126.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"/>
                  </w:pict>
                </mc:Fallback>
              </mc:AlternateContent>
            </w:r>
          </w:p>
          <w:p w:rsidR="002A244D" w:rsidRPr="003C1CB9" w:rsidRDefault="002A244D" w:rsidP="00D96438">
            <w:pPr>
              <w:rPr>
                <w:rFonts w:ascii="Times New Roman" w:hAnsi="Times New Roman"/>
                <w:color w:val="000000" w:themeColor="text1"/>
                <w:sz w:val="26"/>
                <w:szCs w:val="26"/>
                <w:lang w:val="pt-BR"/>
              </w:rPr>
            </w:pPr>
            <w:r w:rsidRPr="003C1CB9">
              <w:rPr>
                <w:rFonts w:ascii="Times New Roman" w:hAnsi="Times New Roman"/>
                <w:color w:val="000000" w:themeColor="text1"/>
                <w:sz w:val="26"/>
                <w:szCs w:val="26"/>
                <w:lang w:val="pt-BR"/>
              </w:rPr>
              <w:t xml:space="preserve">          Số……./PB -VKS-HC</w:t>
            </w:r>
          </w:p>
        </w:tc>
        <w:tc>
          <w:tcPr>
            <w:tcW w:w="5387" w:type="dxa"/>
          </w:tcPr>
          <w:p w:rsidR="002A244D" w:rsidRPr="003C1CB9" w:rsidRDefault="002A244D" w:rsidP="00D96438">
            <w:pPr>
              <w:jc w:val="center"/>
              <w:rPr>
                <w:rFonts w:ascii="Times New Roman" w:hAnsi="Times New Roman"/>
                <w:b/>
                <w:bCs/>
                <w:color w:val="000000" w:themeColor="text1"/>
                <w:lang w:val="pt-BR"/>
              </w:rPr>
            </w:pPr>
            <w:r w:rsidRPr="003C1CB9">
              <w:rPr>
                <w:rFonts w:ascii="Times New Roman" w:hAnsi="Times New Roman"/>
                <w:b/>
                <w:bCs/>
                <w:color w:val="000000" w:themeColor="text1"/>
                <w:lang w:val="pt-BR"/>
              </w:rPr>
              <w:t>CỘNG HÒA XÃ HỘI CHỦ NGHĨA VIỆT NAM</w:t>
            </w:r>
          </w:p>
          <w:p w:rsidR="002A244D" w:rsidRPr="003C1CB9" w:rsidRDefault="00CA37A1" w:rsidP="009A3306">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6"/>
              </w:rPr>
              <w:t>Độc lập - Tự do - Hạnh p</w:t>
            </w:r>
            <w:r w:rsidR="002A244D" w:rsidRPr="003C1CB9">
              <w:rPr>
                <w:rFonts w:ascii="Times New Roman" w:hAnsi="Times New Roman"/>
                <w:b/>
                <w:bCs/>
                <w:color w:val="000000" w:themeColor="text1"/>
                <w:sz w:val="28"/>
                <w:szCs w:val="26"/>
              </w:rPr>
              <w:t>húc</w:t>
            </w:r>
          </w:p>
          <w:p w:rsidR="002A244D" w:rsidRPr="003C1CB9" w:rsidRDefault="00726625" w:rsidP="00D96438">
            <w:pPr>
              <w:spacing w:line="360" w:lineRule="exact"/>
              <w:jc w:val="cente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548160" behindDoc="0" locked="0" layoutInCell="1" allowOverlap="1" wp14:anchorId="3CE0B87F" wp14:editId="1412A3E0">
                      <wp:simplePos x="0" y="0"/>
                      <wp:positionH relativeFrom="column">
                        <wp:posOffset>646938</wp:posOffset>
                      </wp:positionH>
                      <wp:positionV relativeFrom="paragraph">
                        <wp:posOffset>64287</wp:posOffset>
                      </wp:positionV>
                      <wp:extent cx="1977238" cy="0"/>
                      <wp:effectExtent l="0" t="0" r="23495" b="19050"/>
                      <wp:wrapNone/>
                      <wp:docPr id="43"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72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9" o:spid="_x0000_s1026" style="position:absolute;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5pt,5.05pt" to="206.6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"/>
                  </w:pict>
                </mc:Fallback>
              </mc:AlternateContent>
            </w:r>
          </w:p>
          <w:p w:rsidR="002A244D" w:rsidRPr="003C1CB9" w:rsidRDefault="002A244D" w:rsidP="00D96438">
            <w:pPr>
              <w:spacing w:line="360" w:lineRule="exact"/>
              <w:jc w:val="center"/>
              <w:rPr>
                <w:rFonts w:ascii="Times New Roman" w:hAnsi="Times New Roman"/>
                <w:b/>
                <w:bCs/>
                <w:color w:val="000000" w:themeColor="text1"/>
                <w:sz w:val="28"/>
                <w:szCs w:val="28"/>
              </w:rPr>
            </w:pPr>
            <w:r w:rsidRPr="003C1CB9">
              <w:rPr>
                <w:rFonts w:ascii="Times New Roman" w:hAnsi="Times New Roman"/>
                <w:i/>
                <w:iCs/>
                <w:color w:val="000000" w:themeColor="text1"/>
                <w:sz w:val="26"/>
                <w:szCs w:val="26"/>
              </w:rPr>
              <w:t xml:space="preserve">                   ………, ngày…tháng……năm 20…</w:t>
            </w:r>
          </w:p>
        </w:tc>
      </w:tr>
    </w:tbl>
    <w:p w:rsidR="002A244D" w:rsidRPr="003C1CB9" w:rsidRDefault="002A244D" w:rsidP="002A244D">
      <w:pPr>
        <w:spacing w:line="300" w:lineRule="exact"/>
        <w:jc w:val="center"/>
        <w:rPr>
          <w:rFonts w:ascii="Times New Roman" w:hAnsi="Times New Roman"/>
          <w:i/>
          <w:color w:val="000000" w:themeColor="text1"/>
        </w:rPr>
      </w:pPr>
    </w:p>
    <w:p w:rsidR="002A244D" w:rsidRPr="003C1CB9" w:rsidRDefault="002A244D" w:rsidP="002A244D">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2A244D" w:rsidRPr="003C1CB9" w:rsidRDefault="001554D6" w:rsidP="002A244D">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C</w:t>
      </w:r>
      <w:r w:rsidR="002A244D" w:rsidRPr="003C1CB9">
        <w:rPr>
          <w:rFonts w:ascii="Times New Roman" w:hAnsi="Times New Roman"/>
          <w:b/>
          <w:color w:val="000000" w:themeColor="text1"/>
          <w:sz w:val="28"/>
          <w:szCs w:val="28"/>
        </w:rPr>
        <w:t>ủa Kiểm sát viên tại phiên tòa giám đốc thẩm (tái thẩm)</w:t>
      </w:r>
    </w:p>
    <w:p w:rsidR="002A244D" w:rsidRPr="003C1CB9" w:rsidRDefault="002A244D" w:rsidP="00A93877">
      <w:pPr>
        <w:spacing w:line="276" w:lineRule="auto"/>
        <w:jc w:val="center"/>
        <w:rPr>
          <w:rFonts w:ascii="Times New Roman" w:hAnsi="Times New Roman"/>
          <w:i/>
          <w:color w:val="000000" w:themeColor="text1"/>
          <w:sz w:val="28"/>
          <w:szCs w:val="28"/>
          <w:lang w:val="pt-BR"/>
        </w:rPr>
      </w:pPr>
      <w:r w:rsidRPr="003C1CB9">
        <w:rPr>
          <w:rFonts w:ascii="Times New Roman" w:hAnsi="Times New Roman"/>
          <w:color w:val="000000" w:themeColor="text1"/>
          <w:sz w:val="28"/>
          <w:szCs w:val="28"/>
          <w:lang w:val="pt-BR"/>
        </w:rPr>
        <w:t>(</w:t>
      </w:r>
      <w:r w:rsidRPr="003C1CB9">
        <w:rPr>
          <w:rFonts w:ascii="Times New Roman" w:hAnsi="Times New Roman"/>
          <w:i/>
          <w:color w:val="000000" w:themeColor="text1"/>
          <w:sz w:val="28"/>
          <w:szCs w:val="28"/>
          <w:lang w:val="pt-BR"/>
        </w:rPr>
        <w:t xml:space="preserve">Trường hợp </w:t>
      </w:r>
      <w:r w:rsidR="00FD2204" w:rsidRPr="003C1CB9">
        <w:rPr>
          <w:rFonts w:ascii="Times New Roman" w:hAnsi="Times New Roman"/>
          <w:i/>
          <w:color w:val="000000" w:themeColor="text1"/>
          <w:sz w:val="28"/>
          <w:szCs w:val="28"/>
          <w:lang w:val="pt-BR"/>
        </w:rPr>
        <w:t>Viện trưởng Viện kiểm sát nhân dân</w:t>
      </w:r>
      <w:r w:rsidR="00CA3FB0" w:rsidRPr="003C1CB9">
        <w:rPr>
          <w:rFonts w:ascii="Times New Roman" w:hAnsi="Times New Roman"/>
          <w:i/>
          <w:color w:val="000000" w:themeColor="text1"/>
          <w:sz w:val="28"/>
          <w:szCs w:val="28"/>
          <w:lang w:val="pt-BR"/>
        </w:rPr>
        <w:t xml:space="preserve"> cấp cao (tối cao) </w:t>
      </w:r>
      <w:r w:rsidRPr="003C1CB9">
        <w:rPr>
          <w:rFonts w:ascii="Times New Roman" w:hAnsi="Times New Roman"/>
          <w:i/>
          <w:color w:val="000000" w:themeColor="text1"/>
          <w:sz w:val="28"/>
          <w:szCs w:val="28"/>
          <w:lang w:val="pt-BR"/>
        </w:rPr>
        <w:t>kháng nghị</w:t>
      </w:r>
      <w:r w:rsidRPr="003C1CB9">
        <w:rPr>
          <w:rFonts w:ascii="Times New Roman" w:hAnsi="Times New Roman"/>
          <w:color w:val="000000" w:themeColor="text1"/>
          <w:sz w:val="28"/>
          <w:szCs w:val="28"/>
          <w:lang w:val="pt-BR"/>
        </w:rPr>
        <w:t>)</w:t>
      </w:r>
    </w:p>
    <w:p w:rsidR="002A244D" w:rsidRPr="003C1CB9" w:rsidRDefault="00726625" w:rsidP="002A244D">
      <w:pPr>
        <w:ind w:firstLine="720"/>
        <w:jc w:val="both"/>
        <w:rPr>
          <w:rFonts w:ascii="Times New Roman" w:hAnsi="Times New Roman"/>
          <w:color w:val="000000" w:themeColor="text1"/>
          <w:sz w:val="28"/>
          <w:szCs w:val="28"/>
          <w:lang w:val="pt-BR"/>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550208" behindDoc="0" locked="0" layoutInCell="1" allowOverlap="1" wp14:anchorId="2B8B464C" wp14:editId="19149FC3">
                <wp:simplePos x="0" y="0"/>
                <wp:positionH relativeFrom="column">
                  <wp:posOffset>2298370</wp:posOffset>
                </wp:positionH>
                <wp:positionV relativeFrom="paragraph">
                  <wp:posOffset>9525</wp:posOffset>
                </wp:positionV>
                <wp:extent cx="1143000" cy="0"/>
                <wp:effectExtent l="0" t="0" r="19050" b="19050"/>
                <wp:wrapNone/>
                <wp:docPr id="42"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1" o:spid="_x0000_s1026" style="position:absolute;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95pt,.75pt" to="270.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pUQFQIAACs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"/>
            </w:pict>
          </mc:Fallback>
        </mc:AlternateContent>
      </w:r>
    </w:p>
    <w:p w:rsidR="002A244D" w:rsidRPr="003C1CB9" w:rsidRDefault="002A244D" w:rsidP="002A244D">
      <w:pPr>
        <w:spacing w:before="120" w:after="120" w:line="360" w:lineRule="exact"/>
        <w:ind w:firstLine="720"/>
        <w:jc w:val="both"/>
        <w:rPr>
          <w:rFonts w:ascii="Times New Roman" w:hAnsi="Times New Roman"/>
          <w:i/>
          <w:color w:val="000000" w:themeColor="text1"/>
          <w:sz w:val="28"/>
          <w:szCs w:val="28"/>
          <w:lang w:val="pt-BR"/>
        </w:rPr>
      </w:pPr>
      <w:r w:rsidRPr="003C1CB9">
        <w:rPr>
          <w:rFonts w:ascii="Times New Roman" w:hAnsi="Times New Roman"/>
          <w:i/>
          <w:color w:val="000000" w:themeColor="text1"/>
          <w:sz w:val="28"/>
          <w:szCs w:val="28"/>
          <w:lang w:val="pt-BR"/>
        </w:rPr>
        <w:t>Căn cứ  Điều 27 Luật Tổ chức Viện kiểm sát nhân dân năm 2014;</w:t>
      </w:r>
    </w:p>
    <w:p w:rsidR="002A244D" w:rsidRPr="003C1CB9" w:rsidRDefault="002A244D" w:rsidP="002A244D">
      <w:pPr>
        <w:spacing w:before="120" w:after="120" w:line="360" w:lineRule="exact"/>
        <w:ind w:firstLine="720"/>
        <w:jc w:val="both"/>
        <w:rPr>
          <w:rFonts w:ascii="Times New Roman" w:hAnsi="Times New Roman"/>
          <w:i/>
          <w:color w:val="000000" w:themeColor="text1"/>
          <w:spacing w:val="-2"/>
          <w:sz w:val="28"/>
          <w:szCs w:val="28"/>
          <w:lang w:val="pt-BR"/>
        </w:rPr>
      </w:pPr>
      <w:r w:rsidRPr="003C1CB9">
        <w:rPr>
          <w:rFonts w:ascii="Times New Roman" w:hAnsi="Times New Roman"/>
          <w:i/>
          <w:color w:val="000000" w:themeColor="text1"/>
          <w:spacing w:val="-2"/>
          <w:sz w:val="28"/>
          <w:szCs w:val="28"/>
          <w:lang w:val="pt-BR"/>
        </w:rPr>
        <w:t>Căn cứ  các điều 25, 43, 270</w:t>
      </w:r>
      <w:r w:rsidR="00390A4E" w:rsidRPr="003C1CB9">
        <w:rPr>
          <w:rFonts w:ascii="Times New Roman" w:hAnsi="Times New Roman"/>
          <w:i/>
          <w:color w:val="000000" w:themeColor="text1"/>
          <w:spacing w:val="-2"/>
          <w:sz w:val="28"/>
          <w:szCs w:val="28"/>
          <w:lang w:val="pt-BR"/>
        </w:rPr>
        <w:t>,...(</w:t>
      </w:r>
      <w:r w:rsidR="00CA3FB0" w:rsidRPr="003C1CB9">
        <w:rPr>
          <w:rFonts w:ascii="Times New Roman" w:hAnsi="Times New Roman"/>
          <w:i/>
          <w:color w:val="000000" w:themeColor="text1"/>
          <w:spacing w:val="-2"/>
          <w:sz w:val="28"/>
          <w:szCs w:val="28"/>
          <w:lang w:val="pt-BR"/>
        </w:rPr>
        <w:t>3</w:t>
      </w:r>
      <w:r w:rsidR="00390A4E" w:rsidRPr="003C1CB9">
        <w:rPr>
          <w:rFonts w:ascii="Times New Roman" w:hAnsi="Times New Roman"/>
          <w:i/>
          <w:color w:val="000000" w:themeColor="text1"/>
          <w:spacing w:val="-2"/>
          <w:sz w:val="28"/>
          <w:szCs w:val="28"/>
          <w:lang w:val="pt-BR"/>
        </w:rPr>
        <w:t>)...</w:t>
      </w:r>
      <w:r w:rsidRPr="003C1CB9">
        <w:rPr>
          <w:rFonts w:ascii="Times New Roman" w:hAnsi="Times New Roman"/>
          <w:i/>
          <w:color w:val="000000" w:themeColor="text1"/>
          <w:spacing w:val="-2"/>
          <w:sz w:val="28"/>
          <w:szCs w:val="28"/>
          <w:lang w:val="pt-BR"/>
        </w:rPr>
        <w:t>L</w:t>
      </w:r>
      <w:r w:rsidR="00CA37A1" w:rsidRPr="003C1CB9">
        <w:rPr>
          <w:rFonts w:ascii="Times New Roman" w:hAnsi="Times New Roman"/>
          <w:i/>
          <w:color w:val="000000" w:themeColor="text1"/>
          <w:spacing w:val="-2"/>
          <w:sz w:val="28"/>
          <w:szCs w:val="28"/>
          <w:lang w:val="pt-BR"/>
        </w:rPr>
        <w:t>uật Tố tụng hành chính năm 2015;</w:t>
      </w:r>
    </w:p>
    <w:p w:rsidR="00CA37A1" w:rsidRPr="003C1CB9" w:rsidRDefault="00CA37A1" w:rsidP="00CA37A1">
      <w:pPr>
        <w:spacing w:before="120" w:after="120" w:line="360" w:lineRule="exact"/>
        <w:ind w:firstLine="720"/>
        <w:jc w:val="both"/>
        <w:rPr>
          <w:rFonts w:ascii="Times New Roman" w:hAnsi="Times New Roman"/>
          <w:i/>
          <w:color w:val="000000" w:themeColor="text1"/>
          <w:spacing w:val="-2"/>
          <w:sz w:val="28"/>
          <w:szCs w:val="28"/>
          <w:lang w:val="pt-BR"/>
        </w:rPr>
      </w:pPr>
      <w:r w:rsidRPr="003C1CB9">
        <w:rPr>
          <w:rFonts w:ascii="Times New Roman" w:hAnsi="Times New Roman"/>
          <w:i/>
          <w:color w:val="000000" w:themeColor="text1"/>
          <w:spacing w:val="-2"/>
          <w:sz w:val="28"/>
          <w:szCs w:val="28"/>
          <w:lang w:val="pt-BR"/>
        </w:rPr>
        <w:t>Căn cứ khoản 1 Điều 30 Thông tư liên tịch số 03/2016/TTLT-VKSNDTC-TANDTC ngày 31/8/2016 của Viện trưởng Viện kiểm sát nhân dân tối cao - Chánh án Tòa án nhân dân tối cao quy định việc phối hợp giữa Viện kiểm sát nhân dân và Tòa án nhân dân trong việc thi hành một số quy định của Luật Tố tụng hành chính.</w:t>
      </w:r>
    </w:p>
    <w:p w:rsidR="00390A4E" w:rsidRPr="003C1CB9" w:rsidRDefault="00390A4E" w:rsidP="00390A4E">
      <w:pPr>
        <w:spacing w:before="120" w:after="120" w:line="360" w:lineRule="exact"/>
        <w:ind w:firstLine="720"/>
        <w:jc w:val="both"/>
        <w:rPr>
          <w:rFonts w:ascii="Times New Roman" w:hAnsi="Times New Roman"/>
          <w:color w:val="000000" w:themeColor="text1"/>
          <w:spacing w:val="-4"/>
          <w:sz w:val="28"/>
          <w:szCs w:val="28"/>
          <w:lang w:val="pt-BR"/>
        </w:rPr>
      </w:pPr>
      <w:r w:rsidRPr="003C1CB9">
        <w:rPr>
          <w:rFonts w:ascii="Times New Roman" w:hAnsi="Times New Roman"/>
          <w:color w:val="000000" w:themeColor="text1"/>
          <w:sz w:val="28"/>
          <w:szCs w:val="28"/>
          <w:lang w:val="pt-BR"/>
        </w:rPr>
        <w:t>Ngày...tháng...năm...(</w:t>
      </w:r>
      <w:r w:rsidR="00CA3FB0" w:rsidRPr="003C1CB9">
        <w:rPr>
          <w:rFonts w:ascii="Times New Roman" w:hAnsi="Times New Roman"/>
          <w:color w:val="000000" w:themeColor="text1"/>
          <w:sz w:val="28"/>
          <w:szCs w:val="28"/>
          <w:lang w:val="pt-BR"/>
        </w:rPr>
        <w:t>4</w:t>
      </w:r>
      <w:r w:rsidRPr="003C1CB9">
        <w:rPr>
          <w:rFonts w:ascii="Times New Roman" w:hAnsi="Times New Roman"/>
          <w:color w:val="000000" w:themeColor="text1"/>
          <w:sz w:val="28"/>
          <w:szCs w:val="28"/>
          <w:lang w:val="pt-BR"/>
        </w:rPr>
        <w:t>)..., Hội đồng Thẩm phán Tòa án nhân dân tối cao (Ủy ban Thẩm phán Tòa án nhân dân cấp cao) tiến hành xét xử giám đốc thẩm (tái thẩm) đối với Bản án (Quyết định)...(</w:t>
      </w:r>
      <w:r w:rsidR="00CA3FB0" w:rsidRPr="003C1CB9">
        <w:rPr>
          <w:rFonts w:ascii="Times New Roman" w:hAnsi="Times New Roman"/>
          <w:color w:val="000000" w:themeColor="text1"/>
          <w:sz w:val="28"/>
          <w:szCs w:val="28"/>
          <w:lang w:val="pt-BR"/>
        </w:rPr>
        <w:t>5</w:t>
      </w:r>
      <w:r w:rsidRPr="003C1CB9">
        <w:rPr>
          <w:rFonts w:ascii="Times New Roman" w:hAnsi="Times New Roman"/>
          <w:color w:val="000000" w:themeColor="text1"/>
          <w:sz w:val="28"/>
          <w:szCs w:val="28"/>
          <w:lang w:val="pt-BR"/>
        </w:rPr>
        <w:t>)...của Tòa án</w:t>
      </w:r>
      <w:r w:rsidR="00CA3FB0" w:rsidRPr="003C1CB9">
        <w:rPr>
          <w:rFonts w:ascii="Times New Roman" w:hAnsi="Times New Roman"/>
          <w:color w:val="000000" w:themeColor="text1"/>
          <w:sz w:val="28"/>
          <w:szCs w:val="28"/>
          <w:lang w:val="pt-BR"/>
        </w:rPr>
        <w:t xml:space="preserve"> nhân dân</w:t>
      </w:r>
      <w:r w:rsidRPr="003C1CB9">
        <w:rPr>
          <w:rFonts w:ascii="Times New Roman" w:hAnsi="Times New Roman"/>
          <w:color w:val="000000" w:themeColor="text1"/>
          <w:sz w:val="28"/>
          <w:szCs w:val="28"/>
          <w:lang w:val="pt-BR"/>
        </w:rPr>
        <w:t>…(</w:t>
      </w:r>
      <w:r w:rsidR="00CA3FB0" w:rsidRPr="003C1CB9">
        <w:rPr>
          <w:rFonts w:ascii="Times New Roman" w:hAnsi="Times New Roman"/>
          <w:color w:val="000000" w:themeColor="text1"/>
          <w:sz w:val="28"/>
          <w:szCs w:val="28"/>
          <w:lang w:val="pt-BR"/>
        </w:rPr>
        <w:t>6</w:t>
      </w:r>
      <w:r w:rsidRPr="003C1CB9">
        <w:rPr>
          <w:rFonts w:ascii="Times New Roman" w:hAnsi="Times New Roman"/>
          <w:color w:val="000000" w:themeColor="text1"/>
          <w:sz w:val="28"/>
          <w:szCs w:val="28"/>
          <w:lang w:val="pt-BR"/>
        </w:rPr>
        <w:t xml:space="preserve">)…giải quyết </w:t>
      </w:r>
      <w:r w:rsidRPr="003C1CB9">
        <w:rPr>
          <w:rFonts w:ascii="Times New Roman" w:hAnsi="Times New Roman"/>
          <w:color w:val="000000" w:themeColor="text1"/>
          <w:spacing w:val="-4"/>
          <w:sz w:val="28"/>
          <w:szCs w:val="28"/>
          <w:lang w:val="pt-BR"/>
        </w:rPr>
        <w:t xml:space="preserve">vụ </w:t>
      </w:r>
      <w:r w:rsidR="00711C60" w:rsidRPr="003C1CB9">
        <w:rPr>
          <w:rFonts w:ascii="Times New Roman" w:hAnsi="Times New Roman"/>
          <w:color w:val="000000" w:themeColor="text1"/>
          <w:spacing w:val="-4"/>
          <w:sz w:val="28"/>
          <w:szCs w:val="28"/>
          <w:lang w:val="pt-BR"/>
        </w:rPr>
        <w:t>án hành chính</w:t>
      </w:r>
      <w:r w:rsidRPr="003C1CB9">
        <w:rPr>
          <w:rFonts w:ascii="Times New Roman" w:hAnsi="Times New Roman"/>
          <w:color w:val="000000" w:themeColor="text1"/>
          <w:spacing w:val="-4"/>
          <w:sz w:val="28"/>
          <w:szCs w:val="28"/>
          <w:lang w:val="pt-BR"/>
        </w:rPr>
        <w:t xml:space="preserve"> về…(</w:t>
      </w:r>
      <w:r w:rsidR="00CA3FB0" w:rsidRPr="003C1CB9">
        <w:rPr>
          <w:rFonts w:ascii="Times New Roman" w:hAnsi="Times New Roman"/>
          <w:color w:val="000000" w:themeColor="text1"/>
          <w:spacing w:val="-4"/>
          <w:sz w:val="28"/>
          <w:szCs w:val="28"/>
          <w:lang w:val="pt-BR"/>
        </w:rPr>
        <w:t>7</w:t>
      </w:r>
      <w:r w:rsidRPr="003C1CB9">
        <w:rPr>
          <w:rFonts w:ascii="Times New Roman" w:hAnsi="Times New Roman"/>
          <w:color w:val="000000" w:themeColor="text1"/>
          <w:spacing w:val="-4"/>
          <w:sz w:val="28"/>
          <w:szCs w:val="28"/>
          <w:lang w:val="pt-BR"/>
        </w:rPr>
        <w:t>)…, giữa:</w:t>
      </w:r>
    </w:p>
    <w:p w:rsidR="00390A4E" w:rsidRPr="003C1CB9" w:rsidRDefault="00390A4E" w:rsidP="00390A4E">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CA3FB0" w:rsidRPr="003C1CB9">
        <w:rPr>
          <w:rFonts w:ascii="Times New Roman" w:hAnsi="Times New Roman"/>
          <w:color w:val="000000" w:themeColor="text1"/>
          <w:sz w:val="28"/>
          <w:szCs w:val="28"/>
          <w:lang w:val="pt-BR"/>
        </w:rPr>
        <w:t>8</w:t>
      </w:r>
      <w:r w:rsidRPr="003C1CB9">
        <w:rPr>
          <w:rFonts w:ascii="Times New Roman" w:hAnsi="Times New Roman"/>
          <w:color w:val="000000" w:themeColor="text1"/>
          <w:sz w:val="28"/>
          <w:szCs w:val="28"/>
          <w:lang w:val="pt-BR"/>
        </w:rPr>
        <w:t>)…………………………………….…..…………………………………………………………………………</w:t>
      </w:r>
    </w:p>
    <w:p w:rsidR="00390A4E" w:rsidRPr="003C1CB9" w:rsidRDefault="00390A4E" w:rsidP="00390A4E">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pacing w:val="-6"/>
          <w:sz w:val="28"/>
          <w:szCs w:val="28"/>
          <w:lang w:val="pt-BR"/>
        </w:rPr>
        <w:t xml:space="preserve">Sau khi nghe </w:t>
      </w:r>
      <w:r w:rsidR="00910D92">
        <w:rPr>
          <w:rFonts w:ascii="Times New Roman" w:hAnsi="Times New Roman"/>
          <w:color w:val="000000" w:themeColor="text1"/>
          <w:spacing w:val="-6"/>
          <w:sz w:val="28"/>
          <w:szCs w:val="28"/>
          <w:lang w:val="pt-BR"/>
        </w:rPr>
        <w:t xml:space="preserve">ý kiến của </w:t>
      </w:r>
      <w:r w:rsidRPr="003C1CB9">
        <w:rPr>
          <w:rFonts w:ascii="Times New Roman" w:hAnsi="Times New Roman"/>
          <w:color w:val="000000" w:themeColor="text1"/>
          <w:spacing w:val="-6"/>
          <w:sz w:val="28"/>
          <w:szCs w:val="28"/>
          <w:lang w:val="pt-BR"/>
        </w:rPr>
        <w:t>Hội đồng xét xử</w:t>
      </w:r>
      <w:r w:rsidR="00910D92">
        <w:rPr>
          <w:rFonts w:ascii="Times New Roman" w:hAnsi="Times New Roman"/>
          <w:color w:val="000000" w:themeColor="text1"/>
          <w:spacing w:val="-6"/>
          <w:sz w:val="28"/>
          <w:szCs w:val="28"/>
          <w:lang w:val="pt-BR"/>
        </w:rPr>
        <w:t xml:space="preserve"> về nội dung kháng nghị giám đốc thẩm (tái thẩm)</w:t>
      </w:r>
      <w:r w:rsidRPr="003C1CB9">
        <w:rPr>
          <w:rFonts w:ascii="Times New Roman" w:hAnsi="Times New Roman"/>
          <w:color w:val="000000" w:themeColor="text1"/>
          <w:sz w:val="28"/>
          <w:szCs w:val="28"/>
          <w:lang w:val="pt-BR"/>
        </w:rPr>
        <w:t>, đại diện Viện kiểm sát nhân dân</w:t>
      </w:r>
      <w:r w:rsidR="004E32FE" w:rsidRPr="003C1CB9">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pt-BR"/>
        </w:rPr>
        <w:t>...(2)...</w:t>
      </w:r>
      <w:r w:rsidR="00910D92">
        <w:rPr>
          <w:rFonts w:ascii="Times New Roman" w:hAnsi="Times New Roman"/>
          <w:color w:val="000000" w:themeColor="text1"/>
          <w:sz w:val="28"/>
          <w:szCs w:val="28"/>
          <w:lang w:val="pt-BR"/>
        </w:rPr>
        <w:t>phát biểu quan điểm</w:t>
      </w:r>
      <w:r w:rsidRPr="003C1CB9">
        <w:rPr>
          <w:rFonts w:ascii="Times New Roman" w:hAnsi="Times New Roman"/>
          <w:color w:val="000000" w:themeColor="text1"/>
          <w:sz w:val="28"/>
          <w:szCs w:val="28"/>
          <w:lang w:val="pt-BR"/>
        </w:rPr>
        <w:t xml:space="preserve"> như sau: </w:t>
      </w:r>
    </w:p>
    <w:p w:rsidR="0055418F" w:rsidRPr="003C1CB9" w:rsidRDefault="0055418F" w:rsidP="0055418F">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……………………………………(9)…………………………………….…..…………………………………………………………………………</w:t>
      </w:r>
    </w:p>
    <w:p w:rsidR="00390A4E" w:rsidRPr="003C1CB9" w:rsidRDefault="00390A4E" w:rsidP="002A38F6">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Trên đây là ý kiến của đại diện Viện kiểm sát nhân dân</w:t>
      </w:r>
      <w:r w:rsidR="00CA3FB0" w:rsidRPr="003C1CB9">
        <w:rPr>
          <w:rFonts w:ascii="Times New Roman" w:hAnsi="Times New Roman"/>
          <w:color w:val="000000" w:themeColor="text1"/>
          <w:sz w:val="28"/>
          <w:szCs w:val="28"/>
          <w:lang w:val="pt-BR"/>
        </w:rPr>
        <w:t xml:space="preserve"> cấp cao (tối cao) </w:t>
      </w:r>
      <w:r w:rsidRPr="003C1CB9">
        <w:rPr>
          <w:rFonts w:ascii="Times New Roman" w:hAnsi="Times New Roman"/>
          <w:color w:val="000000" w:themeColor="text1"/>
          <w:sz w:val="28"/>
          <w:szCs w:val="28"/>
          <w:lang w:val="pt-BR"/>
        </w:rPr>
        <w:t>về Quyết định kháng nghị giám đốc thẩm (tái thẩm)</w:t>
      </w:r>
      <w:r w:rsidR="004E32FE" w:rsidRPr="003C1CB9">
        <w:rPr>
          <w:rFonts w:ascii="Times New Roman" w:hAnsi="Times New Roman"/>
          <w:color w:val="000000" w:themeColor="text1"/>
          <w:sz w:val="28"/>
          <w:szCs w:val="28"/>
          <w:lang w:val="pt-BR"/>
        </w:rPr>
        <w:t xml:space="preserve"> số...ngày...tháng...năm...</w:t>
      </w:r>
      <w:r w:rsidRPr="003C1CB9">
        <w:rPr>
          <w:rFonts w:ascii="Times New Roman" w:hAnsi="Times New Roman"/>
          <w:color w:val="000000" w:themeColor="text1"/>
          <w:sz w:val="28"/>
          <w:szCs w:val="28"/>
          <w:lang w:val="pt-BR"/>
        </w:rPr>
        <w:t>của Viện trưởng Viện kiểm sát nhân dân</w:t>
      </w:r>
      <w:r w:rsidR="00CA3FB0" w:rsidRPr="003C1CB9">
        <w:rPr>
          <w:rFonts w:ascii="Times New Roman" w:hAnsi="Times New Roman"/>
          <w:color w:val="000000" w:themeColor="text1"/>
          <w:sz w:val="28"/>
          <w:szCs w:val="28"/>
          <w:lang w:val="pt-BR"/>
        </w:rPr>
        <w:t xml:space="preserve"> cấp cao (tối cao) </w:t>
      </w:r>
      <w:r w:rsidRPr="003C1CB9">
        <w:rPr>
          <w:rFonts w:ascii="Times New Roman" w:hAnsi="Times New Roman"/>
          <w:color w:val="000000" w:themeColor="text1"/>
          <w:sz w:val="28"/>
          <w:szCs w:val="28"/>
          <w:lang w:val="pt-BR"/>
        </w:rPr>
        <w:t xml:space="preserve">và </w:t>
      </w:r>
      <w:r w:rsidR="001554D6">
        <w:rPr>
          <w:rFonts w:ascii="Times New Roman" w:hAnsi="Times New Roman"/>
          <w:color w:val="000000" w:themeColor="text1"/>
          <w:sz w:val="28"/>
          <w:szCs w:val="28"/>
          <w:lang w:val="pt-BR"/>
        </w:rPr>
        <w:t>quan điểm</w:t>
      </w:r>
      <w:r w:rsidR="002A38F6">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pt-BR"/>
        </w:rPr>
        <w:t xml:space="preserve">giải quyết </w:t>
      </w:r>
      <w:r w:rsidR="007B16AD" w:rsidRPr="003C1CB9">
        <w:rPr>
          <w:rFonts w:ascii="Times New Roman" w:hAnsi="Times New Roman"/>
          <w:color w:val="000000" w:themeColor="text1"/>
          <w:sz w:val="28"/>
          <w:szCs w:val="28"/>
          <w:lang w:val="pt-BR"/>
        </w:rPr>
        <w:t>vụ án hành chính</w:t>
      </w:r>
      <w:r w:rsidR="00CA37A1" w:rsidRPr="003C1CB9">
        <w:rPr>
          <w:rFonts w:ascii="Times New Roman" w:hAnsi="Times New Roman"/>
          <w:color w:val="000000" w:themeColor="text1"/>
          <w:sz w:val="28"/>
          <w:szCs w:val="28"/>
          <w:lang w:val="pt-BR"/>
        </w:rPr>
        <w:t xml:space="preserve"> nêu trên</w:t>
      </w:r>
      <w:r w:rsidRPr="003C1CB9">
        <w:rPr>
          <w:rFonts w:ascii="Times New Roman" w:hAnsi="Times New Roman"/>
          <w:color w:val="000000" w:themeColor="text1"/>
          <w:sz w:val="28"/>
          <w:szCs w:val="28"/>
          <w:lang w:val="pt-BR"/>
        </w:rPr>
        <w:t>./.</w:t>
      </w:r>
    </w:p>
    <w:p w:rsidR="00390A4E" w:rsidRPr="003C1CB9" w:rsidRDefault="00390A4E" w:rsidP="00390A4E">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643"/>
      </w:tblGrid>
      <w:tr w:rsidR="00857E61" w:rsidRPr="003C1CB9" w:rsidTr="00177F4D">
        <w:tc>
          <w:tcPr>
            <w:tcW w:w="4677" w:type="dxa"/>
          </w:tcPr>
          <w:p w:rsidR="00CA3FB0" w:rsidRPr="003C1CB9" w:rsidRDefault="00CA3FB0" w:rsidP="00177F4D">
            <w:pPr>
              <w:jc w:val="both"/>
              <w:rPr>
                <w:rFonts w:ascii="Times New Roman" w:hAnsi="Times New Roman"/>
                <w:b/>
                <w:i/>
                <w:color w:val="000000" w:themeColor="text1"/>
                <w:spacing w:val="-6"/>
                <w:sz w:val="28"/>
                <w:szCs w:val="28"/>
                <w:lang w:val="pt-BR"/>
              </w:rPr>
            </w:pPr>
            <w:r w:rsidRPr="003C1CB9">
              <w:rPr>
                <w:rFonts w:ascii="Times New Roman" w:hAnsi="Times New Roman"/>
                <w:b/>
                <w:i/>
                <w:color w:val="000000" w:themeColor="text1"/>
                <w:spacing w:val="-6"/>
                <w:lang w:val="pt-BR"/>
              </w:rPr>
              <w:t>Nơi nhận:</w:t>
            </w:r>
            <w:r w:rsidRPr="003C1CB9">
              <w:rPr>
                <w:rFonts w:ascii="Times New Roman" w:hAnsi="Times New Roman"/>
                <w:b/>
                <w:i/>
                <w:color w:val="000000" w:themeColor="text1"/>
                <w:spacing w:val="-6"/>
                <w:sz w:val="28"/>
                <w:szCs w:val="28"/>
                <w:lang w:val="pt-BR"/>
              </w:rPr>
              <w:t xml:space="preserve">        </w:t>
            </w:r>
          </w:p>
          <w:p w:rsidR="00CA3FB0" w:rsidRPr="003C1CB9" w:rsidRDefault="00CA3FB0" w:rsidP="00177F4D">
            <w:pPr>
              <w:jc w:val="both"/>
              <w:rPr>
                <w:rFonts w:ascii="Times New Roman" w:hAnsi="Times New Roman"/>
                <w:color w:val="000000" w:themeColor="text1"/>
                <w:spacing w:val="-6"/>
                <w:sz w:val="28"/>
                <w:szCs w:val="28"/>
                <w:lang w:val="pt-BR"/>
              </w:rPr>
            </w:pPr>
            <w:r w:rsidRPr="003C1CB9">
              <w:rPr>
                <w:rFonts w:ascii="Times New Roman" w:hAnsi="Times New Roman"/>
                <w:b/>
                <w:color w:val="000000" w:themeColor="text1"/>
                <w:spacing w:val="-6"/>
                <w:sz w:val="22"/>
                <w:szCs w:val="22"/>
                <w:lang w:val="pt-BR"/>
              </w:rPr>
              <w:t xml:space="preserve">- </w:t>
            </w:r>
            <w:r w:rsidRPr="003C1CB9">
              <w:rPr>
                <w:rFonts w:ascii="Times New Roman" w:hAnsi="Times New Roman"/>
                <w:color w:val="000000" w:themeColor="text1"/>
                <w:spacing w:val="-6"/>
                <w:sz w:val="22"/>
                <w:szCs w:val="22"/>
                <w:lang w:val="pt-BR"/>
              </w:rPr>
              <w:t>Tòa án xét xử giám đốc thẩm (tái thẩm);</w:t>
            </w:r>
            <w:r w:rsidRPr="003C1CB9">
              <w:rPr>
                <w:rFonts w:ascii="Times New Roman" w:hAnsi="Times New Roman"/>
                <w:color w:val="000000" w:themeColor="text1"/>
                <w:spacing w:val="-6"/>
                <w:sz w:val="28"/>
                <w:szCs w:val="28"/>
                <w:lang w:val="pt-BR"/>
              </w:rPr>
              <w:t xml:space="preserve"> </w:t>
            </w:r>
          </w:p>
          <w:p w:rsidR="00CA3FB0" w:rsidRPr="003C1CB9" w:rsidRDefault="004E32FE" w:rsidP="00177F4D">
            <w:pPr>
              <w:jc w:val="both"/>
              <w:rPr>
                <w:rFonts w:ascii="Times New Roman" w:hAnsi="Times New Roman"/>
                <w:color w:val="000000" w:themeColor="text1"/>
                <w:spacing w:val="-6"/>
                <w:sz w:val="22"/>
                <w:szCs w:val="22"/>
                <w:lang w:val="pt-BR"/>
              </w:rPr>
            </w:pPr>
            <w:r w:rsidRPr="003C1CB9">
              <w:rPr>
                <w:rFonts w:ascii="Times New Roman" w:hAnsi="Times New Roman"/>
                <w:color w:val="000000" w:themeColor="text1"/>
                <w:spacing w:val="-6"/>
                <w:sz w:val="22"/>
                <w:szCs w:val="22"/>
                <w:lang w:val="pt-BR"/>
              </w:rPr>
              <w:t>- Lãnh đạo cơ quan, đơn vị phụ trách (để báo cáo);</w:t>
            </w:r>
            <w:r w:rsidR="00CA3FB0" w:rsidRPr="003C1CB9">
              <w:rPr>
                <w:rFonts w:ascii="Times New Roman" w:hAnsi="Times New Roman"/>
                <w:color w:val="000000" w:themeColor="text1"/>
                <w:spacing w:val="-6"/>
                <w:sz w:val="22"/>
                <w:szCs w:val="22"/>
                <w:lang w:val="pt-BR"/>
              </w:rPr>
              <w:t xml:space="preserve">                                          </w:t>
            </w:r>
          </w:p>
          <w:p w:rsidR="00CA3FB0" w:rsidRPr="003C1CB9" w:rsidRDefault="00CA3FB0" w:rsidP="00177F4D">
            <w:pPr>
              <w:jc w:val="both"/>
              <w:rPr>
                <w:rFonts w:ascii="Times New Roman" w:hAnsi="Times New Roman"/>
                <w:b/>
                <w:color w:val="000000" w:themeColor="text1"/>
                <w:spacing w:val="-6"/>
                <w:sz w:val="22"/>
                <w:szCs w:val="22"/>
                <w:lang w:val="it-IT"/>
              </w:rPr>
            </w:pPr>
            <w:r w:rsidRPr="003C1CB9">
              <w:rPr>
                <w:rFonts w:ascii="Times New Roman" w:hAnsi="Times New Roman"/>
                <w:color w:val="000000" w:themeColor="text1"/>
                <w:sz w:val="22"/>
                <w:szCs w:val="22"/>
                <w:lang w:val="pt-BR"/>
              </w:rPr>
              <w:t>- Lưu: VT, HSKS.</w:t>
            </w:r>
            <w:r w:rsidRPr="003C1CB9">
              <w:rPr>
                <w:rFonts w:ascii="Times New Roman" w:hAnsi="Times New Roman"/>
                <w:color w:val="000000" w:themeColor="text1"/>
                <w:spacing w:val="-6"/>
                <w:sz w:val="22"/>
                <w:szCs w:val="22"/>
                <w:lang w:val="it-IT"/>
              </w:rPr>
              <w:t xml:space="preserve">                                                                                                 </w:t>
            </w:r>
          </w:p>
          <w:p w:rsidR="00CA3FB0" w:rsidRPr="003C1CB9" w:rsidRDefault="00CA3FB0" w:rsidP="00450A06">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pacing w:val="-6"/>
                <w:sz w:val="28"/>
                <w:szCs w:val="28"/>
                <w:lang w:val="pt-BR"/>
              </w:rPr>
              <w:lastRenderedPageBreak/>
              <w:t xml:space="preserve">                                   </w:t>
            </w:r>
            <w:r w:rsidRPr="003C1CB9">
              <w:rPr>
                <w:rFonts w:ascii="Times New Roman" w:hAnsi="Times New Roman"/>
                <w:b/>
                <w:i/>
                <w:color w:val="000000" w:themeColor="text1"/>
                <w:spacing w:val="-6"/>
                <w:sz w:val="28"/>
                <w:szCs w:val="28"/>
                <w:lang w:val="pt-BR"/>
              </w:rPr>
              <w:t xml:space="preserve">                                                       </w:t>
            </w:r>
          </w:p>
        </w:tc>
        <w:tc>
          <w:tcPr>
            <w:tcW w:w="4786" w:type="dxa"/>
          </w:tcPr>
          <w:p w:rsidR="00CA3FB0" w:rsidRPr="003C1CB9" w:rsidRDefault="00CA3FB0" w:rsidP="00177F4D">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lastRenderedPageBreak/>
              <w:t>KIỂM SÁT VIÊN</w:t>
            </w:r>
          </w:p>
          <w:p w:rsidR="00CA3FB0" w:rsidRPr="003C1CB9" w:rsidRDefault="00CA3FB0" w:rsidP="00177F4D">
            <w:pPr>
              <w:jc w:val="center"/>
              <w:rPr>
                <w:rFonts w:ascii="Times New Roman" w:hAnsi="Times New Roman"/>
                <w:i/>
                <w:color w:val="000000" w:themeColor="text1"/>
                <w:spacing w:val="-6"/>
                <w:lang w:val="pt-BR"/>
              </w:rPr>
            </w:pPr>
            <w:r w:rsidRPr="003C1CB9">
              <w:rPr>
                <w:rFonts w:ascii="Times New Roman" w:hAnsi="Times New Roman"/>
                <w:i/>
                <w:color w:val="000000" w:themeColor="text1"/>
                <w:spacing w:val="-6"/>
                <w:lang w:val="pt-BR"/>
              </w:rPr>
              <w:t>(Ký</w:t>
            </w:r>
            <w:r w:rsidR="004E32FE" w:rsidRPr="003C1CB9">
              <w:rPr>
                <w:rFonts w:ascii="Times New Roman" w:hAnsi="Times New Roman"/>
                <w:i/>
                <w:color w:val="000000" w:themeColor="text1"/>
                <w:spacing w:val="-6"/>
                <w:lang w:val="pt-BR"/>
              </w:rPr>
              <w:t xml:space="preserve"> tên</w:t>
            </w:r>
            <w:r w:rsidRPr="003C1CB9">
              <w:rPr>
                <w:rFonts w:ascii="Times New Roman" w:hAnsi="Times New Roman"/>
                <w:i/>
                <w:color w:val="000000" w:themeColor="text1"/>
                <w:spacing w:val="-6"/>
                <w:lang w:val="pt-BR"/>
              </w:rPr>
              <w:t>, ghi rõ họ tên)</w:t>
            </w:r>
          </w:p>
          <w:p w:rsidR="00CA3FB0" w:rsidRPr="003C1CB9" w:rsidRDefault="00227947" w:rsidP="00177F4D">
            <w:pPr>
              <w:jc w:val="center"/>
              <w:rPr>
                <w:rFonts w:ascii="Times New Roman" w:hAnsi="Times New Roman"/>
                <w:color w:val="000000" w:themeColor="text1"/>
                <w:spacing w:val="-6"/>
                <w:szCs w:val="28"/>
                <w:lang w:val="pt-BR"/>
              </w:rPr>
            </w:pPr>
            <w:r w:rsidRPr="003C1CB9">
              <w:rPr>
                <w:rFonts w:ascii="Times New Roman" w:hAnsi="Times New Roman"/>
                <w:color w:val="000000" w:themeColor="text1"/>
                <w:spacing w:val="-6"/>
                <w:szCs w:val="28"/>
                <w:lang w:val="pt-BR"/>
              </w:rPr>
              <w:t>(</w:t>
            </w:r>
            <w:r w:rsidR="0055418F" w:rsidRPr="003C1CB9">
              <w:rPr>
                <w:rFonts w:ascii="Times New Roman" w:hAnsi="Times New Roman"/>
                <w:color w:val="000000" w:themeColor="text1"/>
                <w:spacing w:val="-6"/>
                <w:szCs w:val="28"/>
                <w:lang w:val="pt-BR"/>
              </w:rPr>
              <w:t>1</w:t>
            </w:r>
            <w:r w:rsidR="00CA37A1" w:rsidRPr="003C1CB9">
              <w:rPr>
                <w:rFonts w:ascii="Times New Roman" w:hAnsi="Times New Roman"/>
                <w:color w:val="000000" w:themeColor="text1"/>
                <w:spacing w:val="-6"/>
                <w:szCs w:val="28"/>
                <w:lang w:val="pt-BR"/>
              </w:rPr>
              <w:t>0</w:t>
            </w:r>
            <w:r w:rsidRPr="003C1CB9">
              <w:rPr>
                <w:rFonts w:ascii="Times New Roman" w:hAnsi="Times New Roman"/>
                <w:color w:val="000000" w:themeColor="text1"/>
                <w:spacing w:val="-6"/>
                <w:szCs w:val="28"/>
                <w:lang w:val="pt-BR"/>
              </w:rPr>
              <w:t>)</w:t>
            </w:r>
          </w:p>
          <w:p w:rsidR="00CA3FB0" w:rsidRPr="003C1CB9" w:rsidRDefault="00CA3FB0" w:rsidP="00177F4D">
            <w:pPr>
              <w:spacing w:before="120" w:after="120" w:line="360" w:lineRule="exact"/>
              <w:jc w:val="both"/>
              <w:rPr>
                <w:rFonts w:ascii="Times New Roman" w:hAnsi="Times New Roman"/>
                <w:color w:val="000000" w:themeColor="text1"/>
                <w:sz w:val="28"/>
                <w:szCs w:val="28"/>
                <w:lang w:val="pt-BR"/>
              </w:rPr>
            </w:pPr>
          </w:p>
        </w:tc>
      </w:tr>
    </w:tbl>
    <w:p w:rsidR="00390A4E" w:rsidRPr="003C1CB9" w:rsidRDefault="00726625" w:rsidP="00390A4E">
      <w:pPr>
        <w:pStyle w:val="Header"/>
        <w:spacing w:line="276" w:lineRule="auto"/>
        <w:rPr>
          <w:b/>
          <w:color w:val="000000" w:themeColor="text1"/>
          <w:sz w:val="22"/>
          <w:szCs w:val="22"/>
          <w:lang w:val="pt-BR"/>
        </w:rPr>
      </w:pPr>
      <w:r w:rsidRPr="003C1CB9">
        <w:rPr>
          <w:b/>
          <w:noProof/>
          <w:color w:val="000000" w:themeColor="text1"/>
          <w:spacing w:val="-6"/>
          <w:sz w:val="28"/>
          <w:szCs w:val="28"/>
        </w:rPr>
        <w:lastRenderedPageBreak/>
        <mc:AlternateContent>
          <mc:Choice Requires="wps">
            <w:drawing>
              <wp:anchor distT="0" distB="0" distL="114300" distR="114300" simplePos="0" relativeHeight="251681280" behindDoc="0" locked="0" layoutInCell="1" allowOverlap="1" wp14:anchorId="7ACF4D1E" wp14:editId="7DCE7F2E">
                <wp:simplePos x="0" y="0"/>
                <wp:positionH relativeFrom="column">
                  <wp:posOffset>10160</wp:posOffset>
                </wp:positionH>
                <wp:positionV relativeFrom="paragraph">
                  <wp:posOffset>59690</wp:posOffset>
                </wp:positionV>
                <wp:extent cx="2101850" cy="0"/>
                <wp:effectExtent l="10160" t="12065" r="12065" b="6985"/>
                <wp:wrapNone/>
                <wp:docPr id="41" name="AutoShap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40F129C" id="AutoShape 687" o:spid="_x0000_s1026" type="#_x0000_t32" style="position:absolute;margin-left:.8pt;margin-top:4.7pt;width:165.5pt;height:0;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NBk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"/>
            </w:pict>
          </mc:Fallback>
        </mc:AlternateContent>
      </w:r>
    </w:p>
    <w:p w:rsidR="00390A4E" w:rsidRPr="003C1CB9" w:rsidRDefault="007B16AD" w:rsidP="00390A4E">
      <w:pPr>
        <w:pStyle w:val="Header"/>
        <w:spacing w:line="276" w:lineRule="auto"/>
        <w:rPr>
          <w:b/>
          <w:i/>
          <w:color w:val="000000" w:themeColor="text1"/>
          <w:sz w:val="22"/>
          <w:szCs w:val="22"/>
          <w:lang w:val="pt-BR"/>
        </w:rPr>
      </w:pPr>
      <w:r w:rsidRPr="003C1CB9">
        <w:rPr>
          <w:b/>
          <w:color w:val="000000" w:themeColor="text1"/>
          <w:sz w:val="22"/>
          <w:szCs w:val="22"/>
          <w:lang w:val="pt-BR"/>
        </w:rPr>
        <w:t xml:space="preserve">Hướng dẫn sử dụng Mẫu số </w:t>
      </w:r>
      <w:r w:rsidR="003C1CB9">
        <w:rPr>
          <w:b/>
          <w:color w:val="000000" w:themeColor="text1"/>
          <w:sz w:val="22"/>
          <w:szCs w:val="22"/>
          <w:lang w:val="pt-BR"/>
        </w:rPr>
        <w:t>5</w:t>
      </w:r>
      <w:r w:rsidR="00FF7FA1">
        <w:rPr>
          <w:b/>
          <w:color w:val="000000" w:themeColor="text1"/>
          <w:sz w:val="22"/>
          <w:szCs w:val="22"/>
          <w:lang w:val="pt-BR"/>
        </w:rPr>
        <w:t>6</w:t>
      </w:r>
      <w:r w:rsidR="00390A4E" w:rsidRPr="003C1CB9">
        <w:rPr>
          <w:b/>
          <w:color w:val="000000" w:themeColor="text1"/>
          <w:sz w:val="22"/>
          <w:szCs w:val="22"/>
          <w:lang w:val="pt-BR"/>
        </w:rPr>
        <w:t>/</w:t>
      </w:r>
      <w:r w:rsidRPr="003C1CB9">
        <w:rPr>
          <w:b/>
          <w:color w:val="000000" w:themeColor="text1"/>
          <w:sz w:val="22"/>
          <w:szCs w:val="22"/>
          <w:lang w:val="pt-BR"/>
        </w:rPr>
        <w:t>HC</w:t>
      </w:r>
      <w:r w:rsidR="00390A4E" w:rsidRPr="003C1CB9">
        <w:rPr>
          <w:b/>
          <w:color w:val="000000" w:themeColor="text1"/>
          <w:sz w:val="22"/>
          <w:szCs w:val="22"/>
          <w:lang w:val="pt-BR"/>
        </w:rPr>
        <w:t xml:space="preserve">: </w:t>
      </w:r>
    </w:p>
    <w:p w:rsidR="00390A4E" w:rsidRPr="003C1CB9" w:rsidRDefault="00390A4E"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(1) </w:t>
      </w:r>
      <w:r w:rsidR="00421856" w:rsidRPr="003C1CB9">
        <w:rPr>
          <w:rFonts w:ascii="Times New Roman" w:hAnsi="Times New Roman"/>
          <w:color w:val="000000" w:themeColor="text1"/>
          <w:sz w:val="22"/>
          <w:szCs w:val="22"/>
          <w:lang w:val="pt-BR"/>
        </w:rPr>
        <w:t xml:space="preserve">Ghi tên </w:t>
      </w:r>
      <w:r w:rsidRPr="003C1CB9">
        <w:rPr>
          <w:rFonts w:ascii="Times New Roman" w:hAnsi="Times New Roman"/>
          <w:color w:val="000000" w:themeColor="text1"/>
          <w:sz w:val="22"/>
          <w:szCs w:val="22"/>
          <w:lang w:val="pt-BR"/>
        </w:rPr>
        <w:t xml:space="preserve">Viện kiểm sát nhân dân </w:t>
      </w:r>
      <w:r w:rsidRPr="003C1CB9">
        <w:rPr>
          <w:rFonts w:ascii="Times New Roman" w:hAnsi="Times New Roman"/>
          <w:bCs/>
          <w:iCs/>
          <w:color w:val="000000" w:themeColor="text1"/>
          <w:sz w:val="22"/>
          <w:szCs w:val="22"/>
          <w:lang w:val="pt-BR"/>
        </w:rPr>
        <w:t>chủ quản cấp trên trực tiếp.</w:t>
      </w:r>
    </w:p>
    <w:p w:rsidR="00390A4E" w:rsidRPr="003C1CB9" w:rsidRDefault="00390A4E" w:rsidP="0055418F">
      <w:pPr>
        <w:spacing w:before="60" w:after="60" w:line="276" w:lineRule="auto"/>
        <w:ind w:firstLine="720"/>
        <w:jc w:val="both"/>
        <w:rPr>
          <w:rFonts w:ascii="Times New Roman" w:hAnsi="Times New Roman"/>
          <w:bCs/>
          <w:iCs/>
          <w:color w:val="000000" w:themeColor="text1"/>
          <w:sz w:val="22"/>
          <w:szCs w:val="22"/>
          <w:lang w:val="pt-BR"/>
        </w:rPr>
      </w:pPr>
      <w:r w:rsidRPr="003C1CB9">
        <w:rPr>
          <w:rFonts w:ascii="Times New Roman" w:hAnsi="Times New Roman"/>
          <w:color w:val="000000" w:themeColor="text1"/>
          <w:sz w:val="22"/>
          <w:szCs w:val="22"/>
          <w:lang w:val="pt-BR"/>
        </w:rPr>
        <w:t xml:space="preserve">(2) </w:t>
      </w:r>
      <w:r w:rsidR="00421856" w:rsidRPr="003C1CB9">
        <w:rPr>
          <w:rFonts w:ascii="Times New Roman" w:hAnsi="Times New Roman"/>
          <w:color w:val="000000" w:themeColor="text1"/>
          <w:sz w:val="22"/>
          <w:szCs w:val="22"/>
          <w:lang w:val="pt-BR"/>
        </w:rPr>
        <w:t xml:space="preserve">Ghi tên </w:t>
      </w:r>
      <w:r w:rsidRPr="003C1CB9">
        <w:rPr>
          <w:rFonts w:ascii="Times New Roman" w:hAnsi="Times New Roman"/>
          <w:color w:val="000000" w:themeColor="text1"/>
          <w:sz w:val="22"/>
          <w:szCs w:val="22"/>
          <w:lang w:val="pt-BR"/>
        </w:rPr>
        <w:t xml:space="preserve">Viện kiểm sát nhân dân có Kiểm sát viên tham gia phát biểu tại phiên tòa </w:t>
      </w:r>
      <w:r w:rsidRPr="003C1CB9">
        <w:rPr>
          <w:rFonts w:ascii="Times New Roman" w:hAnsi="Times New Roman"/>
          <w:bCs/>
          <w:iCs/>
          <w:color w:val="000000" w:themeColor="text1"/>
          <w:sz w:val="22"/>
          <w:szCs w:val="22"/>
          <w:lang w:val="pt-BR"/>
        </w:rPr>
        <w:t>(Trường hợp Kiểm sát viên Viện kiểm sát nhân dân tối cao phát biểu tại phiên tòa thì bỏ mục (1)).</w:t>
      </w:r>
    </w:p>
    <w:p w:rsidR="00390A4E" w:rsidRPr="003C1CB9" w:rsidRDefault="00390A4E" w:rsidP="0055418F">
      <w:pPr>
        <w:spacing w:before="60" w:after="60" w:line="276" w:lineRule="auto"/>
        <w:ind w:firstLine="720"/>
        <w:jc w:val="both"/>
        <w:rPr>
          <w:rFonts w:ascii="Times New Roman" w:hAnsi="Times New Roman"/>
          <w:bCs/>
          <w:iCs/>
          <w:color w:val="000000" w:themeColor="text1"/>
          <w:sz w:val="22"/>
          <w:szCs w:val="22"/>
          <w:lang w:val="pt-BR"/>
        </w:rPr>
      </w:pPr>
      <w:r w:rsidRPr="003C1CB9">
        <w:rPr>
          <w:rFonts w:ascii="Times New Roman" w:hAnsi="Times New Roman"/>
          <w:bCs/>
          <w:iCs/>
          <w:color w:val="000000" w:themeColor="text1"/>
          <w:sz w:val="22"/>
          <w:szCs w:val="22"/>
          <w:lang w:val="pt-BR"/>
        </w:rPr>
        <w:t>(</w:t>
      </w:r>
      <w:r w:rsidR="00227947" w:rsidRPr="003C1CB9">
        <w:rPr>
          <w:rFonts w:ascii="Times New Roman" w:hAnsi="Times New Roman"/>
          <w:bCs/>
          <w:iCs/>
          <w:color w:val="000000" w:themeColor="text1"/>
          <w:sz w:val="22"/>
          <w:szCs w:val="22"/>
          <w:lang w:val="pt-BR"/>
        </w:rPr>
        <w:t>3</w:t>
      </w:r>
      <w:r w:rsidRPr="003C1CB9">
        <w:rPr>
          <w:rFonts w:ascii="Times New Roman" w:hAnsi="Times New Roman"/>
          <w:bCs/>
          <w:iCs/>
          <w:color w:val="000000" w:themeColor="text1"/>
          <w:sz w:val="22"/>
          <w:szCs w:val="22"/>
          <w:lang w:val="pt-BR"/>
        </w:rPr>
        <w:t xml:space="preserve">) Trường hợp Phát biểu của Kiểm sát viên tại phiên tòa tái thẩm thì bổ sung thêm Điều </w:t>
      </w:r>
      <w:r w:rsidR="00104B3B" w:rsidRPr="003C1CB9">
        <w:rPr>
          <w:rFonts w:ascii="Times New Roman" w:hAnsi="Times New Roman"/>
          <w:bCs/>
          <w:iCs/>
          <w:color w:val="000000" w:themeColor="text1"/>
          <w:sz w:val="22"/>
          <w:szCs w:val="22"/>
          <w:lang w:val="pt-BR"/>
        </w:rPr>
        <w:t>286 Luật Tố tụng hành chính</w:t>
      </w:r>
      <w:r w:rsidRPr="003C1CB9">
        <w:rPr>
          <w:rFonts w:ascii="Times New Roman" w:hAnsi="Times New Roman"/>
          <w:bCs/>
          <w:iCs/>
          <w:color w:val="000000" w:themeColor="text1"/>
          <w:sz w:val="22"/>
          <w:szCs w:val="22"/>
          <w:lang w:val="pt-BR"/>
        </w:rPr>
        <w:t xml:space="preserve"> vào phần căn cứ của biểu mẫu.</w:t>
      </w:r>
    </w:p>
    <w:p w:rsidR="00390A4E" w:rsidRPr="003C1CB9" w:rsidRDefault="00390A4E" w:rsidP="0055418F">
      <w:pPr>
        <w:spacing w:before="60" w:after="60" w:line="276" w:lineRule="auto"/>
        <w:ind w:firstLine="720"/>
        <w:jc w:val="both"/>
        <w:rPr>
          <w:rFonts w:ascii="Times New Roman" w:hAnsi="Times New Roman"/>
          <w:bCs/>
          <w:i/>
          <w:iCs/>
          <w:color w:val="000000" w:themeColor="text1"/>
          <w:spacing w:val="-4"/>
          <w:sz w:val="22"/>
          <w:szCs w:val="22"/>
          <w:lang w:val="pt-BR"/>
        </w:rPr>
      </w:pPr>
      <w:r w:rsidRPr="003C1CB9">
        <w:rPr>
          <w:rFonts w:ascii="Times New Roman" w:hAnsi="Times New Roman"/>
          <w:bCs/>
          <w:iCs/>
          <w:color w:val="000000" w:themeColor="text1"/>
          <w:spacing w:val="-4"/>
          <w:sz w:val="22"/>
          <w:szCs w:val="22"/>
          <w:lang w:val="pt-BR"/>
        </w:rPr>
        <w:t>(</w:t>
      </w:r>
      <w:r w:rsidR="00227947" w:rsidRPr="003C1CB9">
        <w:rPr>
          <w:rFonts w:ascii="Times New Roman" w:hAnsi="Times New Roman"/>
          <w:bCs/>
          <w:iCs/>
          <w:color w:val="000000" w:themeColor="text1"/>
          <w:spacing w:val="-4"/>
          <w:sz w:val="22"/>
          <w:szCs w:val="22"/>
          <w:lang w:val="pt-BR"/>
        </w:rPr>
        <w:t>4</w:t>
      </w:r>
      <w:r w:rsidRPr="003C1CB9">
        <w:rPr>
          <w:rFonts w:ascii="Times New Roman" w:hAnsi="Times New Roman"/>
          <w:bCs/>
          <w:iCs/>
          <w:color w:val="000000" w:themeColor="text1"/>
          <w:spacing w:val="-4"/>
          <w:sz w:val="22"/>
          <w:szCs w:val="22"/>
          <w:lang w:val="pt-BR"/>
        </w:rPr>
        <w:t xml:space="preserve">) Trường hợp </w:t>
      </w:r>
      <w:r w:rsidR="00421856" w:rsidRPr="003C1CB9">
        <w:rPr>
          <w:rFonts w:ascii="Times New Roman" w:hAnsi="Times New Roman"/>
          <w:bCs/>
          <w:iCs/>
          <w:color w:val="000000" w:themeColor="text1"/>
          <w:spacing w:val="-4"/>
          <w:sz w:val="22"/>
          <w:szCs w:val="22"/>
          <w:lang w:val="pt-BR"/>
        </w:rPr>
        <w:t>án hành chính</w:t>
      </w:r>
      <w:r w:rsidRPr="003C1CB9">
        <w:rPr>
          <w:rFonts w:ascii="Times New Roman" w:hAnsi="Times New Roman"/>
          <w:bCs/>
          <w:iCs/>
          <w:color w:val="000000" w:themeColor="text1"/>
          <w:spacing w:val="-4"/>
          <w:sz w:val="22"/>
          <w:szCs w:val="22"/>
          <w:lang w:val="pt-BR"/>
        </w:rPr>
        <w:t xml:space="preserve"> được xét xử và kết thúc từ hai ngày trở lên thì dùng: </w:t>
      </w:r>
      <w:r w:rsidRPr="003C1CB9">
        <w:rPr>
          <w:rFonts w:ascii="Times New Roman" w:hAnsi="Times New Roman"/>
          <w:bCs/>
          <w:i/>
          <w:iCs/>
          <w:color w:val="000000" w:themeColor="text1"/>
          <w:spacing w:val="-4"/>
          <w:sz w:val="22"/>
          <w:szCs w:val="22"/>
          <w:lang w:val="pt-BR"/>
        </w:rPr>
        <w:t>“Trong các ngày…”.</w:t>
      </w:r>
    </w:p>
    <w:p w:rsidR="00390A4E" w:rsidRPr="003C1CB9" w:rsidRDefault="00390A4E"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227947" w:rsidRPr="003C1CB9">
        <w:rPr>
          <w:rFonts w:ascii="Times New Roman" w:hAnsi="Times New Roman"/>
          <w:color w:val="000000" w:themeColor="text1"/>
          <w:sz w:val="22"/>
          <w:szCs w:val="22"/>
          <w:lang w:val="pt-BR"/>
        </w:rPr>
        <w:t>5</w:t>
      </w:r>
      <w:r w:rsidRPr="003C1CB9">
        <w:rPr>
          <w:rFonts w:ascii="Times New Roman" w:hAnsi="Times New Roman"/>
          <w:color w:val="000000" w:themeColor="text1"/>
          <w:sz w:val="22"/>
          <w:szCs w:val="22"/>
          <w:lang w:val="pt-BR"/>
        </w:rPr>
        <w:t xml:space="preserve">) Ghi rõ số, kí hiệu, ngày, tháng, năm ban hành Bản án (Quyết định). </w:t>
      </w:r>
    </w:p>
    <w:p w:rsidR="00227947" w:rsidRPr="003C1CB9" w:rsidRDefault="00227947" w:rsidP="0055418F">
      <w:pPr>
        <w:spacing w:before="60" w:after="60" w:line="276" w:lineRule="auto"/>
        <w:ind w:firstLine="720"/>
        <w:jc w:val="both"/>
        <w:rPr>
          <w:rFonts w:ascii="Times New Roman" w:hAnsi="Times New Roman"/>
          <w:color w:val="000000" w:themeColor="text1"/>
          <w:spacing w:val="-6"/>
          <w:sz w:val="22"/>
          <w:szCs w:val="22"/>
          <w:lang w:val="pt-BR"/>
        </w:rPr>
      </w:pPr>
      <w:r w:rsidRPr="003C1CB9">
        <w:rPr>
          <w:rFonts w:ascii="Times New Roman" w:hAnsi="Times New Roman"/>
          <w:color w:val="000000" w:themeColor="text1"/>
          <w:spacing w:val="-6"/>
          <w:sz w:val="22"/>
          <w:szCs w:val="22"/>
          <w:lang w:val="pt-BR"/>
        </w:rPr>
        <w:t>(6) Ghi tên Tòa án nhân dân ban hành Bản án (Quyết định) bị kháng nghị giám đốc thẩm (tái thẩm).</w:t>
      </w:r>
    </w:p>
    <w:p w:rsidR="003D4FCC" w:rsidRPr="003C1CB9" w:rsidRDefault="003D4FCC" w:rsidP="0055418F">
      <w:pPr>
        <w:spacing w:before="60" w:after="60" w:line="276" w:lineRule="auto"/>
        <w:ind w:firstLine="720"/>
        <w:jc w:val="both"/>
        <w:rPr>
          <w:rFonts w:ascii="Times New Roman" w:hAnsi="Times New Roman"/>
          <w:color w:val="000000" w:themeColor="text1"/>
          <w:spacing w:val="-6"/>
          <w:sz w:val="22"/>
          <w:szCs w:val="22"/>
          <w:lang w:val="pt-BR"/>
        </w:rPr>
      </w:pPr>
      <w:r w:rsidRPr="003C1CB9">
        <w:rPr>
          <w:rFonts w:ascii="Times New Roman" w:hAnsi="Times New Roman"/>
          <w:color w:val="000000" w:themeColor="text1"/>
          <w:spacing w:val="-6"/>
          <w:sz w:val="22"/>
          <w:szCs w:val="22"/>
          <w:lang w:val="vi-VN"/>
        </w:rPr>
        <w:t>(</w:t>
      </w:r>
      <w:r w:rsidRPr="003C1CB9">
        <w:rPr>
          <w:rFonts w:ascii="Times New Roman" w:hAnsi="Times New Roman"/>
          <w:color w:val="000000" w:themeColor="text1"/>
          <w:spacing w:val="-6"/>
          <w:sz w:val="22"/>
          <w:szCs w:val="22"/>
          <w:lang w:val="pt-BR"/>
        </w:rPr>
        <w:t>7</w:t>
      </w:r>
      <w:r w:rsidRPr="003C1CB9">
        <w:rPr>
          <w:rFonts w:ascii="Times New Roman" w:hAnsi="Times New Roman"/>
          <w:color w:val="000000" w:themeColor="text1"/>
          <w:spacing w:val="-6"/>
          <w:sz w:val="22"/>
          <w:szCs w:val="22"/>
          <w:lang w:val="vi-VN"/>
        </w:rPr>
        <w:t>) Ghi trích yếu về khiếu kiện của vụ án hành chính (ví dụ: Khiếu kiện quyết định thu hồi đất).</w:t>
      </w:r>
    </w:p>
    <w:p w:rsidR="003D4FCC" w:rsidRPr="003C1CB9" w:rsidRDefault="003D4FCC" w:rsidP="0055418F">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z w:val="22"/>
          <w:szCs w:val="22"/>
          <w:lang w:val="pt-BR"/>
        </w:rPr>
        <w:t>(8</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CA37A1" w:rsidRPr="003C1CB9" w:rsidRDefault="0055418F"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pacing w:val="-4"/>
          <w:sz w:val="22"/>
          <w:szCs w:val="22"/>
          <w:lang w:val="pt-BR"/>
        </w:rPr>
        <w:t>(9)</w:t>
      </w:r>
      <w:r w:rsidRPr="003C1CB9">
        <w:rPr>
          <w:rFonts w:ascii="Times New Roman" w:hAnsi="Times New Roman"/>
          <w:b/>
          <w:color w:val="000000" w:themeColor="text1"/>
          <w:sz w:val="22"/>
          <w:szCs w:val="22"/>
          <w:lang w:val="pt-BR"/>
        </w:rPr>
        <w:t xml:space="preserve"> </w:t>
      </w:r>
    </w:p>
    <w:p w:rsidR="00CA37A1" w:rsidRPr="003C1CB9" w:rsidRDefault="00CA37A1" w:rsidP="00CA37A1">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Phân tích làm rõ nội dung và căn cứ kháng nghị của Viện trưởng Viện kiểm sát nhân dân cấp cao (tối cao) chưa được Hội đồng xét xử giám đốc thẩm (tái thẩm) chấp nhận.</w:t>
      </w:r>
      <w:r w:rsidR="00910D92">
        <w:rPr>
          <w:rFonts w:ascii="Times New Roman" w:hAnsi="Times New Roman"/>
          <w:color w:val="000000" w:themeColor="text1"/>
          <w:sz w:val="22"/>
          <w:szCs w:val="22"/>
          <w:lang w:val="pt-BR"/>
        </w:rPr>
        <w:t xml:space="preserve"> Xuất trình bổ sung tài liệu, chứng cứ </w:t>
      </w:r>
      <w:r w:rsidR="00910D92" w:rsidRPr="00B52C08">
        <w:rPr>
          <w:rFonts w:ascii="Times New Roman" w:hAnsi="Times New Roman"/>
          <w:i/>
          <w:color w:val="000000" w:themeColor="text1"/>
          <w:sz w:val="22"/>
          <w:szCs w:val="22"/>
          <w:lang w:val="pt-BR"/>
        </w:rPr>
        <w:t>(nếu có).</w:t>
      </w:r>
    </w:p>
    <w:p w:rsidR="0055418F" w:rsidRPr="003C1CB9" w:rsidRDefault="0055418F" w:rsidP="0055418F">
      <w:pPr>
        <w:spacing w:before="60" w:after="60" w:line="276" w:lineRule="auto"/>
        <w:ind w:hanging="720"/>
        <w:jc w:val="both"/>
        <w:rPr>
          <w:rFonts w:ascii="Times New Roman" w:hAnsi="Times New Roman"/>
          <w:i/>
          <w:color w:val="000000" w:themeColor="text1"/>
          <w:sz w:val="22"/>
          <w:szCs w:val="22"/>
          <w:lang w:val="pt-BR"/>
        </w:rPr>
      </w:pPr>
      <w:r w:rsidRPr="003C1CB9">
        <w:rPr>
          <w:rFonts w:ascii="Times New Roman" w:hAnsi="Times New Roman"/>
          <w:color w:val="000000" w:themeColor="text1"/>
          <w:sz w:val="22"/>
          <w:szCs w:val="22"/>
          <w:lang w:val="pt-BR"/>
        </w:rPr>
        <w:tab/>
      </w:r>
      <w:r w:rsidRPr="003C1CB9">
        <w:rPr>
          <w:rFonts w:ascii="Times New Roman" w:hAnsi="Times New Roman"/>
          <w:color w:val="000000" w:themeColor="text1"/>
          <w:sz w:val="22"/>
          <w:szCs w:val="22"/>
          <w:lang w:val="pt-BR"/>
        </w:rPr>
        <w:tab/>
        <w:t xml:space="preserve">- Phát biểu ý kiến về những vấn đề mà đương sự, người đại diện hợp pháp, người bảo vệ quyền và lợi ích hợp pháp của đương sự, người tham gia tố tụng khác nêu ra đối với kháng nghị của Viện kiểm sát </w:t>
      </w:r>
      <w:r w:rsidRPr="003C1CB9">
        <w:rPr>
          <w:rFonts w:ascii="Times New Roman" w:hAnsi="Times New Roman"/>
          <w:i/>
          <w:color w:val="000000" w:themeColor="text1"/>
          <w:sz w:val="22"/>
          <w:szCs w:val="22"/>
          <w:lang w:val="pt-BR"/>
        </w:rPr>
        <w:t>(trường hợp đương sự, người đại diện hợp pháp, người bảo vệ quyền và lợi ích hợp pháp của đương sự, người tham gia tố tụng khác được Tòa án triệu tập đến phiên tòa).</w:t>
      </w:r>
    </w:p>
    <w:p w:rsidR="0055418F" w:rsidRPr="003C1CB9" w:rsidRDefault="00CA37A1" w:rsidP="00CA37A1">
      <w:pPr>
        <w:spacing w:before="60" w:after="60" w:line="276" w:lineRule="auto"/>
        <w:ind w:hanging="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ab/>
      </w:r>
      <w:r w:rsidRPr="003C1CB9">
        <w:rPr>
          <w:rFonts w:ascii="Times New Roman" w:hAnsi="Times New Roman"/>
          <w:color w:val="000000" w:themeColor="text1"/>
          <w:sz w:val="22"/>
          <w:szCs w:val="22"/>
          <w:lang w:val="pt-BR"/>
        </w:rPr>
        <w:tab/>
        <w:t xml:space="preserve">- Đề nghị Hội đồng xét xử chấp nhận </w:t>
      </w:r>
      <w:r w:rsidR="00B52C08">
        <w:rPr>
          <w:rFonts w:ascii="Times New Roman" w:hAnsi="Times New Roman"/>
          <w:color w:val="000000" w:themeColor="text1"/>
          <w:sz w:val="22"/>
          <w:szCs w:val="22"/>
          <w:lang w:val="pt-BR"/>
        </w:rPr>
        <w:t xml:space="preserve">toàn bộ (một phần) </w:t>
      </w:r>
      <w:r w:rsidRPr="003C1CB9">
        <w:rPr>
          <w:rFonts w:ascii="Times New Roman" w:hAnsi="Times New Roman"/>
          <w:color w:val="000000" w:themeColor="text1"/>
          <w:sz w:val="22"/>
          <w:szCs w:val="22"/>
          <w:lang w:val="pt-BR"/>
        </w:rPr>
        <w:t xml:space="preserve">Quyết định kháng nghị </w:t>
      </w:r>
      <w:r w:rsidR="00B52C08" w:rsidRPr="003C1CB9">
        <w:rPr>
          <w:rFonts w:ascii="Times New Roman" w:hAnsi="Times New Roman"/>
          <w:color w:val="000000" w:themeColor="text1"/>
          <w:sz w:val="22"/>
          <w:szCs w:val="22"/>
          <w:lang w:val="pt-BR"/>
        </w:rPr>
        <w:t>giám đốc thẩm (tái thẩm)</w:t>
      </w:r>
      <w:r w:rsidR="00B52C08">
        <w:rPr>
          <w:rFonts w:ascii="Times New Roman" w:hAnsi="Times New Roman"/>
          <w:color w:val="000000" w:themeColor="text1"/>
          <w:sz w:val="22"/>
          <w:szCs w:val="22"/>
          <w:lang w:val="pt-BR"/>
        </w:rPr>
        <w:t xml:space="preserve"> </w:t>
      </w:r>
      <w:r w:rsidRPr="003C1CB9">
        <w:rPr>
          <w:rFonts w:ascii="Times New Roman" w:hAnsi="Times New Roman"/>
          <w:color w:val="000000" w:themeColor="text1"/>
          <w:sz w:val="22"/>
          <w:szCs w:val="22"/>
          <w:lang w:val="pt-BR"/>
        </w:rPr>
        <w:t xml:space="preserve">của Viện trưởng Viện kiểm sát nhân dân cấp cao (tối cao) </w:t>
      </w:r>
      <w:r w:rsidR="00B52C08">
        <w:rPr>
          <w:rFonts w:ascii="Times New Roman" w:hAnsi="Times New Roman"/>
          <w:color w:val="000000" w:themeColor="text1"/>
          <w:sz w:val="22"/>
          <w:szCs w:val="22"/>
          <w:lang w:val="pt-BR"/>
        </w:rPr>
        <w:t xml:space="preserve">và phát biểu hướng giải quyết vụ án; </w:t>
      </w:r>
      <w:r w:rsidRPr="003C1CB9">
        <w:rPr>
          <w:rFonts w:ascii="Times New Roman" w:hAnsi="Times New Roman"/>
          <w:color w:val="000000" w:themeColor="text1"/>
          <w:sz w:val="22"/>
          <w:szCs w:val="22"/>
          <w:lang w:val="pt-BR"/>
        </w:rPr>
        <w:t xml:space="preserve">hoặc đề nghị Hội đồng xét xử giám đốc thẩm (tái thẩm) cho hoãn phiên tòa </w:t>
      </w:r>
      <w:r w:rsidR="00B52C08">
        <w:rPr>
          <w:rFonts w:ascii="Times New Roman" w:hAnsi="Times New Roman"/>
          <w:color w:val="000000" w:themeColor="text1"/>
          <w:sz w:val="22"/>
          <w:szCs w:val="22"/>
          <w:lang w:val="pt-BR"/>
        </w:rPr>
        <w:t>đ</w:t>
      </w:r>
      <w:r w:rsidRPr="003C1CB9">
        <w:rPr>
          <w:rFonts w:ascii="Times New Roman" w:hAnsi="Times New Roman"/>
          <w:color w:val="000000" w:themeColor="text1"/>
          <w:sz w:val="22"/>
          <w:szCs w:val="22"/>
          <w:lang w:val="pt-BR"/>
        </w:rPr>
        <w:t>ể về báo cáo lãnh đạo Viện kiểm sát (trong trường hợp cần xin ý kiến quyết định của lãnh đạo Viện kiểm sát), v.v...</w:t>
      </w:r>
    </w:p>
    <w:p w:rsidR="0055418F" w:rsidRPr="003C1CB9" w:rsidRDefault="003D4FCC"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55418F" w:rsidRPr="003C1CB9">
        <w:rPr>
          <w:rFonts w:ascii="Times New Roman" w:hAnsi="Times New Roman"/>
          <w:color w:val="000000" w:themeColor="text1"/>
          <w:sz w:val="22"/>
          <w:szCs w:val="22"/>
          <w:lang w:val="pt-BR"/>
        </w:rPr>
        <w:t>1</w:t>
      </w:r>
      <w:r w:rsidR="00CA37A1" w:rsidRPr="003C1CB9">
        <w:rPr>
          <w:rFonts w:ascii="Times New Roman" w:hAnsi="Times New Roman"/>
          <w:color w:val="000000" w:themeColor="text1"/>
          <w:sz w:val="22"/>
          <w:szCs w:val="22"/>
          <w:lang w:val="pt-BR"/>
        </w:rPr>
        <w:t>0</w:t>
      </w:r>
      <w:r w:rsidRPr="003C1CB9">
        <w:rPr>
          <w:rFonts w:ascii="Times New Roman" w:hAnsi="Times New Roman"/>
          <w:color w:val="000000" w:themeColor="text1"/>
          <w:sz w:val="22"/>
          <w:szCs w:val="22"/>
          <w:lang w:val="pt-BR"/>
        </w:rPr>
        <w:t xml:space="preserve">) </w:t>
      </w:r>
      <w:r w:rsidR="0055418F" w:rsidRPr="003C1CB9">
        <w:rPr>
          <w:rFonts w:ascii="Times New Roman" w:hAnsi="Times New Roman"/>
          <w:color w:val="000000" w:themeColor="text1"/>
          <w:sz w:val="22"/>
          <w:szCs w:val="22"/>
          <w:lang w:val="pt-BR"/>
        </w:rPr>
        <w:t>Ở Viện kiểm sát nhân dân tối cao thì ghi rõ</w:t>
      </w:r>
    </w:p>
    <w:p w:rsidR="0055418F" w:rsidRPr="003C1CB9" w:rsidRDefault="0055418F" w:rsidP="0055418F">
      <w:pPr>
        <w:spacing w:before="60" w:after="60" w:line="276" w:lineRule="auto"/>
        <w:ind w:firstLine="720"/>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“KIỂM SÁT VIÊN</w:t>
      </w:r>
    </w:p>
    <w:p w:rsidR="0055418F" w:rsidRPr="003C1CB9" w:rsidRDefault="0055418F" w:rsidP="0055418F">
      <w:pPr>
        <w:spacing w:before="60" w:after="60" w:line="276" w:lineRule="auto"/>
        <w:ind w:firstLine="720"/>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VIỆN KIỂM SÁT NHÂN DÂN TỐI CAO”</w:t>
      </w:r>
    </w:p>
    <w:p w:rsidR="003D4FCC" w:rsidRPr="003C1CB9" w:rsidRDefault="003D4FCC" w:rsidP="0055418F">
      <w:pPr>
        <w:spacing w:before="60" w:after="60" w:line="276" w:lineRule="auto"/>
        <w:ind w:firstLine="720"/>
        <w:jc w:val="both"/>
        <w:rPr>
          <w:rFonts w:ascii="Times New Roman" w:hAnsi="Times New Roman"/>
          <w:color w:val="000000" w:themeColor="text1"/>
          <w:sz w:val="22"/>
          <w:szCs w:val="22"/>
          <w:lang w:val="pt-BR"/>
        </w:rPr>
      </w:pPr>
    </w:p>
    <w:p w:rsidR="003D4FCC" w:rsidRPr="003C1CB9" w:rsidRDefault="003D4FCC" w:rsidP="0055418F">
      <w:pPr>
        <w:spacing w:before="60" w:after="60" w:line="276" w:lineRule="auto"/>
        <w:jc w:val="both"/>
        <w:rPr>
          <w:rFonts w:ascii="Times New Roman" w:hAnsi="Times New Roman"/>
          <w:color w:val="000000" w:themeColor="text1"/>
          <w:sz w:val="22"/>
          <w:szCs w:val="22"/>
          <w:lang w:val="pt-BR"/>
        </w:rPr>
      </w:pPr>
    </w:p>
    <w:p w:rsidR="00390A4E" w:rsidRPr="003C1CB9" w:rsidRDefault="0055418F" w:rsidP="00390A4E">
      <w:pPr>
        <w:spacing w:line="240" w:lineRule="exact"/>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ab/>
      </w:r>
    </w:p>
    <w:p w:rsidR="00390A4E" w:rsidRPr="003C1CB9" w:rsidRDefault="00390A4E" w:rsidP="00390A4E">
      <w:pPr>
        <w:rPr>
          <w:rFonts w:ascii="Times New Roman" w:hAnsi="Times New Roman"/>
          <w:color w:val="000000" w:themeColor="text1"/>
          <w:lang w:val="pt-BR"/>
        </w:rPr>
      </w:pPr>
    </w:p>
    <w:p w:rsidR="00390A4E" w:rsidRPr="003C1CB9" w:rsidRDefault="00390A4E" w:rsidP="00390A4E">
      <w:pPr>
        <w:rPr>
          <w:rFonts w:ascii="Times New Roman" w:hAnsi="Times New Roman"/>
          <w:color w:val="000000" w:themeColor="text1"/>
          <w:lang w:val="pt-BR"/>
        </w:rPr>
      </w:pPr>
    </w:p>
    <w:p w:rsidR="00390A4E" w:rsidRPr="003C1CB9" w:rsidRDefault="00390A4E" w:rsidP="00390A4E">
      <w:pPr>
        <w:rPr>
          <w:rFonts w:ascii="Times New Roman" w:hAnsi="Times New Roman"/>
          <w:color w:val="000000" w:themeColor="text1"/>
          <w:lang w:val="pt-BR"/>
        </w:rPr>
      </w:pPr>
    </w:p>
    <w:p w:rsidR="00390A4E" w:rsidRPr="003C1CB9" w:rsidRDefault="00390A4E" w:rsidP="00390A4E">
      <w:pPr>
        <w:rPr>
          <w:rFonts w:ascii="Times New Roman" w:hAnsi="Times New Roman"/>
          <w:color w:val="000000" w:themeColor="text1"/>
          <w:lang w:val="pt-BR"/>
        </w:rPr>
      </w:pPr>
    </w:p>
    <w:p w:rsidR="00390A4E" w:rsidRPr="003C1CB9" w:rsidRDefault="00390A4E" w:rsidP="00390A4E">
      <w:pPr>
        <w:rPr>
          <w:rFonts w:ascii="Times New Roman" w:hAnsi="Times New Roman"/>
          <w:color w:val="000000" w:themeColor="text1"/>
          <w:lang w:val="pt-BR"/>
        </w:rPr>
      </w:pPr>
    </w:p>
    <w:p w:rsidR="00390A4E" w:rsidRPr="003C1CB9" w:rsidRDefault="00390A4E" w:rsidP="00390A4E">
      <w:pPr>
        <w:rPr>
          <w:rFonts w:ascii="Times New Roman" w:hAnsi="Times New Roman"/>
          <w:color w:val="000000" w:themeColor="text1"/>
          <w:lang w:val="pt-BR"/>
        </w:rPr>
      </w:pPr>
    </w:p>
    <w:p w:rsidR="00390A4E" w:rsidRPr="003C1CB9" w:rsidRDefault="00390A4E" w:rsidP="00390A4E">
      <w:pPr>
        <w:rPr>
          <w:rFonts w:ascii="Times New Roman" w:hAnsi="Times New Roman"/>
          <w:color w:val="000000" w:themeColor="text1"/>
          <w:lang w:val="pt-BR"/>
        </w:rPr>
      </w:pPr>
    </w:p>
    <w:p w:rsidR="00390A4E" w:rsidRPr="003C1CB9" w:rsidRDefault="00390A4E" w:rsidP="00390A4E">
      <w:pPr>
        <w:rPr>
          <w:rFonts w:ascii="Times New Roman" w:hAnsi="Times New Roman"/>
          <w:color w:val="000000" w:themeColor="text1"/>
          <w:lang w:val="pt-BR"/>
        </w:rPr>
      </w:pPr>
    </w:p>
    <w:p w:rsidR="00390A4E" w:rsidRDefault="00390A4E" w:rsidP="00390A4E">
      <w:pPr>
        <w:rPr>
          <w:rFonts w:ascii="Times New Roman" w:hAnsi="Times New Roman"/>
          <w:color w:val="000000" w:themeColor="text1"/>
          <w:lang w:val="pt-BR"/>
        </w:rPr>
      </w:pPr>
    </w:p>
    <w:p w:rsidR="00B52C08" w:rsidRPr="003C1CB9" w:rsidRDefault="00B52C08" w:rsidP="00390A4E">
      <w:pPr>
        <w:rPr>
          <w:rFonts w:ascii="Times New Roman" w:hAnsi="Times New Roman"/>
          <w:color w:val="000000" w:themeColor="text1"/>
          <w:lang w:val="pt-BR"/>
        </w:rPr>
      </w:pPr>
    </w:p>
    <w:p w:rsidR="00FF0E7B" w:rsidRPr="003C1CB9" w:rsidRDefault="00FF0E7B">
      <w:pPr>
        <w:rPr>
          <w:rFonts w:ascii="Times New Roman" w:hAnsi="Times New Roman"/>
          <w:color w:val="000000" w:themeColor="text1"/>
          <w:lang w:val="pt-BR"/>
        </w:rPr>
      </w:pPr>
    </w:p>
    <w:p w:rsidR="001E362C" w:rsidRPr="003C1CB9" w:rsidRDefault="001E362C" w:rsidP="001E362C">
      <w:pPr>
        <w:rPr>
          <w:rFonts w:ascii="Times New Roman" w:hAnsi="Times New Roman"/>
          <w:color w:val="000000" w:themeColor="text1"/>
          <w:sz w:val="22"/>
          <w:szCs w:val="22"/>
          <w:lang w:val="pt-BR"/>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