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05"/>
        <w:tblW w:w="2280" w:type="dxa"/>
        <w:tblLook w:val="04A0" w:firstRow="1" w:lastRow="0" w:firstColumn="1" w:lastColumn="0" w:noHBand="0" w:noVBand="1"/>
      </w:tblPr>
      <w:tblGrid>
        <w:gridCol w:w="2280"/>
      </w:tblGrid>
      <w:tr w:rsidR="00857E61" w:rsidRPr="005D716B" w:rsidTr="007D2F88">
        <w:trPr>
          <w:trHeight w:val="613"/>
        </w:trPr>
        <w:tc>
          <w:tcPr>
            <w:tcW w:w="2280" w:type="dxa"/>
          </w:tcPr>
          <w:p w:rsidR="00D05FEA" w:rsidRPr="003C1CB9" w:rsidRDefault="00D05FEA" w:rsidP="007D2F88">
            <w:pPr>
              <w:jc w:val="center"/>
              <w:rPr>
                <w:rFonts w:ascii="Times New Roman" w:hAnsi="Times New Roman"/>
                <w:b/>
                <w:color w:val="000000" w:themeColor="text1"/>
                <w:sz w:val="16"/>
                <w:szCs w:val="16"/>
                <w:lang w:val="vi-VN"/>
              </w:rPr>
            </w:pPr>
            <w:r w:rsidRPr="003C1CB9">
              <w:rPr>
                <w:rFonts w:ascii="Times New Roman" w:hAnsi="Times New Roman"/>
                <w:b/>
                <w:color w:val="000000" w:themeColor="text1"/>
                <w:sz w:val="16"/>
                <w:szCs w:val="16"/>
                <w:lang w:val="vi-VN"/>
              </w:rPr>
              <w:lastRenderedPageBreak/>
              <w:t xml:space="preserve">Mẫu số </w:t>
            </w:r>
            <w:r w:rsidR="00631631">
              <w:rPr>
                <w:rFonts w:ascii="Times New Roman" w:hAnsi="Times New Roman"/>
                <w:b/>
                <w:color w:val="000000" w:themeColor="text1"/>
                <w:sz w:val="16"/>
                <w:szCs w:val="16"/>
                <w:lang w:val="vi-VN"/>
              </w:rPr>
              <w:t>6</w:t>
            </w:r>
            <w:r w:rsidR="00FF7FA1" w:rsidRPr="00D4469C">
              <w:rPr>
                <w:rFonts w:ascii="Times New Roman" w:hAnsi="Times New Roman"/>
                <w:b/>
                <w:color w:val="000000" w:themeColor="text1"/>
                <w:sz w:val="16"/>
                <w:szCs w:val="16"/>
                <w:lang w:val="vi-VN"/>
              </w:rPr>
              <w:t>2</w:t>
            </w:r>
            <w:r w:rsidRPr="003C1CB9">
              <w:rPr>
                <w:rFonts w:ascii="Times New Roman" w:hAnsi="Times New Roman"/>
                <w:b/>
                <w:color w:val="000000" w:themeColor="text1"/>
                <w:sz w:val="16"/>
                <w:szCs w:val="16"/>
                <w:lang w:val="vi-VN"/>
              </w:rPr>
              <w:t xml:space="preserve">/HC </w:t>
            </w:r>
          </w:p>
          <w:p w:rsidR="005D716B" w:rsidRPr="00B80849" w:rsidRDefault="005D716B" w:rsidP="005D716B">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5D716B" w:rsidRPr="00910D92" w:rsidRDefault="005D716B" w:rsidP="005D716B">
            <w:pPr>
              <w:jc w:val="center"/>
              <w:rPr>
                <w:rFonts w:ascii="Times New Roman" w:hAnsi="Times New Roman"/>
                <w:color w:val="000000" w:themeColor="text1"/>
                <w:sz w:val="16"/>
                <w:szCs w:val="16"/>
                <w:lang w:val="pt-BR"/>
              </w:rPr>
            </w:pPr>
            <w:r w:rsidRPr="00910D92">
              <w:rPr>
                <w:rFonts w:ascii="Times New Roman" w:hAnsi="Times New Roman"/>
                <w:color w:val="000000" w:themeColor="text1"/>
                <w:sz w:val="16"/>
                <w:szCs w:val="16"/>
                <w:lang w:val="pt-BR"/>
              </w:rPr>
              <w:t>ngày 25 tháng 11 năm 2021</w:t>
            </w:r>
          </w:p>
          <w:p w:rsidR="00D05FEA" w:rsidRPr="005D716B" w:rsidRDefault="00D05FEA" w:rsidP="007D2F88">
            <w:pPr>
              <w:jc w:val="center"/>
              <w:rPr>
                <w:rFonts w:ascii="Times New Roman" w:hAnsi="Times New Roman"/>
                <w:color w:val="000000" w:themeColor="text1"/>
                <w:sz w:val="16"/>
                <w:szCs w:val="16"/>
                <w:lang w:val="pt-BR"/>
              </w:rPr>
            </w:pPr>
          </w:p>
        </w:tc>
      </w:tr>
    </w:tbl>
    <w:p w:rsidR="00D05FEA" w:rsidRPr="005D716B" w:rsidRDefault="00D05FEA" w:rsidP="00D05FEA">
      <w:pPr>
        <w:ind w:left="7200" w:firstLine="39"/>
        <w:rPr>
          <w:rFonts w:ascii="Times New Roman" w:hAnsi="Times New Roman"/>
          <w:color w:val="000000" w:themeColor="text1"/>
          <w:lang w:val="vi-VN"/>
        </w:rPr>
      </w:pPr>
      <w:r w:rsidRPr="005D716B">
        <w:rPr>
          <w:rFonts w:ascii="Times New Roman" w:hAnsi="Times New Roman"/>
          <w:color w:val="000000" w:themeColor="text1"/>
          <w:lang w:val="vi-VN"/>
        </w:rPr>
        <w:t xml:space="preserve">  </w:t>
      </w:r>
    </w:p>
    <w:p w:rsidR="00D05FEA" w:rsidRPr="005D716B" w:rsidRDefault="00D05FEA" w:rsidP="00D05FEA">
      <w:pPr>
        <w:rPr>
          <w:rFonts w:ascii="Times New Roman" w:hAnsi="Times New Roman"/>
          <w:color w:val="000000" w:themeColor="text1"/>
          <w:lang w:val="vi-VN"/>
        </w:rPr>
      </w:pPr>
    </w:p>
    <w:p w:rsidR="00D05FEA" w:rsidRPr="005D716B" w:rsidRDefault="00D05FEA" w:rsidP="00D05FEA">
      <w:pPr>
        <w:ind w:left="7200" w:firstLine="39"/>
        <w:rPr>
          <w:rFonts w:ascii="Times New Roman" w:hAnsi="Times New Roman"/>
          <w:color w:val="000000" w:themeColor="text1"/>
          <w:sz w:val="14"/>
          <w:lang w:val="vi-VN"/>
        </w:rPr>
      </w:pPr>
    </w:p>
    <w:tbl>
      <w:tblPr>
        <w:tblW w:w="9678" w:type="dxa"/>
        <w:tblInd w:w="-72" w:type="dxa"/>
        <w:tblLook w:val="01E0" w:firstRow="1" w:lastRow="1" w:firstColumn="1" w:lastColumn="1" w:noHBand="0" w:noVBand="0"/>
      </w:tblPr>
      <w:tblGrid>
        <w:gridCol w:w="3724"/>
        <w:gridCol w:w="5954"/>
      </w:tblGrid>
      <w:tr w:rsidR="00857E61" w:rsidRPr="003C1CB9" w:rsidTr="00905DB7">
        <w:tc>
          <w:tcPr>
            <w:tcW w:w="3724" w:type="dxa"/>
          </w:tcPr>
          <w:p w:rsidR="004632F8" w:rsidRPr="00A06357" w:rsidRDefault="00D05FEA" w:rsidP="004632F8">
            <w:pPr>
              <w:spacing w:line="360" w:lineRule="exact"/>
              <w:jc w:val="center"/>
              <w:rPr>
                <w:rFonts w:ascii="Times New Roman" w:hAnsi="Times New Roman"/>
                <w:b/>
                <w:bCs/>
                <w:color w:val="000000" w:themeColor="text1"/>
                <w:vertAlign w:val="superscript"/>
                <w:lang w:val="vi-VN"/>
              </w:rPr>
            </w:pPr>
            <w:r w:rsidRPr="00A06357">
              <w:rPr>
                <w:rFonts w:ascii="Times New Roman" w:hAnsi="Times New Roman"/>
                <w:b/>
                <w:bCs/>
                <w:color w:val="000000" w:themeColor="text1"/>
                <w:lang w:val="vi-VN"/>
              </w:rPr>
              <w:t>VIỆN KIỂM SÁT NHÂN DÂN</w:t>
            </w:r>
          </w:p>
          <w:p w:rsidR="00D05FEA" w:rsidRPr="00A06357" w:rsidRDefault="004632F8" w:rsidP="004632F8">
            <w:pPr>
              <w:spacing w:line="360" w:lineRule="exact"/>
              <w:jc w:val="center"/>
              <w:rPr>
                <w:rFonts w:ascii="Times New Roman" w:hAnsi="Times New Roman"/>
                <w:color w:val="000000" w:themeColor="text1"/>
                <w:lang w:val="vi-VN"/>
              </w:rPr>
            </w:pPr>
            <w:r w:rsidRPr="00A06357">
              <w:rPr>
                <w:rFonts w:ascii="Times New Roman" w:hAnsi="Times New Roman"/>
                <w:b/>
                <w:bCs/>
                <w:color w:val="000000" w:themeColor="text1"/>
                <w:lang w:val="vi-VN"/>
              </w:rPr>
              <w:t>TỐI CAO</w:t>
            </w:r>
          </w:p>
          <w:p w:rsidR="00D05FEA" w:rsidRPr="00A06357" w:rsidRDefault="00726625" w:rsidP="004632F8">
            <w:pPr>
              <w:jc w:val="center"/>
              <w:rPr>
                <w:rFonts w:ascii="Times New Roman" w:hAnsi="Times New Roman"/>
                <w:color w:val="000000" w:themeColor="text1"/>
                <w:sz w:val="28"/>
                <w:szCs w:val="28"/>
                <w:lang w:val="vi-VN"/>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08928" behindDoc="0" locked="0" layoutInCell="1" allowOverlap="1" wp14:anchorId="10E8610E" wp14:editId="3DE00285">
                      <wp:simplePos x="0" y="0"/>
                      <wp:positionH relativeFrom="column">
                        <wp:posOffset>830580</wp:posOffset>
                      </wp:positionH>
                      <wp:positionV relativeFrom="paragraph">
                        <wp:posOffset>46990</wp:posOffset>
                      </wp:positionV>
                      <wp:extent cx="571500" cy="0"/>
                      <wp:effectExtent l="11430" t="8890" r="7620" b="10160"/>
                      <wp:wrapNone/>
                      <wp:docPr id="12" name="Lin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F4ECB7A" id="Line 765" o:spid="_x0000_s1026" style="position:absolute;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pt,3.7pt" to="110.4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aI/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"/>
                  </w:pict>
                </mc:Fallback>
              </mc:AlternateContent>
            </w:r>
          </w:p>
          <w:p w:rsidR="00D05FEA" w:rsidRPr="003C1CB9" w:rsidRDefault="004632F8" w:rsidP="004632F8">
            <w:pPr>
              <w:jc w:val="center"/>
              <w:rPr>
                <w:rFonts w:ascii="Times New Roman" w:hAnsi="Times New Roman"/>
                <w:color w:val="000000" w:themeColor="text1"/>
              </w:rPr>
            </w:pPr>
            <w:r w:rsidRPr="003C1CB9">
              <w:rPr>
                <w:rFonts w:ascii="Times New Roman" w:hAnsi="Times New Roman"/>
                <w:color w:val="000000" w:themeColor="text1"/>
                <w:sz w:val="26"/>
                <w:szCs w:val="28"/>
              </w:rPr>
              <w:t>Số:…./KN</w:t>
            </w:r>
            <w:r w:rsidR="00D05FEA" w:rsidRPr="003C1CB9">
              <w:rPr>
                <w:rFonts w:ascii="Times New Roman" w:hAnsi="Times New Roman"/>
                <w:color w:val="000000" w:themeColor="text1"/>
                <w:sz w:val="26"/>
                <w:szCs w:val="28"/>
              </w:rPr>
              <w:t>-VKS-HC</w:t>
            </w:r>
          </w:p>
        </w:tc>
        <w:tc>
          <w:tcPr>
            <w:tcW w:w="5954" w:type="dxa"/>
          </w:tcPr>
          <w:p w:rsidR="00D05FEA" w:rsidRPr="003C1CB9" w:rsidRDefault="00D05FEA" w:rsidP="007D2F88">
            <w:pPr>
              <w:jc w:val="center"/>
              <w:rPr>
                <w:rFonts w:ascii="Times New Roman" w:hAnsi="Times New Roman"/>
                <w:color w:val="000000" w:themeColor="text1"/>
                <w:sz w:val="26"/>
                <w:szCs w:val="28"/>
              </w:rPr>
            </w:pPr>
            <w:r w:rsidRPr="003C1CB9">
              <w:rPr>
                <w:rFonts w:ascii="Times New Roman" w:hAnsi="Times New Roman"/>
                <w:b/>
                <w:color w:val="000000" w:themeColor="text1"/>
                <w:szCs w:val="26"/>
              </w:rPr>
              <w:t>CỘNG HÒA XÃ HỘI CHỦ NGHĨA VIỆT NAM</w:t>
            </w:r>
          </w:p>
          <w:p w:rsidR="00D05FEA" w:rsidRPr="003C1CB9" w:rsidRDefault="00991F50" w:rsidP="007D2F88">
            <w:pPr>
              <w:jc w:val="center"/>
              <w:rPr>
                <w:rFonts w:ascii="Times New Roman" w:hAnsi="Times New Roman"/>
                <w:b/>
                <w:color w:val="000000" w:themeColor="text1"/>
                <w:sz w:val="28"/>
                <w:szCs w:val="26"/>
              </w:rPr>
            </w:pPr>
            <w:r w:rsidRPr="003C1CB9">
              <w:rPr>
                <w:rFonts w:ascii="Times New Roman" w:hAnsi="Times New Roman"/>
                <w:b/>
                <w:color w:val="000000" w:themeColor="text1"/>
                <w:sz w:val="28"/>
                <w:szCs w:val="26"/>
              </w:rPr>
              <w:t>Độc lập - Tự do - Hạnh p</w:t>
            </w:r>
            <w:r w:rsidR="00D05FEA" w:rsidRPr="003C1CB9">
              <w:rPr>
                <w:rFonts w:ascii="Times New Roman" w:hAnsi="Times New Roman"/>
                <w:b/>
                <w:color w:val="000000" w:themeColor="text1"/>
                <w:sz w:val="28"/>
                <w:szCs w:val="26"/>
              </w:rPr>
              <w:t>húc</w:t>
            </w:r>
          </w:p>
          <w:p w:rsidR="00D05FEA" w:rsidRPr="003C1CB9" w:rsidRDefault="00726625" w:rsidP="007D2F88">
            <w:pPr>
              <w:rPr>
                <w:rFonts w:ascii="Times New Roman" w:hAnsi="Times New Roman"/>
                <w:i/>
                <w:color w:val="000000" w:themeColor="text1"/>
                <w:sz w:val="28"/>
                <w:szCs w:val="28"/>
              </w:rPr>
            </w:pPr>
            <w:r w:rsidRPr="003C1CB9">
              <w:rPr>
                <w:rFonts w:ascii="Times New Roman" w:hAnsi="Times New Roman"/>
                <w:i/>
                <w:noProof/>
                <w:color w:val="000000" w:themeColor="text1"/>
                <w:sz w:val="28"/>
                <w:szCs w:val="28"/>
              </w:rPr>
              <mc:AlternateContent>
                <mc:Choice Requires="wps">
                  <w:drawing>
                    <wp:anchor distT="0" distB="0" distL="114300" distR="114300" simplePos="0" relativeHeight="251707904" behindDoc="0" locked="0" layoutInCell="1" allowOverlap="1" wp14:anchorId="67A67B3A" wp14:editId="78D2497E">
                      <wp:simplePos x="0" y="0"/>
                      <wp:positionH relativeFrom="column">
                        <wp:posOffset>821715</wp:posOffset>
                      </wp:positionH>
                      <wp:positionV relativeFrom="paragraph">
                        <wp:posOffset>59919</wp:posOffset>
                      </wp:positionV>
                      <wp:extent cx="2012315" cy="0"/>
                      <wp:effectExtent l="0" t="0" r="26035" b="19050"/>
                      <wp:wrapNone/>
                      <wp:docPr id="11" name="Line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4" o:spid="_x0000_s1026" style="position:absolute;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pt,4.7pt" to="223.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1tFA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"/>
                  </w:pict>
                </mc:Fallback>
              </mc:AlternateContent>
            </w:r>
          </w:p>
          <w:p w:rsidR="00D05FEA" w:rsidRPr="003C1CB9" w:rsidRDefault="00D05FEA" w:rsidP="007D2F88">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                ………, ngày …tháng…năm 20…</w:t>
            </w:r>
          </w:p>
          <w:p w:rsidR="00D05FEA" w:rsidRPr="003C1CB9" w:rsidRDefault="00D05FEA" w:rsidP="007D2F88">
            <w:pPr>
              <w:jc w:val="center"/>
              <w:rPr>
                <w:rFonts w:ascii="Times New Roman" w:hAnsi="Times New Roman"/>
                <w:color w:val="000000" w:themeColor="text1"/>
              </w:rPr>
            </w:pPr>
          </w:p>
        </w:tc>
      </w:tr>
    </w:tbl>
    <w:p w:rsidR="00D05FEA" w:rsidRPr="003C1CB9" w:rsidRDefault="00D05FEA" w:rsidP="00D05FEA">
      <w:pPr>
        <w:rPr>
          <w:rFonts w:ascii="Times New Roman" w:hAnsi="Times New Roman"/>
          <w:b/>
          <w:color w:val="000000" w:themeColor="text1"/>
          <w:sz w:val="28"/>
          <w:szCs w:val="28"/>
        </w:rPr>
      </w:pPr>
    </w:p>
    <w:p w:rsidR="00D05FEA" w:rsidRPr="003C1CB9" w:rsidRDefault="004632F8" w:rsidP="004632F8">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KIẾN NGHỊ </w:t>
      </w:r>
    </w:p>
    <w:p w:rsidR="004632F8" w:rsidRPr="003C1CB9" w:rsidRDefault="008F48BD" w:rsidP="00606FAA">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Về v</w:t>
      </w:r>
      <w:r w:rsidR="004632F8" w:rsidRPr="003C1CB9">
        <w:rPr>
          <w:rFonts w:ascii="Times New Roman" w:hAnsi="Times New Roman"/>
          <w:b/>
          <w:color w:val="000000" w:themeColor="text1"/>
          <w:sz w:val="28"/>
          <w:szCs w:val="28"/>
        </w:rPr>
        <w:t>iệc xem xét lại Quyết</w:t>
      </w:r>
      <w:r w:rsidR="00606FAA" w:rsidRPr="003C1CB9">
        <w:rPr>
          <w:rFonts w:ascii="Times New Roman" w:hAnsi="Times New Roman"/>
          <w:b/>
          <w:color w:val="000000" w:themeColor="text1"/>
          <w:sz w:val="28"/>
          <w:szCs w:val="28"/>
        </w:rPr>
        <w:t xml:space="preserve"> định giám đốc thẩm (tái thẩm) </w:t>
      </w:r>
      <w:r w:rsidR="004632F8" w:rsidRPr="003C1CB9">
        <w:rPr>
          <w:rFonts w:ascii="Times New Roman" w:hAnsi="Times New Roman"/>
          <w:b/>
          <w:color w:val="000000" w:themeColor="text1"/>
          <w:sz w:val="28"/>
          <w:szCs w:val="28"/>
        </w:rPr>
        <w:t>số…ngày…thá</w:t>
      </w:r>
      <w:r w:rsidR="00606FAA" w:rsidRPr="003C1CB9">
        <w:rPr>
          <w:rFonts w:ascii="Times New Roman" w:hAnsi="Times New Roman"/>
          <w:b/>
          <w:color w:val="000000" w:themeColor="text1"/>
          <w:sz w:val="28"/>
          <w:szCs w:val="28"/>
        </w:rPr>
        <w:t xml:space="preserve">ng …năm…của Hội đồng Thẩm phán </w:t>
      </w:r>
      <w:r w:rsidR="004632F8" w:rsidRPr="003C1CB9">
        <w:rPr>
          <w:rFonts w:ascii="Times New Roman" w:hAnsi="Times New Roman"/>
          <w:b/>
          <w:color w:val="000000" w:themeColor="text1"/>
          <w:sz w:val="28"/>
          <w:szCs w:val="28"/>
        </w:rPr>
        <w:t xml:space="preserve">Tòa án nhân dân tối cao </w:t>
      </w:r>
    </w:p>
    <w:p w:rsidR="004632F8" w:rsidRPr="003C1CB9" w:rsidRDefault="00726625" w:rsidP="004632F8">
      <w:pPr>
        <w:spacing w:line="120" w:lineRule="auto"/>
        <w:jc w:val="center"/>
        <w:rPr>
          <w:rFonts w:ascii="Times New Roman" w:hAnsi="Times New Roman"/>
          <w:color w:val="000000" w:themeColor="text1"/>
          <w:sz w:val="28"/>
          <w:szCs w:val="28"/>
        </w:rPr>
      </w:pPr>
      <w:r w:rsidRPr="003C1CB9">
        <w:rPr>
          <w:rFonts w:ascii="Times New Roman" w:hAnsi="Times New Roman"/>
          <w:b/>
          <w:noProof/>
          <w:color w:val="000000" w:themeColor="text1"/>
          <w:sz w:val="26"/>
          <w:szCs w:val="26"/>
        </w:rPr>
        <mc:AlternateContent>
          <mc:Choice Requires="wps">
            <w:drawing>
              <wp:anchor distT="0" distB="0" distL="114300" distR="114300" simplePos="0" relativeHeight="251709952" behindDoc="0" locked="0" layoutInCell="1" allowOverlap="1" wp14:anchorId="1BA81CA5" wp14:editId="1B5FAF4C">
                <wp:simplePos x="0" y="0"/>
                <wp:positionH relativeFrom="column">
                  <wp:posOffset>2229789</wp:posOffset>
                </wp:positionH>
                <wp:positionV relativeFrom="paragraph">
                  <wp:posOffset>65405</wp:posOffset>
                </wp:positionV>
                <wp:extent cx="1342390" cy="0"/>
                <wp:effectExtent l="0" t="0" r="10160" b="19050"/>
                <wp:wrapNone/>
                <wp:docPr id="10"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2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B7FEC60" id="Line 766" o:spid="_x0000_s1026" style="position:absolute;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55pt,5.15pt" to="281.2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"/>
            </w:pict>
          </mc:Fallback>
        </mc:AlternateContent>
      </w:r>
    </w:p>
    <w:p w:rsidR="00D05FEA" w:rsidRPr="003C1CB9" w:rsidRDefault="004632F8" w:rsidP="00D05FEA">
      <w:pPr>
        <w:spacing w:before="240" w:after="240"/>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 Hội đồng Thẩm phán Tòa án nhân dân tối cao</w:t>
      </w:r>
    </w:p>
    <w:p w:rsidR="004632F8" w:rsidRPr="003C1CB9" w:rsidRDefault="004632F8" w:rsidP="004632F8">
      <w:pPr>
        <w:spacing w:line="120" w:lineRule="auto"/>
        <w:ind w:firstLine="720"/>
        <w:jc w:val="both"/>
        <w:rPr>
          <w:rFonts w:ascii="Times New Roman" w:hAnsi="Times New Roman"/>
          <w:b/>
          <w:color w:val="000000" w:themeColor="text1"/>
          <w:sz w:val="26"/>
          <w:szCs w:val="26"/>
        </w:rPr>
      </w:pPr>
    </w:p>
    <w:p w:rsidR="00D05FEA" w:rsidRPr="003C1CB9" w:rsidRDefault="00D05FEA" w:rsidP="00D05FEA">
      <w:pPr>
        <w:spacing w:before="120" w:after="120"/>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D05FEA" w:rsidRPr="003C1CB9" w:rsidRDefault="00D05FEA" w:rsidP="00D05FEA">
      <w:pPr>
        <w:spacing w:before="120" w:after="120"/>
        <w:ind w:left="720"/>
        <w:jc w:val="both"/>
        <w:rPr>
          <w:rFonts w:ascii="Times New Roman" w:hAnsi="Times New Roman"/>
          <w:i/>
          <w:color w:val="000000" w:themeColor="text1"/>
          <w:spacing w:val="-4"/>
          <w:sz w:val="28"/>
          <w:szCs w:val="28"/>
        </w:rPr>
      </w:pPr>
      <w:r w:rsidRPr="003C1CB9">
        <w:rPr>
          <w:rFonts w:ascii="Times New Roman" w:hAnsi="Times New Roman"/>
          <w:i/>
          <w:color w:val="000000" w:themeColor="text1"/>
          <w:spacing w:val="-4"/>
          <w:sz w:val="28"/>
          <w:szCs w:val="28"/>
        </w:rPr>
        <w:t xml:space="preserve">Căn cứ </w:t>
      </w:r>
      <w:r w:rsidR="004632F8" w:rsidRPr="003C1CB9">
        <w:rPr>
          <w:rFonts w:ascii="Times New Roman" w:hAnsi="Times New Roman"/>
          <w:i/>
          <w:color w:val="000000" w:themeColor="text1"/>
          <w:spacing w:val="-4"/>
          <w:sz w:val="28"/>
          <w:szCs w:val="28"/>
        </w:rPr>
        <w:t>các điều</w:t>
      </w:r>
      <w:r w:rsidRPr="003C1CB9">
        <w:rPr>
          <w:rFonts w:ascii="Times New Roman" w:hAnsi="Times New Roman"/>
          <w:i/>
          <w:color w:val="000000" w:themeColor="text1"/>
          <w:spacing w:val="-4"/>
          <w:sz w:val="28"/>
          <w:szCs w:val="28"/>
        </w:rPr>
        <w:t xml:space="preserve"> 25, </w:t>
      </w:r>
      <w:r w:rsidR="004632F8" w:rsidRPr="003C1CB9">
        <w:rPr>
          <w:rFonts w:ascii="Times New Roman" w:hAnsi="Times New Roman"/>
          <w:i/>
          <w:color w:val="000000" w:themeColor="text1"/>
          <w:spacing w:val="-4"/>
          <w:sz w:val="28"/>
          <w:szCs w:val="28"/>
        </w:rPr>
        <w:t>42, 287 Luật Tố tụng hành chính năm 2015.</w:t>
      </w:r>
    </w:p>
    <w:p w:rsidR="00D05FEA" w:rsidRPr="003C1CB9" w:rsidRDefault="00D05FEA" w:rsidP="00D05FEA">
      <w:pPr>
        <w:spacing w:line="340" w:lineRule="exact"/>
        <w:ind w:firstLine="709"/>
        <w:jc w:val="both"/>
        <w:rPr>
          <w:rFonts w:ascii="Times New Roman" w:hAnsi="Times New Roman"/>
          <w:i/>
          <w:color w:val="000000" w:themeColor="text1"/>
          <w:spacing w:val="-8"/>
          <w:sz w:val="28"/>
          <w:szCs w:val="28"/>
        </w:rPr>
      </w:pPr>
    </w:p>
    <w:p w:rsidR="004632F8" w:rsidRPr="003C1CB9" w:rsidRDefault="00264F8D" w:rsidP="00D05FEA">
      <w:pPr>
        <w:spacing w:line="340" w:lineRule="exact"/>
        <w:ind w:firstLine="709"/>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Ngày…tháng…năm…, Hội đồng Thẩm phán T</w:t>
      </w:r>
      <w:r w:rsidR="00991F50" w:rsidRPr="003C1CB9">
        <w:rPr>
          <w:rFonts w:ascii="Times New Roman" w:hAnsi="Times New Roman"/>
          <w:color w:val="000000" w:themeColor="text1"/>
          <w:spacing w:val="-4"/>
          <w:sz w:val="28"/>
          <w:szCs w:val="28"/>
        </w:rPr>
        <w:t>òa án nhân dân tối cao ban hành</w:t>
      </w:r>
      <w:r w:rsidR="00D05FEA" w:rsidRPr="003C1CB9">
        <w:rPr>
          <w:rFonts w:ascii="Times New Roman" w:hAnsi="Times New Roman"/>
          <w:color w:val="000000" w:themeColor="text1"/>
          <w:spacing w:val="-4"/>
          <w:sz w:val="28"/>
          <w:szCs w:val="28"/>
        </w:rPr>
        <w:t xml:space="preserve"> </w:t>
      </w:r>
      <w:r w:rsidR="004632F8" w:rsidRPr="003C1CB9">
        <w:rPr>
          <w:rFonts w:ascii="Times New Roman" w:hAnsi="Times New Roman"/>
          <w:color w:val="000000" w:themeColor="text1"/>
          <w:spacing w:val="-4"/>
          <w:sz w:val="28"/>
          <w:szCs w:val="28"/>
        </w:rPr>
        <w:t>Quyết định giám đốc thẩm (tái thẩm) số…ngày…t</w:t>
      </w:r>
      <w:r w:rsidR="00991F50" w:rsidRPr="003C1CB9">
        <w:rPr>
          <w:rFonts w:ascii="Times New Roman" w:hAnsi="Times New Roman"/>
          <w:color w:val="000000" w:themeColor="text1"/>
          <w:spacing w:val="-4"/>
          <w:sz w:val="28"/>
          <w:szCs w:val="28"/>
        </w:rPr>
        <w:t>háng… năm…</w:t>
      </w:r>
      <w:r w:rsidR="004632F8" w:rsidRPr="003C1CB9">
        <w:rPr>
          <w:rFonts w:ascii="Times New Roman" w:hAnsi="Times New Roman"/>
          <w:color w:val="000000" w:themeColor="text1"/>
          <w:spacing w:val="-4"/>
          <w:sz w:val="28"/>
          <w:szCs w:val="28"/>
        </w:rPr>
        <w:t>giải quyết</w:t>
      </w:r>
      <w:r w:rsidRPr="003C1CB9">
        <w:rPr>
          <w:rFonts w:ascii="Times New Roman" w:hAnsi="Times New Roman"/>
          <w:color w:val="000000" w:themeColor="text1"/>
          <w:spacing w:val="-4"/>
          <w:sz w:val="28"/>
          <w:szCs w:val="28"/>
        </w:rPr>
        <w:t xml:space="preserve"> vụ án hành chính…(</w:t>
      </w:r>
      <w:r w:rsidR="00C038A6" w:rsidRPr="003C1CB9">
        <w:rPr>
          <w:rFonts w:ascii="Times New Roman" w:hAnsi="Times New Roman"/>
          <w:color w:val="000000" w:themeColor="text1"/>
          <w:spacing w:val="-4"/>
          <w:sz w:val="28"/>
          <w:szCs w:val="28"/>
        </w:rPr>
        <w:t>1</w:t>
      </w:r>
      <w:r w:rsidR="00993809" w:rsidRPr="003C1CB9">
        <w:rPr>
          <w:rFonts w:ascii="Times New Roman" w:hAnsi="Times New Roman"/>
          <w:color w:val="000000" w:themeColor="text1"/>
          <w:spacing w:val="-4"/>
          <w:sz w:val="28"/>
          <w:szCs w:val="28"/>
        </w:rPr>
        <w:t>)…</w:t>
      </w:r>
      <w:r w:rsidR="00991F50" w:rsidRPr="003C1CB9">
        <w:rPr>
          <w:rFonts w:ascii="Times New Roman" w:hAnsi="Times New Roman"/>
          <w:color w:val="000000" w:themeColor="text1"/>
          <w:spacing w:val="-4"/>
          <w:sz w:val="28"/>
          <w:szCs w:val="28"/>
        </w:rPr>
        <w:t xml:space="preserve">, </w:t>
      </w:r>
      <w:r w:rsidRPr="003C1CB9">
        <w:rPr>
          <w:rFonts w:ascii="Times New Roman" w:hAnsi="Times New Roman"/>
          <w:color w:val="000000" w:themeColor="text1"/>
          <w:spacing w:val="-4"/>
          <w:sz w:val="28"/>
          <w:szCs w:val="28"/>
        </w:rPr>
        <w:t>giữa:</w:t>
      </w:r>
    </w:p>
    <w:p w:rsidR="00D05FEA" w:rsidRPr="003C1CB9" w:rsidRDefault="00D05FEA" w:rsidP="00D05FEA">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C038A6" w:rsidRPr="003C1CB9">
        <w:rPr>
          <w:rFonts w:ascii="Times New Roman" w:hAnsi="Times New Roman"/>
          <w:color w:val="000000" w:themeColor="text1"/>
          <w:sz w:val="28"/>
          <w:szCs w:val="28"/>
        </w:rPr>
        <w:t>2</w:t>
      </w:r>
      <w:r w:rsidRPr="003C1CB9">
        <w:rPr>
          <w:rFonts w:ascii="Times New Roman" w:hAnsi="Times New Roman"/>
          <w:color w:val="000000" w:themeColor="text1"/>
          <w:sz w:val="28"/>
          <w:szCs w:val="28"/>
        </w:rPr>
        <w:t>)…………………………………….…..…………………………………………………………………………</w:t>
      </w:r>
    </w:p>
    <w:p w:rsidR="00264F8D" w:rsidRPr="003C1CB9" w:rsidRDefault="00264F8D" w:rsidP="00264F8D">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Sau khi </w:t>
      </w:r>
      <w:r w:rsidR="00732D88">
        <w:rPr>
          <w:rFonts w:ascii="Times New Roman" w:hAnsi="Times New Roman"/>
          <w:color w:val="000000" w:themeColor="text1"/>
          <w:sz w:val="28"/>
          <w:szCs w:val="28"/>
        </w:rPr>
        <w:t>xem xét</w:t>
      </w:r>
      <w:r w:rsidRPr="003C1CB9">
        <w:rPr>
          <w:rFonts w:ascii="Times New Roman" w:hAnsi="Times New Roman"/>
          <w:color w:val="000000" w:themeColor="text1"/>
          <w:sz w:val="28"/>
          <w:szCs w:val="28"/>
        </w:rPr>
        <w:t xml:space="preserve"> hồ sơ vụ án, Quyết định giám đốc thẩm (tái thẩm) nêu trên và các tài liệu, chứng cứ mới do Viện kiểm sát nhân dân tối cao xác minh, thu thập được </w:t>
      </w:r>
      <w:r w:rsidRPr="003C1CB9">
        <w:rPr>
          <w:rFonts w:ascii="Times New Roman" w:hAnsi="Times New Roman"/>
          <w:i/>
          <w:color w:val="000000" w:themeColor="text1"/>
          <w:sz w:val="28"/>
          <w:szCs w:val="28"/>
        </w:rPr>
        <w:t>(nếu có)</w:t>
      </w:r>
      <w:r w:rsidRPr="003C1CB9">
        <w:rPr>
          <w:rFonts w:ascii="Times New Roman" w:hAnsi="Times New Roman"/>
          <w:color w:val="000000" w:themeColor="text1"/>
          <w:sz w:val="28"/>
          <w:szCs w:val="28"/>
        </w:rPr>
        <w:t>, Viện trưởng Viện kiểm sát nhân dân tối cao,</w:t>
      </w:r>
    </w:p>
    <w:p w:rsidR="00D05FEA" w:rsidRPr="003C1CB9" w:rsidRDefault="00D05FEA" w:rsidP="00D05FEA">
      <w:pPr>
        <w:spacing w:before="120" w:after="120" w:line="360" w:lineRule="exact"/>
        <w:ind w:firstLine="720"/>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NHẬN THẤY:</w:t>
      </w:r>
    </w:p>
    <w:p w:rsidR="00D05FEA" w:rsidRPr="003C1CB9" w:rsidRDefault="00D05FEA" w:rsidP="00264F8D">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606FAA" w:rsidRPr="003C1CB9">
        <w:rPr>
          <w:rFonts w:ascii="Times New Roman" w:hAnsi="Times New Roman"/>
          <w:color w:val="000000" w:themeColor="text1"/>
          <w:sz w:val="28"/>
          <w:szCs w:val="28"/>
        </w:rPr>
        <w:t>(3)</w:t>
      </w:r>
      <w:r w:rsidRPr="003C1CB9">
        <w:rPr>
          <w:rFonts w:ascii="Times New Roman" w:hAnsi="Times New Roman"/>
          <w:color w:val="000000" w:themeColor="text1"/>
          <w:sz w:val="28"/>
          <w:szCs w:val="28"/>
        </w:rPr>
        <w:t>………………………………………………………………………………………………………………</w:t>
      </w:r>
    </w:p>
    <w:p w:rsidR="00D05FEA" w:rsidRPr="003C1CB9" w:rsidRDefault="00D05FEA" w:rsidP="00D05FEA">
      <w:pPr>
        <w:spacing w:before="120" w:after="120" w:line="360" w:lineRule="exact"/>
        <w:ind w:firstLine="720"/>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XÉT THẤY:</w:t>
      </w:r>
    </w:p>
    <w:p w:rsidR="00606FAA" w:rsidRPr="003C1CB9" w:rsidRDefault="00606FAA" w:rsidP="00606FAA">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C62783" w:rsidRPr="003C1CB9">
        <w:rPr>
          <w:rFonts w:ascii="Times New Roman" w:hAnsi="Times New Roman"/>
          <w:color w:val="000000" w:themeColor="text1"/>
          <w:sz w:val="28"/>
          <w:szCs w:val="28"/>
        </w:rPr>
        <w:t>4</w:t>
      </w:r>
      <w:r w:rsidRPr="003C1CB9">
        <w:rPr>
          <w:rFonts w:ascii="Times New Roman" w:hAnsi="Times New Roman"/>
          <w:color w:val="000000" w:themeColor="text1"/>
          <w:sz w:val="28"/>
          <w:szCs w:val="28"/>
        </w:rPr>
        <w:t>)………………………………………………………………………………………………………………</w:t>
      </w:r>
    </w:p>
    <w:p w:rsidR="00D05FEA" w:rsidRPr="003C1CB9" w:rsidRDefault="00D05FEA" w:rsidP="00451202">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Vì các lẽ trên,</w:t>
      </w:r>
    </w:p>
    <w:p w:rsidR="00991F50" w:rsidRPr="003C1CB9" w:rsidRDefault="00991F50" w:rsidP="00991F50">
      <w:pPr>
        <w:spacing w:before="120" w:after="120" w:line="360" w:lineRule="exact"/>
        <w:ind w:firstLine="720"/>
        <w:jc w:val="both"/>
        <w:rPr>
          <w:rFonts w:ascii="Times New Roman" w:hAnsi="Times New Roman"/>
          <w:color w:val="000000" w:themeColor="text1"/>
          <w:sz w:val="28"/>
          <w:szCs w:val="28"/>
        </w:rPr>
      </w:pPr>
      <w:r w:rsidRPr="005D716B">
        <w:rPr>
          <w:rFonts w:ascii="Times New Roman" w:hAnsi="Times New Roman"/>
          <w:b/>
          <w:color w:val="000000" w:themeColor="text1"/>
          <w:spacing w:val="-4"/>
          <w:sz w:val="28"/>
          <w:szCs w:val="28"/>
        </w:rPr>
        <w:t>1.</w:t>
      </w:r>
      <w:r w:rsidRPr="003C1CB9">
        <w:rPr>
          <w:rFonts w:ascii="Times New Roman" w:hAnsi="Times New Roman"/>
          <w:color w:val="000000" w:themeColor="text1"/>
          <w:spacing w:val="-4"/>
          <w:sz w:val="28"/>
          <w:szCs w:val="28"/>
        </w:rPr>
        <w:t xml:space="preserve"> Viện trưởng Viện kiểm sát nhân dân tối cao kiến nghị Hội đồng Thẩm phán Tòa án nhân dân tối cao</w:t>
      </w:r>
      <w:r w:rsidRPr="003C1CB9">
        <w:rPr>
          <w:rFonts w:ascii="Times New Roman" w:hAnsi="Times New Roman"/>
          <w:b/>
          <w:color w:val="000000" w:themeColor="text1"/>
          <w:sz w:val="28"/>
          <w:szCs w:val="28"/>
        </w:rPr>
        <w:t xml:space="preserve"> </w:t>
      </w:r>
      <w:r w:rsidRPr="003C1CB9">
        <w:rPr>
          <w:rFonts w:ascii="Times New Roman" w:hAnsi="Times New Roman"/>
          <w:color w:val="000000" w:themeColor="text1"/>
          <w:sz w:val="28"/>
          <w:szCs w:val="28"/>
        </w:rPr>
        <w:t>xem xét lại Quyết định giám đố</w:t>
      </w:r>
      <w:r w:rsidR="00B0323A" w:rsidRPr="003C1CB9">
        <w:rPr>
          <w:rFonts w:ascii="Times New Roman" w:hAnsi="Times New Roman"/>
          <w:color w:val="000000" w:themeColor="text1"/>
          <w:sz w:val="28"/>
          <w:szCs w:val="28"/>
        </w:rPr>
        <w:t>c thẩm (tái thẩm) số…ngày…tháng</w:t>
      </w:r>
      <w:r w:rsidRPr="003C1CB9">
        <w:rPr>
          <w:rFonts w:ascii="Times New Roman" w:hAnsi="Times New Roman"/>
          <w:color w:val="000000" w:themeColor="text1"/>
          <w:sz w:val="28"/>
          <w:szCs w:val="28"/>
        </w:rPr>
        <w:t>…năm…của Hội đồng Thẩm phán Tòa án nhân dân tối cao.</w:t>
      </w:r>
    </w:p>
    <w:p w:rsidR="00991F50" w:rsidRPr="003C1CB9" w:rsidRDefault="00991F50" w:rsidP="00991F50">
      <w:pPr>
        <w:spacing w:before="120" w:after="120" w:line="360" w:lineRule="exact"/>
        <w:ind w:firstLine="720"/>
        <w:jc w:val="both"/>
        <w:rPr>
          <w:rFonts w:ascii="Times New Roman" w:hAnsi="Times New Roman"/>
          <w:color w:val="000000" w:themeColor="text1"/>
          <w:spacing w:val="-4"/>
          <w:sz w:val="28"/>
          <w:szCs w:val="28"/>
        </w:rPr>
      </w:pPr>
      <w:r w:rsidRPr="005D716B">
        <w:rPr>
          <w:rFonts w:ascii="Times New Roman" w:hAnsi="Times New Roman"/>
          <w:b/>
          <w:color w:val="000000" w:themeColor="text1"/>
          <w:spacing w:val="-4"/>
          <w:sz w:val="28"/>
          <w:szCs w:val="28"/>
        </w:rPr>
        <w:t>2.</w:t>
      </w:r>
      <w:r w:rsidRPr="003C1CB9">
        <w:rPr>
          <w:rFonts w:ascii="Times New Roman" w:hAnsi="Times New Roman"/>
          <w:color w:val="000000" w:themeColor="text1"/>
          <w:spacing w:val="-4"/>
          <w:sz w:val="28"/>
          <w:szCs w:val="28"/>
        </w:rPr>
        <w:t xml:space="preserve"> Đề nghị Hội đồng Thẩm phán Tòa án nhân dân tối cao giải quyết vụ án hành chính nêu trên theo hướng…(5)…/.</w:t>
      </w:r>
    </w:p>
    <w:tbl>
      <w:tblPr>
        <w:tblW w:w="9180" w:type="dxa"/>
        <w:tblLook w:val="01E0" w:firstRow="1" w:lastRow="1" w:firstColumn="1" w:lastColumn="1" w:noHBand="0" w:noVBand="0"/>
      </w:tblPr>
      <w:tblGrid>
        <w:gridCol w:w="4219"/>
        <w:gridCol w:w="4961"/>
      </w:tblGrid>
      <w:tr w:rsidR="003C1CB9" w:rsidRPr="003C1CB9" w:rsidTr="00905DB7">
        <w:tc>
          <w:tcPr>
            <w:tcW w:w="4219" w:type="dxa"/>
          </w:tcPr>
          <w:p w:rsidR="00D05FEA" w:rsidRPr="003C1CB9" w:rsidRDefault="00D05FEA" w:rsidP="007D2F88">
            <w:pPr>
              <w:rPr>
                <w:rFonts w:ascii="Times New Roman" w:hAnsi="Times New Roman"/>
                <w:i/>
                <w:color w:val="000000" w:themeColor="text1"/>
              </w:rPr>
            </w:pPr>
            <w:r w:rsidRPr="003C1CB9">
              <w:rPr>
                <w:rFonts w:ascii="Times New Roman" w:hAnsi="Times New Roman"/>
                <w:b/>
                <w:i/>
                <w:color w:val="000000" w:themeColor="text1"/>
              </w:rPr>
              <w:lastRenderedPageBreak/>
              <w:t xml:space="preserve">Nơi nhận:                                                                                           </w:t>
            </w:r>
          </w:p>
          <w:p w:rsidR="00D05FEA" w:rsidRPr="003C1CB9" w:rsidRDefault="00D05FEA" w:rsidP="007D2F88">
            <w:pPr>
              <w:rPr>
                <w:rFonts w:ascii="Times New Roman" w:hAnsi="Times New Roman"/>
                <w:color w:val="000000" w:themeColor="text1"/>
              </w:rPr>
            </w:pPr>
            <w:r w:rsidRPr="003C1CB9">
              <w:rPr>
                <w:rFonts w:ascii="Times New Roman" w:hAnsi="Times New Roman"/>
                <w:color w:val="000000" w:themeColor="text1"/>
                <w:sz w:val="22"/>
              </w:rPr>
              <w:t xml:space="preserve">- </w:t>
            </w:r>
            <w:r w:rsidR="00905DB7" w:rsidRPr="003C1CB9">
              <w:rPr>
                <w:rFonts w:ascii="Times New Roman" w:hAnsi="Times New Roman"/>
                <w:color w:val="000000" w:themeColor="text1"/>
                <w:sz w:val="22"/>
              </w:rPr>
              <w:t>Như trên</w:t>
            </w:r>
            <w:r w:rsidR="00803683" w:rsidRPr="003C1CB9">
              <w:rPr>
                <w:rFonts w:ascii="Times New Roman" w:hAnsi="Times New Roman"/>
                <w:color w:val="000000" w:themeColor="text1"/>
                <w:sz w:val="22"/>
              </w:rPr>
              <w:t xml:space="preserve"> (kèm Hồ sơ vụ án)</w:t>
            </w:r>
            <w:r w:rsidRPr="003C1CB9">
              <w:rPr>
                <w:rFonts w:ascii="Times New Roman" w:hAnsi="Times New Roman"/>
                <w:color w:val="000000" w:themeColor="text1"/>
                <w:sz w:val="22"/>
              </w:rPr>
              <w:t>;</w:t>
            </w:r>
          </w:p>
          <w:p w:rsidR="00D05FEA" w:rsidRPr="003C1CB9" w:rsidRDefault="00D05FEA" w:rsidP="007D2F88">
            <w:pPr>
              <w:rPr>
                <w:rFonts w:ascii="Times New Roman" w:hAnsi="Times New Roman"/>
                <w:color w:val="000000" w:themeColor="text1"/>
              </w:rPr>
            </w:pPr>
            <w:r w:rsidRPr="003C1CB9">
              <w:rPr>
                <w:rFonts w:ascii="Times New Roman" w:hAnsi="Times New Roman"/>
                <w:color w:val="000000" w:themeColor="text1"/>
                <w:sz w:val="22"/>
              </w:rPr>
              <w:t xml:space="preserve">- </w:t>
            </w:r>
            <w:r w:rsidR="003F2F13" w:rsidRPr="003C1CB9">
              <w:rPr>
                <w:rFonts w:ascii="Times New Roman" w:hAnsi="Times New Roman"/>
                <w:color w:val="000000" w:themeColor="text1"/>
                <w:sz w:val="22"/>
              </w:rPr>
              <w:t>Tòa án nhân dân đã chuyển hồ sơ vụ án cho Viện kiểm sát nhân dân tối cao (để biết)</w:t>
            </w:r>
            <w:r w:rsidRPr="003C1CB9">
              <w:rPr>
                <w:rFonts w:ascii="Times New Roman" w:hAnsi="Times New Roman"/>
                <w:color w:val="000000" w:themeColor="text1"/>
                <w:sz w:val="22"/>
              </w:rPr>
              <w:t>;</w:t>
            </w:r>
          </w:p>
          <w:p w:rsidR="00D05FEA" w:rsidRPr="003C1CB9" w:rsidRDefault="00D05FEA" w:rsidP="007D2F88">
            <w:pPr>
              <w:spacing w:after="240"/>
              <w:jc w:val="both"/>
              <w:rPr>
                <w:rFonts w:ascii="Times New Roman" w:hAnsi="Times New Roman"/>
                <w:color w:val="000000" w:themeColor="text1"/>
              </w:rPr>
            </w:pPr>
            <w:r w:rsidRPr="003C1CB9">
              <w:rPr>
                <w:rFonts w:ascii="Times New Roman" w:hAnsi="Times New Roman"/>
                <w:color w:val="000000" w:themeColor="text1"/>
                <w:sz w:val="22"/>
                <w:szCs w:val="22"/>
              </w:rPr>
              <w:t>- Lưu: VT, HSKS.</w:t>
            </w:r>
            <w:r w:rsidRPr="003C1CB9">
              <w:rPr>
                <w:rFonts w:ascii="Times New Roman" w:hAnsi="Times New Roman"/>
                <w:color w:val="000000" w:themeColor="text1"/>
                <w:sz w:val="22"/>
              </w:rPr>
              <w:t xml:space="preserve">                                                                                                                                                                                    </w:t>
            </w:r>
          </w:p>
        </w:tc>
        <w:tc>
          <w:tcPr>
            <w:tcW w:w="4961" w:type="dxa"/>
          </w:tcPr>
          <w:p w:rsidR="00D05FEA" w:rsidRPr="003C1CB9" w:rsidRDefault="00D05FEA" w:rsidP="00905DB7">
            <w:pPr>
              <w:jc w:val="center"/>
              <w:rPr>
                <w:rFonts w:ascii="Times New Roman" w:hAnsi="Times New Roman"/>
                <w:b/>
                <w:color w:val="000000" w:themeColor="text1"/>
              </w:rPr>
            </w:pPr>
            <w:r w:rsidRPr="003C1CB9">
              <w:rPr>
                <w:rFonts w:ascii="Times New Roman" w:hAnsi="Times New Roman"/>
                <w:b/>
                <w:color w:val="000000" w:themeColor="text1"/>
              </w:rPr>
              <w:t>VIỆN TRƯỞNG</w:t>
            </w:r>
          </w:p>
          <w:p w:rsidR="00905DB7" w:rsidRPr="003C1CB9" w:rsidRDefault="00905DB7" w:rsidP="00905DB7">
            <w:pPr>
              <w:jc w:val="center"/>
              <w:rPr>
                <w:rFonts w:ascii="Times New Roman" w:hAnsi="Times New Roman"/>
                <w:b/>
                <w:color w:val="000000" w:themeColor="text1"/>
              </w:rPr>
            </w:pPr>
            <w:r w:rsidRPr="003C1CB9">
              <w:rPr>
                <w:rFonts w:ascii="Times New Roman" w:hAnsi="Times New Roman"/>
                <w:b/>
                <w:color w:val="000000" w:themeColor="text1"/>
              </w:rPr>
              <w:t>VIỆN KIỂM SÁT NHÂN DÂN TỐI CAO</w:t>
            </w:r>
          </w:p>
          <w:p w:rsidR="00D05FEA" w:rsidRPr="003C1CB9" w:rsidRDefault="00905DB7" w:rsidP="00905DB7">
            <w:pPr>
              <w:jc w:val="center"/>
              <w:rPr>
                <w:rFonts w:ascii="Times New Roman" w:hAnsi="Times New Roman"/>
                <w:i/>
                <w:color w:val="000000" w:themeColor="text1"/>
                <w:sz w:val="26"/>
                <w:szCs w:val="26"/>
              </w:rPr>
            </w:pPr>
            <w:r w:rsidRPr="003C1CB9">
              <w:rPr>
                <w:rFonts w:ascii="Times New Roman" w:hAnsi="Times New Roman"/>
                <w:i/>
                <w:color w:val="000000" w:themeColor="text1"/>
                <w:szCs w:val="26"/>
              </w:rPr>
              <w:t>(Ký</w:t>
            </w:r>
            <w:r w:rsidR="00C62783" w:rsidRPr="003C1CB9">
              <w:rPr>
                <w:rFonts w:ascii="Times New Roman" w:hAnsi="Times New Roman"/>
                <w:i/>
                <w:color w:val="000000" w:themeColor="text1"/>
                <w:szCs w:val="26"/>
              </w:rPr>
              <w:t xml:space="preserve"> tên</w:t>
            </w:r>
            <w:r w:rsidRPr="003C1CB9">
              <w:rPr>
                <w:rFonts w:ascii="Times New Roman" w:hAnsi="Times New Roman"/>
                <w:i/>
                <w:color w:val="000000" w:themeColor="text1"/>
                <w:szCs w:val="26"/>
              </w:rPr>
              <w:t>, ghi rõ họ tên</w:t>
            </w:r>
            <w:r w:rsidR="00C62783" w:rsidRPr="003C1CB9">
              <w:rPr>
                <w:rFonts w:ascii="Times New Roman" w:hAnsi="Times New Roman"/>
                <w:i/>
                <w:color w:val="000000" w:themeColor="text1"/>
                <w:szCs w:val="26"/>
              </w:rPr>
              <w:t>, đóng dấu</w:t>
            </w:r>
            <w:r w:rsidRPr="003C1CB9">
              <w:rPr>
                <w:rFonts w:ascii="Times New Roman" w:hAnsi="Times New Roman"/>
                <w:i/>
                <w:color w:val="000000" w:themeColor="text1"/>
                <w:szCs w:val="26"/>
              </w:rPr>
              <w:t>)</w:t>
            </w:r>
          </w:p>
        </w:tc>
      </w:tr>
    </w:tbl>
    <w:p w:rsidR="00D05FEA" w:rsidRPr="003C1CB9" w:rsidRDefault="00D05FEA" w:rsidP="00D05FEA">
      <w:pPr>
        <w:rPr>
          <w:rFonts w:ascii="Times New Roman" w:hAnsi="Times New Roman"/>
          <w:b/>
          <w:color w:val="000000" w:themeColor="text1"/>
          <w:sz w:val="22"/>
          <w:szCs w:val="22"/>
        </w:rPr>
      </w:pPr>
    </w:p>
    <w:p w:rsidR="00D05FEA" w:rsidRPr="003C1CB9" w:rsidRDefault="00726625" w:rsidP="00D05FEA">
      <w:pPr>
        <w:rPr>
          <w:rFonts w:ascii="Times New Roman" w:hAnsi="Times New Roman"/>
          <w:b/>
          <w:color w:val="000000" w:themeColor="text1"/>
          <w:sz w:val="22"/>
          <w:szCs w:val="22"/>
        </w:rPr>
      </w:pPr>
      <w:r w:rsidRPr="003C1CB9">
        <w:rPr>
          <w:rFonts w:ascii="Times New Roman" w:hAnsi="Times New Roman"/>
          <w:noProof/>
          <w:color w:val="000000" w:themeColor="text1"/>
          <w:sz w:val="22"/>
          <w:szCs w:val="22"/>
        </w:rPr>
        <mc:AlternateContent>
          <mc:Choice Requires="wps">
            <w:drawing>
              <wp:anchor distT="0" distB="0" distL="114300" distR="114300" simplePos="0" relativeHeight="251710976" behindDoc="0" locked="0" layoutInCell="1" allowOverlap="1" wp14:anchorId="27D172B4" wp14:editId="292A3B82">
                <wp:simplePos x="0" y="0"/>
                <wp:positionH relativeFrom="column">
                  <wp:posOffset>10160</wp:posOffset>
                </wp:positionH>
                <wp:positionV relativeFrom="paragraph">
                  <wp:posOffset>48260</wp:posOffset>
                </wp:positionV>
                <wp:extent cx="1929130" cy="0"/>
                <wp:effectExtent l="10160" t="10160" r="13335" b="8890"/>
                <wp:wrapNone/>
                <wp:docPr id="9" name="AutoShap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9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DF148B1" id="AutoShape 767" o:spid="_x0000_s1026" type="#_x0000_t32" style="position:absolute;margin-left:.8pt;margin-top:3.8pt;width:151.9pt;height:0;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"/>
            </w:pict>
          </mc:Fallback>
        </mc:AlternateContent>
      </w:r>
    </w:p>
    <w:p w:rsidR="00D05FEA" w:rsidRPr="003C1CB9" w:rsidRDefault="00D05FEA" w:rsidP="00C62783">
      <w:pPr>
        <w:pStyle w:val="Header"/>
        <w:spacing w:before="60" w:after="60" w:line="276" w:lineRule="auto"/>
        <w:rPr>
          <w:color w:val="000000" w:themeColor="text1"/>
        </w:rPr>
      </w:pPr>
      <w:r w:rsidRPr="003C1CB9">
        <w:rPr>
          <w:b/>
          <w:color w:val="000000" w:themeColor="text1"/>
          <w:sz w:val="22"/>
          <w:szCs w:val="22"/>
        </w:rPr>
        <w:t xml:space="preserve">Hướng dẫn sử dụng Mẫu số </w:t>
      </w:r>
      <w:r w:rsidR="00631631">
        <w:rPr>
          <w:b/>
          <w:color w:val="000000" w:themeColor="text1"/>
          <w:sz w:val="22"/>
          <w:szCs w:val="22"/>
        </w:rPr>
        <w:t>6</w:t>
      </w:r>
      <w:r w:rsidR="00FF7FA1">
        <w:rPr>
          <w:b/>
          <w:color w:val="000000" w:themeColor="text1"/>
          <w:sz w:val="22"/>
          <w:szCs w:val="22"/>
        </w:rPr>
        <w:t>2</w:t>
      </w:r>
      <w:r w:rsidRPr="003C1CB9">
        <w:rPr>
          <w:b/>
          <w:color w:val="000000" w:themeColor="text1"/>
          <w:sz w:val="22"/>
          <w:szCs w:val="22"/>
        </w:rPr>
        <w:t xml:space="preserve">/HC: </w:t>
      </w:r>
    </w:p>
    <w:p w:rsidR="00D05FEA" w:rsidRPr="003C1CB9" w:rsidRDefault="00D05FEA" w:rsidP="00C62783">
      <w:pPr>
        <w:spacing w:before="60" w:after="60" w:line="276" w:lineRule="auto"/>
        <w:ind w:firstLine="720"/>
        <w:jc w:val="both"/>
        <w:rPr>
          <w:rFonts w:ascii="Times New Roman" w:hAnsi="Times New Roman"/>
          <w:color w:val="000000" w:themeColor="text1"/>
          <w:spacing w:val="-4"/>
          <w:lang w:val="vi-VN"/>
        </w:rPr>
      </w:pPr>
      <w:r w:rsidRPr="003C1CB9">
        <w:rPr>
          <w:rFonts w:ascii="Times New Roman" w:hAnsi="Times New Roman"/>
          <w:color w:val="000000" w:themeColor="text1"/>
          <w:spacing w:val="-4"/>
          <w:sz w:val="22"/>
          <w:szCs w:val="22"/>
          <w:lang w:val="vi-VN"/>
        </w:rPr>
        <w:t>(</w:t>
      </w:r>
      <w:r w:rsidR="00C038A6" w:rsidRPr="003C1CB9">
        <w:rPr>
          <w:rFonts w:ascii="Times New Roman" w:hAnsi="Times New Roman"/>
          <w:color w:val="000000" w:themeColor="text1"/>
          <w:spacing w:val="-4"/>
          <w:sz w:val="22"/>
          <w:szCs w:val="22"/>
        </w:rPr>
        <w:t>1</w:t>
      </w:r>
      <w:r w:rsidRPr="003C1CB9">
        <w:rPr>
          <w:rFonts w:ascii="Times New Roman" w:hAnsi="Times New Roman"/>
          <w:color w:val="000000" w:themeColor="text1"/>
          <w:spacing w:val="-4"/>
          <w:sz w:val="22"/>
          <w:szCs w:val="22"/>
          <w:lang w:val="vi-VN"/>
        </w:rPr>
        <w:t>) Ghi trích yếu về khiếu kiện của vụ án hành chính (ví dụ: Khiếu kiện quyết định thu hồi đất).</w:t>
      </w:r>
    </w:p>
    <w:p w:rsidR="00D05FEA" w:rsidRPr="003C1CB9" w:rsidRDefault="00D05FEA" w:rsidP="00C62783">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2"/>
          <w:lang w:val="vi-VN"/>
        </w:rPr>
        <w:t>(</w:t>
      </w:r>
      <w:r w:rsidR="00C038A6" w:rsidRPr="003C1CB9">
        <w:rPr>
          <w:rFonts w:ascii="Times New Roman" w:hAnsi="Times New Roman"/>
          <w:color w:val="000000" w:themeColor="text1"/>
          <w:sz w:val="22"/>
          <w:szCs w:val="22"/>
          <w:lang w:val="vi-VN"/>
        </w:rPr>
        <w:t>2</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606FAA" w:rsidRPr="003C1CB9" w:rsidRDefault="00606FAA" w:rsidP="00C62783">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pacing w:val="-4"/>
          <w:sz w:val="22"/>
          <w:szCs w:val="22"/>
          <w:lang w:val="vi-VN"/>
        </w:rPr>
        <w:t xml:space="preserve">(3) </w:t>
      </w:r>
      <w:r w:rsidRPr="003C1CB9">
        <w:rPr>
          <w:rFonts w:ascii="Times New Roman" w:hAnsi="Times New Roman"/>
          <w:color w:val="000000" w:themeColor="text1"/>
          <w:sz w:val="22"/>
          <w:szCs w:val="22"/>
          <w:lang w:val="vi-VN"/>
        </w:rPr>
        <w:t>Nêu ngắn gọn nội dung, diễn biến vụ án; phần quyết định của Quyết định giám đốc thẩm (tái thẩm); đơn (thông báo, yêu cầu) đề nghị xem xét lại Quyết định giám đốc thẩm (tái thẩ</w:t>
      </w:r>
      <w:r w:rsidR="00991F50" w:rsidRPr="003C1CB9">
        <w:rPr>
          <w:rFonts w:ascii="Times New Roman" w:hAnsi="Times New Roman"/>
          <w:color w:val="000000" w:themeColor="text1"/>
          <w:sz w:val="22"/>
          <w:szCs w:val="22"/>
          <w:lang w:val="vi-VN"/>
        </w:rPr>
        <w:t>m) theo thủ tục đặc biệt của cá</w:t>
      </w:r>
      <w:r w:rsidRPr="003C1CB9">
        <w:rPr>
          <w:rFonts w:ascii="Times New Roman" w:hAnsi="Times New Roman"/>
          <w:color w:val="000000" w:themeColor="text1"/>
          <w:sz w:val="22"/>
          <w:szCs w:val="22"/>
          <w:lang w:val="vi-VN"/>
        </w:rPr>
        <w:t xml:space="preserve"> nhân, cơ quan, tổ chức </w:t>
      </w:r>
      <w:r w:rsidRPr="003C1CB9">
        <w:rPr>
          <w:rFonts w:ascii="Times New Roman" w:hAnsi="Times New Roman"/>
          <w:i/>
          <w:color w:val="000000" w:themeColor="text1"/>
          <w:sz w:val="22"/>
          <w:szCs w:val="22"/>
          <w:lang w:val="vi-VN"/>
        </w:rPr>
        <w:t>(nếu có)</w:t>
      </w:r>
      <w:r w:rsidRPr="003C1CB9">
        <w:rPr>
          <w:rFonts w:ascii="Times New Roman" w:hAnsi="Times New Roman"/>
          <w:color w:val="000000" w:themeColor="text1"/>
          <w:sz w:val="22"/>
          <w:szCs w:val="22"/>
          <w:lang w:val="vi-VN"/>
        </w:rPr>
        <w:t>.</w:t>
      </w:r>
    </w:p>
    <w:p w:rsidR="00C62783" w:rsidRPr="003C1CB9" w:rsidRDefault="00C62783" w:rsidP="00C62783">
      <w:pPr>
        <w:spacing w:before="60" w:after="60" w:line="276" w:lineRule="auto"/>
        <w:ind w:firstLine="720"/>
        <w:jc w:val="both"/>
        <w:rPr>
          <w:rFonts w:ascii="Times New Roman" w:hAnsi="Times New Roman"/>
          <w:color w:val="000000" w:themeColor="text1"/>
          <w:spacing w:val="-2"/>
          <w:sz w:val="22"/>
          <w:szCs w:val="22"/>
          <w:lang w:val="vi-VN"/>
        </w:rPr>
      </w:pPr>
      <w:r w:rsidRPr="003C1CB9">
        <w:rPr>
          <w:rFonts w:ascii="Times New Roman" w:hAnsi="Times New Roman"/>
          <w:color w:val="000000" w:themeColor="text1"/>
          <w:spacing w:val="-2"/>
          <w:sz w:val="22"/>
          <w:szCs w:val="22"/>
          <w:lang w:val="vi-VN"/>
        </w:rPr>
        <w:t>(4) Phân tích, đánh giá các tình tiết của vụ án, chứng cứ cũ và chứng cứ mới bổ sung (nếu có) để làm rõ vi phạm pháp luật nghiêm trọng trong Quyết định giám đốc thẩm (tái thẩm) của Hội đồng Thẩm phán Tòa án nhân dân tối cao (viện dẫn văn bản quy phạm pháp luật cụ thể bị vi phạm) hoặc tình tiết quan trọng mới có thể làm thay đổi cơ bản nội dung Quyết định giám đốc thẩm (tái thẩm) mà đương sự không biết được khi Hội đồng Thẩm phán Tòa án nhân dân tối cao ban hành Quyết định.</w:t>
      </w:r>
    </w:p>
    <w:p w:rsidR="00C62783" w:rsidRPr="003C1CB9" w:rsidRDefault="00C62783" w:rsidP="00C62783">
      <w:pPr>
        <w:spacing w:before="60" w:after="60" w:line="276" w:lineRule="auto"/>
        <w:ind w:firstLine="720"/>
        <w:jc w:val="both"/>
        <w:rPr>
          <w:rFonts w:ascii="Times New Roman" w:hAnsi="Times New Roman"/>
          <w:color w:val="000000" w:themeColor="text1"/>
          <w:spacing w:val="-2"/>
          <w:sz w:val="22"/>
          <w:szCs w:val="22"/>
          <w:lang w:val="vi-VN"/>
        </w:rPr>
      </w:pPr>
      <w:r w:rsidRPr="003C1CB9">
        <w:rPr>
          <w:rFonts w:ascii="Times New Roman" w:hAnsi="Times New Roman"/>
          <w:color w:val="000000" w:themeColor="text1"/>
          <w:spacing w:val="-2"/>
          <w:sz w:val="22"/>
          <w:szCs w:val="22"/>
          <w:lang w:val="vi-VN"/>
        </w:rPr>
        <w:t xml:space="preserve">(5) </w:t>
      </w:r>
      <w:r w:rsidRPr="003C1CB9">
        <w:rPr>
          <w:rFonts w:ascii="Times New Roman" w:hAnsi="Times New Roman"/>
          <w:color w:val="000000" w:themeColor="text1"/>
          <w:sz w:val="22"/>
          <w:szCs w:val="22"/>
          <w:lang w:val="vi-VN"/>
        </w:rPr>
        <w:t>Tùy từng trường hợp, căn cứ quy định tại khoản 1 Điều 296 Luật Tố tụng hành chính để điền nội dung phù hợp vào biểu mẫu, ví dụ: hủy Bản án hành chính phúc thẩm của Tòa án nhân dân cấp phúc thẩm  có vi phạm pháp luật nghiêm trọng hoặc có tình tiết quan trọng mới làm thay đổi cơ bản nội dung Bản án (Quyết định); bác yêu cầu khởi kiện của người khởi kiện.</w:t>
      </w:r>
    </w:p>
    <w:p w:rsidR="00D05FEA" w:rsidRPr="003C1CB9" w:rsidRDefault="00D05FEA" w:rsidP="00D05FEA">
      <w:pPr>
        <w:rPr>
          <w:rFonts w:ascii="Times New Roman" w:hAnsi="Times New Roman"/>
          <w:i/>
          <w:color w:val="000000" w:themeColor="text1"/>
          <w:sz w:val="28"/>
          <w:lang w:val="vi-VN"/>
        </w:rPr>
      </w:pPr>
    </w:p>
    <w:p w:rsidR="00D05FEA" w:rsidRPr="003C1CB9" w:rsidRDefault="00D05FEA" w:rsidP="00D05FEA">
      <w:pPr>
        <w:rPr>
          <w:rFonts w:ascii="Times New Roman" w:hAnsi="Times New Roman"/>
          <w:i/>
          <w:color w:val="000000" w:themeColor="text1"/>
          <w:sz w:val="28"/>
          <w:lang w:val="vi-VN"/>
        </w:rPr>
      </w:pPr>
    </w:p>
    <w:p w:rsidR="00D05FEA" w:rsidRPr="003C1CB9" w:rsidRDefault="00D05FEA" w:rsidP="00D05FEA">
      <w:pPr>
        <w:rPr>
          <w:rFonts w:ascii="Times New Roman" w:hAnsi="Times New Roman"/>
          <w:i/>
          <w:color w:val="000000" w:themeColor="text1"/>
          <w:sz w:val="28"/>
          <w:lang w:val="vi-VN"/>
        </w:rPr>
      </w:pPr>
    </w:p>
    <w:p w:rsidR="00B13781" w:rsidRPr="003C1CB9" w:rsidRDefault="00B13781" w:rsidP="00D05FEA">
      <w:pPr>
        <w:rPr>
          <w:rFonts w:ascii="Times New Roman" w:hAnsi="Times New Roman"/>
          <w:i/>
          <w:color w:val="000000" w:themeColor="text1"/>
          <w:sz w:val="28"/>
          <w:lang w:val="vi-VN"/>
        </w:rPr>
      </w:pPr>
    </w:p>
    <w:p w:rsidR="00B13781" w:rsidRPr="003C1CB9" w:rsidRDefault="00B13781" w:rsidP="00D05FEA">
      <w:pPr>
        <w:rPr>
          <w:rFonts w:ascii="Times New Roman" w:hAnsi="Times New Roman"/>
          <w:i/>
          <w:color w:val="000000" w:themeColor="text1"/>
          <w:sz w:val="28"/>
          <w:lang w:val="vi-VN"/>
        </w:rPr>
      </w:pPr>
    </w:p>
    <w:p w:rsidR="00B13781" w:rsidRPr="003C1CB9" w:rsidRDefault="00B13781" w:rsidP="00D05FEA">
      <w:pPr>
        <w:rPr>
          <w:rFonts w:ascii="Times New Roman" w:hAnsi="Times New Roman"/>
          <w:i/>
          <w:color w:val="000000" w:themeColor="text1"/>
          <w:sz w:val="28"/>
          <w:lang w:val="vi-VN"/>
        </w:rPr>
      </w:pPr>
    </w:p>
    <w:p w:rsidR="00B13781" w:rsidRPr="003C1CB9" w:rsidRDefault="00B13781" w:rsidP="00D05FEA">
      <w:pPr>
        <w:rPr>
          <w:rFonts w:ascii="Times New Roman" w:hAnsi="Times New Roman"/>
          <w:i/>
          <w:color w:val="000000" w:themeColor="text1"/>
          <w:sz w:val="28"/>
          <w:lang w:val="vi-VN"/>
        </w:rPr>
      </w:pPr>
    </w:p>
    <w:p w:rsidR="00B13781" w:rsidRPr="003C1CB9" w:rsidRDefault="00B13781" w:rsidP="00D05FEA">
      <w:pPr>
        <w:rPr>
          <w:rFonts w:ascii="Times New Roman" w:hAnsi="Times New Roman"/>
          <w:i/>
          <w:color w:val="000000" w:themeColor="text1"/>
          <w:sz w:val="28"/>
          <w:lang w:val="vi-VN"/>
        </w:rPr>
      </w:pPr>
    </w:p>
    <w:p w:rsidR="00B13781" w:rsidRPr="003C1CB9" w:rsidRDefault="00B13781" w:rsidP="00D05FEA">
      <w:pPr>
        <w:rPr>
          <w:rFonts w:ascii="Times New Roman" w:hAnsi="Times New Roman"/>
          <w:i/>
          <w:color w:val="000000" w:themeColor="text1"/>
          <w:sz w:val="28"/>
          <w:lang w:val="vi-VN"/>
        </w:rPr>
      </w:pPr>
    </w:p>
    <w:p w:rsidR="00470F24" w:rsidRPr="003C1CB9" w:rsidRDefault="00470F24" w:rsidP="00D05FEA">
      <w:pPr>
        <w:rPr>
          <w:rFonts w:ascii="Times New Roman" w:hAnsi="Times New Roman"/>
          <w:i/>
          <w:color w:val="000000" w:themeColor="text1"/>
          <w:sz w:val="28"/>
          <w:lang w:val="vi-VN"/>
        </w:rPr>
      </w:pPr>
    </w:p>
    <w:p w:rsidR="00470F24" w:rsidRPr="003C1CB9" w:rsidRDefault="00470F24" w:rsidP="00D05FEA">
      <w:pPr>
        <w:rPr>
          <w:rFonts w:ascii="Times New Roman" w:hAnsi="Times New Roman"/>
          <w:i/>
          <w:color w:val="000000" w:themeColor="text1"/>
          <w:sz w:val="28"/>
          <w:lang w:val="vi-VN"/>
        </w:rPr>
      </w:pPr>
    </w:p>
    <w:p w:rsidR="00470F24" w:rsidRPr="003C1CB9" w:rsidRDefault="00470F24" w:rsidP="00D05FEA">
      <w:pPr>
        <w:rPr>
          <w:rFonts w:ascii="Times New Roman" w:hAnsi="Times New Roman"/>
          <w:i/>
          <w:color w:val="000000" w:themeColor="text1"/>
          <w:sz w:val="28"/>
          <w:lang w:val="vi-VN"/>
        </w:rPr>
      </w:pPr>
    </w:p>
    <w:p w:rsidR="00470F24" w:rsidRPr="003C1CB9" w:rsidRDefault="00470F24" w:rsidP="00D05FEA">
      <w:pPr>
        <w:rPr>
          <w:rFonts w:ascii="Times New Roman" w:hAnsi="Times New Roman"/>
          <w:i/>
          <w:color w:val="000000" w:themeColor="text1"/>
          <w:sz w:val="28"/>
          <w:lang w:val="vi-VN"/>
        </w:rPr>
      </w:pPr>
    </w:p>
    <w:p w:rsidR="00470F24" w:rsidRPr="003C1CB9" w:rsidRDefault="00470F24" w:rsidP="00D05FEA">
      <w:pPr>
        <w:rPr>
          <w:rFonts w:ascii="Times New Roman" w:hAnsi="Times New Roman"/>
          <w:i/>
          <w:color w:val="000000" w:themeColor="text1"/>
          <w:sz w:val="28"/>
          <w:lang w:val="vi-VN"/>
        </w:rPr>
      </w:pPr>
    </w:p>
    <w:p w:rsidR="00470F24" w:rsidRPr="003C1CB9" w:rsidRDefault="00470F24" w:rsidP="00D05FEA">
      <w:pPr>
        <w:rPr>
          <w:rFonts w:ascii="Times New Roman" w:hAnsi="Times New Roman"/>
          <w:i/>
          <w:color w:val="000000" w:themeColor="text1"/>
          <w:sz w:val="28"/>
          <w:lang w:val="vi-VN"/>
        </w:rPr>
      </w:pPr>
    </w:p>
    <w:p w:rsidR="00470F24" w:rsidRPr="003C1CB9" w:rsidRDefault="00470F24" w:rsidP="00D05FEA">
      <w:pPr>
        <w:rPr>
          <w:rFonts w:ascii="Times New Roman" w:hAnsi="Times New Roman"/>
          <w:i/>
          <w:color w:val="000000" w:themeColor="text1"/>
          <w:sz w:val="28"/>
          <w:lang w:val="vi-VN"/>
        </w:rPr>
      </w:pPr>
    </w:p>
    <w:p w:rsidR="00470F24" w:rsidRPr="003C1CB9" w:rsidRDefault="00470F24" w:rsidP="00D05FEA">
      <w:pPr>
        <w:rPr>
          <w:rFonts w:ascii="Times New Roman" w:hAnsi="Times New Roman"/>
          <w:i/>
          <w:color w:val="000000" w:themeColor="text1"/>
          <w:sz w:val="28"/>
          <w:lang w:val="vi-VN"/>
        </w:rPr>
      </w:pPr>
    </w:p>
    <w:p w:rsidR="00470F24" w:rsidRPr="003C1CB9" w:rsidRDefault="00470F24" w:rsidP="00D05FEA">
      <w:pPr>
        <w:rPr>
          <w:rFonts w:ascii="Times New Roman" w:hAnsi="Times New Roman"/>
          <w:i/>
          <w:color w:val="000000" w:themeColor="text1"/>
          <w:sz w:val="28"/>
          <w:lang w:val="vi-VN"/>
        </w:rPr>
      </w:pPr>
    </w:p>
    <w:p w:rsidR="00993809" w:rsidRPr="003C1CB9" w:rsidRDefault="00993809" w:rsidP="00D05FEA">
      <w:pPr>
        <w:rPr>
          <w:rFonts w:ascii="Times New Roman" w:hAnsi="Times New Roman"/>
          <w:i/>
          <w:color w:val="000000" w:themeColor="text1"/>
          <w:sz w:val="28"/>
          <w:lang w:val="vi-VN"/>
        </w:rPr>
      </w:pPr>
    </w:p>
    <w:p w:rsidR="00993809" w:rsidRPr="003C1CB9" w:rsidRDefault="00993809" w:rsidP="00D05FEA">
      <w:pPr>
        <w:rPr>
          <w:rFonts w:ascii="Times New Roman" w:hAnsi="Times New Roman"/>
          <w:i/>
          <w:color w:val="000000" w:themeColor="text1"/>
          <w:sz w:val="28"/>
          <w:lang w:val="vi-VN"/>
        </w:rPr>
      </w:pPr>
    </w:p>
    <w:p w:rsidR="00470F24" w:rsidRPr="003C1CB9" w:rsidRDefault="00470F24" w:rsidP="00D05FEA">
      <w:pPr>
        <w:rPr>
          <w:rFonts w:ascii="Times New Roman" w:hAnsi="Times New Roman"/>
          <w:i/>
          <w:color w:val="000000" w:themeColor="text1"/>
          <w:sz w:val="28"/>
          <w:lang w:val="vi-VN"/>
        </w:rPr>
      </w:pPr>
    </w:p>
    <w:p w:rsidR="00B13781" w:rsidRPr="003C1CB9" w:rsidRDefault="00B13781" w:rsidP="00D05FEA">
      <w:pPr>
        <w:rPr>
          <w:rFonts w:ascii="Times New Roman" w:hAnsi="Times New Roman"/>
          <w:i/>
          <w:color w:val="000000" w:themeColor="text1"/>
          <w:sz w:val="28"/>
          <w:lang w:val="vi-VN"/>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