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309" w:type="dxa"/>
        <w:tblInd w:w="7054" w:type="dxa"/>
        <w:tblLook w:val="04A0" w:firstRow="1" w:lastRow="0" w:firstColumn="1" w:lastColumn="0" w:noHBand="0" w:noVBand="1"/>
      </w:tblPr>
      <w:tblGrid>
        <w:gridCol w:w="2309"/>
      </w:tblGrid>
      <w:tr w:rsidR="007B1151" w:rsidRPr="005D716B" w:rsidTr="00233911">
        <w:trPr>
          <w:trHeight w:val="613"/>
        </w:trPr>
        <w:tc>
          <w:tcPr>
            <w:tcW w:w="2309" w:type="dxa"/>
          </w:tcPr>
          <w:p w:rsidR="007B1151" w:rsidRPr="003C1CB9" w:rsidRDefault="00631631" w:rsidP="00233911">
            <w:pPr>
              <w:jc w:val="center"/>
              <w:rPr>
                <w:rFonts w:ascii="Times New Roman" w:hAnsi="Times New Roman"/>
                <w:b/>
                <w:color w:val="000000" w:themeColor="text1"/>
                <w:sz w:val="16"/>
                <w:szCs w:val="16"/>
                <w:lang w:val="vi-VN"/>
              </w:rPr>
            </w:pPr>
            <w:r>
              <w:rPr>
                <w:rFonts w:ascii="Times New Roman" w:hAnsi="Times New Roman"/>
                <w:b/>
                <w:color w:val="000000" w:themeColor="text1"/>
                <w:sz w:val="16"/>
                <w:szCs w:val="16"/>
                <w:lang w:val="vi-VN"/>
              </w:rPr>
              <w:lastRenderedPageBreak/>
              <w:t>Mẫu số 6</w:t>
            </w:r>
            <w:r w:rsidR="00FF7FA1" w:rsidRPr="009734D9">
              <w:rPr>
                <w:rFonts w:ascii="Times New Roman" w:hAnsi="Times New Roman"/>
                <w:b/>
                <w:color w:val="000000" w:themeColor="text1"/>
                <w:sz w:val="16"/>
                <w:szCs w:val="16"/>
                <w:lang w:val="vi-VN"/>
              </w:rPr>
              <w:t>3</w:t>
            </w:r>
            <w:r w:rsidR="007B1151" w:rsidRPr="003C1CB9">
              <w:rPr>
                <w:rFonts w:ascii="Times New Roman" w:hAnsi="Times New Roman"/>
                <w:b/>
                <w:color w:val="000000" w:themeColor="text1"/>
                <w:sz w:val="16"/>
                <w:szCs w:val="16"/>
                <w:lang w:val="vi-VN"/>
              </w:rPr>
              <w:t xml:space="preserve">/HC </w:t>
            </w:r>
          </w:p>
          <w:p w:rsidR="005D716B" w:rsidRPr="00B80849" w:rsidRDefault="005D716B" w:rsidP="005D716B">
            <w:pPr>
              <w:jc w:val="center"/>
              <w:rPr>
                <w:rFonts w:ascii="Times New Roman" w:hAnsi="Times New Roman"/>
                <w:color w:val="000000" w:themeColor="text1"/>
                <w:sz w:val="16"/>
                <w:szCs w:val="16"/>
                <w:lang w:val="vi-VN"/>
              </w:rPr>
            </w:pPr>
            <w:r w:rsidRPr="00B80849">
              <w:rPr>
                <w:rFonts w:ascii="Times New Roman" w:hAnsi="Times New Roman"/>
                <w:color w:val="000000" w:themeColor="text1"/>
                <w:sz w:val="16"/>
                <w:szCs w:val="16"/>
                <w:lang w:val="vi-VN"/>
              </w:rPr>
              <w:t>Theo QĐ số 410/QĐ-VKSTC</w:t>
            </w:r>
          </w:p>
          <w:p w:rsidR="005D716B" w:rsidRPr="00910D92" w:rsidRDefault="005D716B" w:rsidP="005D716B">
            <w:pPr>
              <w:framePr w:hSpace="180" w:wrap="around" w:vAnchor="text" w:hAnchor="margin" w:xAlign="right" w:y="-31"/>
              <w:jc w:val="center"/>
              <w:rPr>
                <w:rFonts w:ascii="Times New Roman" w:hAnsi="Times New Roman"/>
                <w:color w:val="000000" w:themeColor="text1"/>
                <w:sz w:val="16"/>
                <w:szCs w:val="16"/>
                <w:lang w:val="pt-BR"/>
              </w:rPr>
            </w:pPr>
            <w:r w:rsidRPr="00910D92">
              <w:rPr>
                <w:rFonts w:ascii="Times New Roman" w:hAnsi="Times New Roman"/>
                <w:color w:val="000000" w:themeColor="text1"/>
                <w:sz w:val="16"/>
                <w:szCs w:val="16"/>
                <w:lang w:val="pt-BR"/>
              </w:rPr>
              <w:t>ngày 25 tháng 11 năm 2021</w:t>
            </w:r>
          </w:p>
          <w:p w:rsidR="007B1151" w:rsidRPr="005D716B" w:rsidRDefault="007B1151" w:rsidP="00233911">
            <w:pPr>
              <w:jc w:val="center"/>
              <w:rPr>
                <w:rFonts w:ascii="Times New Roman" w:hAnsi="Times New Roman"/>
                <w:color w:val="000000" w:themeColor="text1"/>
                <w:sz w:val="16"/>
                <w:szCs w:val="16"/>
                <w:lang w:val="pt-BR"/>
              </w:rPr>
            </w:pPr>
          </w:p>
        </w:tc>
      </w:tr>
    </w:tbl>
    <w:p w:rsidR="007B1151" w:rsidRPr="005D716B" w:rsidRDefault="007B1151" w:rsidP="007B1151">
      <w:pPr>
        <w:jc w:val="right"/>
        <w:rPr>
          <w:rFonts w:ascii="Times New Roman" w:hAnsi="Times New Roman"/>
          <w:color w:val="000000" w:themeColor="text1"/>
          <w:sz w:val="14"/>
          <w:lang w:val="vi-VN"/>
        </w:rPr>
      </w:pPr>
    </w:p>
    <w:tbl>
      <w:tblPr>
        <w:tblW w:w="9464" w:type="dxa"/>
        <w:tblLayout w:type="fixed"/>
        <w:tblLook w:val="01E0" w:firstRow="1" w:lastRow="1" w:firstColumn="1" w:lastColumn="1" w:noHBand="0" w:noVBand="0"/>
      </w:tblPr>
      <w:tblGrid>
        <w:gridCol w:w="3936"/>
        <w:gridCol w:w="5528"/>
      </w:tblGrid>
      <w:tr w:rsidR="007B1151" w:rsidRPr="003C1CB9" w:rsidTr="00233911">
        <w:trPr>
          <w:trHeight w:val="1410"/>
        </w:trPr>
        <w:tc>
          <w:tcPr>
            <w:tcW w:w="3936" w:type="dxa"/>
          </w:tcPr>
          <w:p w:rsidR="007B1151" w:rsidRPr="00A06357" w:rsidRDefault="007B1151" w:rsidP="008F48BD">
            <w:pPr>
              <w:spacing w:line="300" w:lineRule="exact"/>
              <w:jc w:val="center"/>
              <w:rPr>
                <w:rFonts w:ascii="Times New Roman" w:hAnsi="Times New Roman"/>
                <w:b/>
                <w:bCs/>
                <w:color w:val="000000" w:themeColor="text1"/>
                <w:vertAlign w:val="superscript"/>
                <w:lang w:val="vi-VN"/>
              </w:rPr>
            </w:pPr>
            <w:r w:rsidRPr="00A06357">
              <w:rPr>
                <w:rFonts w:ascii="Times New Roman" w:hAnsi="Times New Roman"/>
                <w:b/>
                <w:bCs/>
                <w:color w:val="000000" w:themeColor="text1"/>
                <w:lang w:val="vi-VN"/>
              </w:rPr>
              <w:t>VIỆN KIỂM SÁT NHÂN DÂN</w:t>
            </w:r>
          </w:p>
          <w:p w:rsidR="007B1151" w:rsidRPr="00A06357" w:rsidRDefault="007B1151" w:rsidP="008F48BD">
            <w:pPr>
              <w:spacing w:line="300" w:lineRule="exact"/>
              <w:jc w:val="center"/>
              <w:rPr>
                <w:rFonts w:ascii="Times New Roman" w:hAnsi="Times New Roman"/>
                <w:color w:val="000000" w:themeColor="text1"/>
                <w:lang w:val="vi-VN"/>
              </w:rPr>
            </w:pPr>
            <w:r w:rsidRPr="00A06357">
              <w:rPr>
                <w:rFonts w:ascii="Times New Roman" w:hAnsi="Times New Roman"/>
                <w:b/>
                <w:bCs/>
                <w:color w:val="000000" w:themeColor="text1"/>
                <w:lang w:val="vi-VN"/>
              </w:rPr>
              <w:t>TỐI CAO</w:t>
            </w:r>
          </w:p>
          <w:p w:rsidR="007B1151" w:rsidRPr="00A06357" w:rsidRDefault="007B1151" w:rsidP="00233911">
            <w:pPr>
              <w:jc w:val="center"/>
              <w:rPr>
                <w:rFonts w:ascii="Times New Roman" w:hAnsi="Times New Roman"/>
                <w:color w:val="000000" w:themeColor="text1"/>
                <w:sz w:val="28"/>
                <w:szCs w:val="28"/>
                <w:lang w:val="vi-VN"/>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786752" behindDoc="0" locked="0" layoutInCell="1" allowOverlap="1" wp14:anchorId="14C22378" wp14:editId="76D763F8">
                      <wp:simplePos x="0" y="0"/>
                      <wp:positionH relativeFrom="column">
                        <wp:posOffset>887730</wp:posOffset>
                      </wp:positionH>
                      <wp:positionV relativeFrom="paragraph">
                        <wp:posOffset>39675</wp:posOffset>
                      </wp:positionV>
                      <wp:extent cx="571500" cy="0"/>
                      <wp:effectExtent l="0" t="0" r="19050" b="19050"/>
                      <wp:wrapNone/>
                      <wp:docPr id="265"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72" o:spid="_x0000_s1026" style="position:absolute;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9pt,3.1pt" to="114.9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"/>
                  </w:pict>
                </mc:Fallback>
              </mc:AlternateContent>
            </w:r>
          </w:p>
          <w:p w:rsidR="007B1151" w:rsidRPr="003C1CB9" w:rsidRDefault="007B1151" w:rsidP="00233911">
            <w:pPr>
              <w:jc w:val="center"/>
              <w:rPr>
                <w:rFonts w:ascii="Times New Roman" w:hAnsi="Times New Roman"/>
                <w:color w:val="000000" w:themeColor="text1"/>
                <w:sz w:val="26"/>
                <w:szCs w:val="26"/>
              </w:rPr>
            </w:pPr>
            <w:r w:rsidRPr="003C1CB9">
              <w:rPr>
                <w:rFonts w:ascii="Times New Roman" w:hAnsi="Times New Roman"/>
                <w:color w:val="000000" w:themeColor="text1"/>
                <w:sz w:val="26"/>
                <w:szCs w:val="28"/>
              </w:rPr>
              <w:t>Số:…./PB-VKS-HC</w:t>
            </w:r>
          </w:p>
        </w:tc>
        <w:tc>
          <w:tcPr>
            <w:tcW w:w="5528" w:type="dxa"/>
          </w:tcPr>
          <w:p w:rsidR="007B1151" w:rsidRPr="003C1CB9" w:rsidRDefault="007B1151" w:rsidP="00233911">
            <w:pPr>
              <w:jc w:val="center"/>
              <w:rPr>
                <w:rFonts w:ascii="Times New Roman" w:hAnsi="Times New Roman"/>
                <w:b/>
                <w:bCs/>
                <w:color w:val="000000" w:themeColor="text1"/>
              </w:rPr>
            </w:pPr>
            <w:r w:rsidRPr="003C1CB9">
              <w:rPr>
                <w:rFonts w:ascii="Times New Roman" w:hAnsi="Times New Roman"/>
                <w:b/>
                <w:bCs/>
                <w:color w:val="000000" w:themeColor="text1"/>
              </w:rPr>
              <w:t>CỘNG HÒA XÃ HỘI CHỦ NGHĨA VIỆT NAM</w:t>
            </w:r>
          </w:p>
          <w:p w:rsidR="007B1151" w:rsidRPr="003C1CB9" w:rsidRDefault="007B1151" w:rsidP="00233911">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6"/>
              </w:rPr>
              <w:t>Độc lập - Tự do - Hạnh phúc</w:t>
            </w:r>
          </w:p>
          <w:p w:rsidR="007B1151" w:rsidRPr="003C1CB9" w:rsidRDefault="007B1151" w:rsidP="00233911">
            <w:pPr>
              <w:spacing w:line="360" w:lineRule="exact"/>
              <w:jc w:val="center"/>
              <w:rPr>
                <w:rFonts w:ascii="Times New Roman" w:hAnsi="Times New Roman"/>
                <w:i/>
                <w:i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784704" behindDoc="0" locked="0" layoutInCell="1" allowOverlap="1" wp14:anchorId="3640D800" wp14:editId="70AB4DA4">
                      <wp:simplePos x="0" y="0"/>
                      <wp:positionH relativeFrom="column">
                        <wp:posOffset>670560</wp:posOffset>
                      </wp:positionH>
                      <wp:positionV relativeFrom="paragraph">
                        <wp:posOffset>49200</wp:posOffset>
                      </wp:positionV>
                      <wp:extent cx="2011452" cy="0"/>
                      <wp:effectExtent l="0" t="0" r="27305" b="19050"/>
                      <wp:wrapNone/>
                      <wp:docPr id="266"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4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68" o:spid="_x0000_s1026" style="position:absolute;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8pt,3.85pt" to="211.2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"/>
                  </w:pict>
                </mc:Fallback>
              </mc:AlternateContent>
            </w:r>
          </w:p>
          <w:p w:rsidR="007B1151" w:rsidRPr="003C1CB9" w:rsidRDefault="007B1151" w:rsidP="008F48BD">
            <w:pPr>
              <w:spacing w:line="360" w:lineRule="exact"/>
              <w:jc w:val="center"/>
              <w:rPr>
                <w:rFonts w:ascii="Times New Roman" w:hAnsi="Times New Roman"/>
                <w:b/>
                <w:bCs/>
                <w:color w:val="000000" w:themeColor="text1"/>
                <w:sz w:val="28"/>
                <w:szCs w:val="28"/>
              </w:rPr>
            </w:pPr>
            <w:r w:rsidRPr="003C1CB9">
              <w:rPr>
                <w:rFonts w:ascii="Times New Roman" w:hAnsi="Times New Roman"/>
                <w:i/>
                <w:iCs/>
                <w:color w:val="000000" w:themeColor="text1"/>
                <w:sz w:val="26"/>
                <w:szCs w:val="26"/>
              </w:rPr>
              <w:t xml:space="preserve">                   </w:t>
            </w:r>
            <w:r w:rsidR="008F48BD" w:rsidRPr="003C1CB9">
              <w:rPr>
                <w:rFonts w:ascii="Times New Roman" w:hAnsi="Times New Roman"/>
                <w:i/>
                <w:iCs/>
                <w:color w:val="000000" w:themeColor="text1"/>
                <w:sz w:val="26"/>
                <w:szCs w:val="26"/>
              </w:rPr>
              <w:t xml:space="preserve">   </w:t>
            </w:r>
            <w:r w:rsidRPr="003C1CB9">
              <w:rPr>
                <w:rFonts w:ascii="Times New Roman" w:hAnsi="Times New Roman"/>
                <w:i/>
                <w:iCs/>
                <w:color w:val="000000" w:themeColor="text1"/>
                <w:sz w:val="26"/>
                <w:szCs w:val="26"/>
              </w:rPr>
              <w:t>……, ngày…tháng……năm 20…</w:t>
            </w:r>
          </w:p>
        </w:tc>
      </w:tr>
    </w:tbl>
    <w:p w:rsidR="007B1151" w:rsidRPr="003C1CB9" w:rsidRDefault="007B1151" w:rsidP="007B1151">
      <w:pPr>
        <w:spacing w:line="300" w:lineRule="exact"/>
        <w:jc w:val="center"/>
        <w:rPr>
          <w:rFonts w:ascii="Times New Roman" w:hAnsi="Times New Roman"/>
          <w:i/>
          <w:color w:val="000000" w:themeColor="text1"/>
        </w:rPr>
      </w:pPr>
    </w:p>
    <w:p w:rsidR="007B1151" w:rsidRPr="003C1CB9" w:rsidRDefault="007B1151" w:rsidP="007B1151">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PHÁT BIỂU</w:t>
      </w:r>
    </w:p>
    <w:p w:rsidR="007B1151" w:rsidRPr="003C1CB9" w:rsidRDefault="007B1151" w:rsidP="007B1151">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Của Viện trưởng Viện kiểm sát nhân dân tối cao tại phiên họp </w:t>
      </w:r>
    </w:p>
    <w:p w:rsidR="007B1151" w:rsidRPr="003C1CB9" w:rsidRDefault="007B1151" w:rsidP="007B1151">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xem xét kiến nghị của Viện trưởng Viện kiểm sát nhân dân tối cao</w:t>
      </w:r>
    </w:p>
    <w:p w:rsidR="007B1151" w:rsidRPr="003C1CB9" w:rsidRDefault="007B1151" w:rsidP="007B1151">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 theo thủ tục đặc biệt</w:t>
      </w:r>
    </w:p>
    <w:p w:rsidR="007B1151" w:rsidRPr="003C1CB9" w:rsidRDefault="007B1151" w:rsidP="007B1151">
      <w:pPr>
        <w:ind w:firstLine="720"/>
        <w:jc w:val="both"/>
        <w:rPr>
          <w:rFonts w:ascii="Times New Roman" w:hAnsi="Times New Roman"/>
          <w:color w:val="000000" w:themeColor="text1"/>
          <w:sz w:val="28"/>
          <w:szCs w:val="28"/>
          <w:lang w:val="pt-BR"/>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785728" behindDoc="0" locked="0" layoutInCell="1" allowOverlap="1" wp14:anchorId="5DF79C6C" wp14:editId="7F38D4EA">
                <wp:simplePos x="0" y="0"/>
                <wp:positionH relativeFrom="column">
                  <wp:posOffset>2374265</wp:posOffset>
                </wp:positionH>
                <wp:positionV relativeFrom="paragraph">
                  <wp:posOffset>55245</wp:posOffset>
                </wp:positionV>
                <wp:extent cx="1143000" cy="0"/>
                <wp:effectExtent l="12065" t="7620" r="6985" b="11430"/>
                <wp:wrapNone/>
                <wp:docPr id="49" name="Line 7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A75CAC0" id="Line 770" o:spid="_x0000_s1026" style="position:absolute;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95pt,4.35pt" to="276.9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"/>
            </w:pict>
          </mc:Fallback>
        </mc:AlternateContent>
      </w:r>
    </w:p>
    <w:p w:rsidR="007B1151" w:rsidRPr="003C1CB9" w:rsidRDefault="007B1151" w:rsidP="007B1151">
      <w:pPr>
        <w:spacing w:before="120" w:after="120" w:line="360" w:lineRule="exact"/>
        <w:ind w:firstLine="720"/>
        <w:jc w:val="both"/>
        <w:rPr>
          <w:rFonts w:ascii="Times New Roman" w:hAnsi="Times New Roman"/>
          <w:i/>
          <w:color w:val="000000" w:themeColor="text1"/>
          <w:sz w:val="28"/>
          <w:szCs w:val="28"/>
          <w:lang w:val="pt-BR"/>
        </w:rPr>
      </w:pPr>
      <w:r w:rsidRPr="003C1CB9">
        <w:rPr>
          <w:rFonts w:ascii="Times New Roman" w:hAnsi="Times New Roman"/>
          <w:i/>
          <w:color w:val="000000" w:themeColor="text1"/>
          <w:sz w:val="28"/>
          <w:szCs w:val="28"/>
          <w:lang w:val="pt-BR"/>
        </w:rPr>
        <w:t>Căn cứ  Điều 27 Luật Tổ chức Viện kiểm sát nhân dân năm 2014;</w:t>
      </w:r>
    </w:p>
    <w:p w:rsidR="007B1151" w:rsidRPr="003C1CB9" w:rsidRDefault="007B1151" w:rsidP="007B1151">
      <w:pPr>
        <w:spacing w:before="120" w:after="120" w:line="360" w:lineRule="exact"/>
        <w:ind w:firstLine="720"/>
        <w:jc w:val="both"/>
        <w:rPr>
          <w:rFonts w:ascii="Times New Roman" w:hAnsi="Times New Roman"/>
          <w:i/>
          <w:color w:val="000000" w:themeColor="text1"/>
          <w:spacing w:val="-2"/>
          <w:sz w:val="28"/>
          <w:szCs w:val="28"/>
          <w:lang w:val="pt-BR"/>
        </w:rPr>
      </w:pPr>
      <w:r w:rsidRPr="003C1CB9">
        <w:rPr>
          <w:rFonts w:ascii="Times New Roman" w:hAnsi="Times New Roman"/>
          <w:i/>
          <w:color w:val="000000" w:themeColor="text1"/>
          <w:spacing w:val="-2"/>
          <w:sz w:val="28"/>
          <w:szCs w:val="28"/>
          <w:lang w:val="pt-BR"/>
        </w:rPr>
        <w:t>Căn cứ  các điều 25, 42, khoản 4 Điều 287, Điều 291 Luật Tố tụng hành chính năm 2015.</w:t>
      </w:r>
    </w:p>
    <w:p w:rsidR="007B1151" w:rsidRPr="003C1CB9" w:rsidRDefault="007B1151" w:rsidP="007B1151">
      <w:pPr>
        <w:spacing w:before="120" w:after="120" w:line="360" w:lineRule="exact"/>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Ngày...tháng...năm..., Hội đồng Thẩm phán Tòa án nhân dân tối cao mở phiên họp xem xét kiến nghị của Viện trưởng Viện kiểm sát nhân dân tối cao đối với Quyết định giám đốc thẩm (tái thẩm) số...ngày...tháng...năm...của Hội đồng Thẩm phán Tòa án nhân dân tối cao giải quyết vụ án hành chính về...(1)..., giữa:</w:t>
      </w:r>
    </w:p>
    <w:p w:rsidR="007B1151" w:rsidRPr="003C1CB9" w:rsidRDefault="007B1151" w:rsidP="007B1151">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……………………………………(2)…………………………………….…..…………………………………………………………………………</w:t>
      </w:r>
    </w:p>
    <w:p w:rsidR="007B1151" w:rsidRPr="003C1CB9" w:rsidRDefault="007B1151" w:rsidP="007B1151">
      <w:pPr>
        <w:spacing w:before="120" w:after="120" w:line="360" w:lineRule="exact"/>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pacing w:val="-6"/>
          <w:sz w:val="28"/>
          <w:szCs w:val="28"/>
          <w:lang w:val="pt-BR"/>
        </w:rPr>
        <w:t xml:space="preserve">Sau khi </w:t>
      </w:r>
      <w:r w:rsidR="00167ADB">
        <w:rPr>
          <w:rFonts w:ascii="Times New Roman" w:hAnsi="Times New Roman"/>
          <w:color w:val="000000" w:themeColor="text1"/>
          <w:spacing w:val="-6"/>
          <w:sz w:val="28"/>
          <w:szCs w:val="28"/>
          <w:lang w:val="pt-BR"/>
        </w:rPr>
        <w:t>xem xét</w:t>
      </w:r>
      <w:r w:rsidRPr="003C1CB9">
        <w:rPr>
          <w:rFonts w:ascii="Times New Roman" w:hAnsi="Times New Roman"/>
          <w:color w:val="000000" w:themeColor="text1"/>
          <w:sz w:val="28"/>
          <w:szCs w:val="28"/>
          <w:lang w:val="pt-BR"/>
        </w:rPr>
        <w:t xml:space="preserve"> hồ sơ vụ án, các tài liệu, chứng cứ mới</w:t>
      </w:r>
      <w:r w:rsidR="005D716B">
        <w:rPr>
          <w:rFonts w:ascii="Times New Roman" w:hAnsi="Times New Roman"/>
          <w:color w:val="000000" w:themeColor="text1"/>
          <w:sz w:val="28"/>
          <w:szCs w:val="28"/>
          <w:lang w:val="pt-BR"/>
        </w:rPr>
        <w:t xml:space="preserve"> xác minh,</w:t>
      </w:r>
      <w:r w:rsidRPr="003C1CB9">
        <w:rPr>
          <w:rFonts w:ascii="Times New Roman" w:hAnsi="Times New Roman"/>
          <w:color w:val="000000" w:themeColor="text1"/>
          <w:sz w:val="28"/>
          <w:szCs w:val="28"/>
          <w:lang w:val="pt-BR"/>
        </w:rPr>
        <w:t xml:space="preserve"> thu thập được </w:t>
      </w:r>
      <w:r w:rsidRPr="005D716B">
        <w:rPr>
          <w:rFonts w:ascii="Times New Roman" w:hAnsi="Times New Roman"/>
          <w:i/>
          <w:color w:val="000000" w:themeColor="text1"/>
          <w:sz w:val="28"/>
          <w:szCs w:val="28"/>
          <w:lang w:val="pt-BR"/>
        </w:rPr>
        <w:t>(nếu có)</w:t>
      </w:r>
      <w:r w:rsidRPr="003C1CB9">
        <w:rPr>
          <w:rFonts w:ascii="Times New Roman" w:hAnsi="Times New Roman"/>
          <w:color w:val="000000" w:themeColor="text1"/>
          <w:sz w:val="28"/>
          <w:szCs w:val="28"/>
          <w:lang w:val="pt-BR"/>
        </w:rPr>
        <w:t>, ý kiến của Hội đồng Thẩm phán Tòa án nhân dân tối cao về nội dung kiến nghị, Viện trưởng Viện kiểm sát nhân dân tối cao phát biểu ý kiến như sau:</w:t>
      </w:r>
    </w:p>
    <w:p w:rsidR="007B1151" w:rsidRPr="003C1CB9" w:rsidRDefault="007B1151" w:rsidP="008F48BD">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……………………………………(3)…………………………………….…..…………………………………………………………………………</w:t>
      </w:r>
    </w:p>
    <w:p w:rsidR="007B1151" w:rsidRPr="003C1CB9" w:rsidRDefault="007B1151" w:rsidP="007B1151">
      <w:pPr>
        <w:spacing w:before="120" w:after="120" w:line="360" w:lineRule="exact"/>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Đề nghị Hội đồng Thẩm phán Tòa án nhân dân tối cao nhất trí với kiến nghị của Viện trưởng Viện kiểm sát nhân dân tối cao./.</w:t>
      </w:r>
    </w:p>
    <w:p w:rsidR="007B1151" w:rsidRPr="003C1CB9" w:rsidRDefault="007B1151" w:rsidP="007B1151">
      <w:pPr>
        <w:spacing w:line="120" w:lineRule="auto"/>
        <w:ind w:firstLine="720"/>
        <w:jc w:val="both"/>
        <w:rPr>
          <w:rFonts w:ascii="Times New Roman" w:hAnsi="Times New Roman"/>
          <w:color w:val="000000" w:themeColor="text1"/>
          <w:sz w:val="28"/>
          <w:szCs w:val="28"/>
          <w:lang w:val="pt-BR"/>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650"/>
      </w:tblGrid>
      <w:tr w:rsidR="007B1151" w:rsidRPr="003C1CB9" w:rsidTr="00233911">
        <w:tc>
          <w:tcPr>
            <w:tcW w:w="4677" w:type="dxa"/>
          </w:tcPr>
          <w:p w:rsidR="007B1151" w:rsidRPr="003C1CB9" w:rsidRDefault="007B1151" w:rsidP="00233911">
            <w:pPr>
              <w:spacing w:line="276" w:lineRule="auto"/>
              <w:jc w:val="both"/>
              <w:rPr>
                <w:rFonts w:ascii="Times New Roman" w:hAnsi="Times New Roman"/>
                <w:b/>
                <w:i/>
                <w:color w:val="000000" w:themeColor="text1"/>
                <w:spacing w:val="-6"/>
                <w:sz w:val="28"/>
                <w:szCs w:val="28"/>
                <w:lang w:val="pt-BR"/>
              </w:rPr>
            </w:pPr>
            <w:r w:rsidRPr="003C1CB9">
              <w:rPr>
                <w:rFonts w:ascii="Times New Roman" w:hAnsi="Times New Roman"/>
                <w:b/>
                <w:i/>
                <w:color w:val="000000" w:themeColor="text1"/>
                <w:spacing w:val="-6"/>
                <w:lang w:val="pt-BR"/>
              </w:rPr>
              <w:t>Nơi nhận:</w:t>
            </w:r>
            <w:r w:rsidRPr="003C1CB9">
              <w:rPr>
                <w:rFonts w:ascii="Times New Roman" w:hAnsi="Times New Roman"/>
                <w:b/>
                <w:i/>
                <w:color w:val="000000" w:themeColor="text1"/>
                <w:spacing w:val="-6"/>
                <w:sz w:val="28"/>
                <w:szCs w:val="28"/>
                <w:lang w:val="pt-BR"/>
              </w:rPr>
              <w:t xml:space="preserve">        </w:t>
            </w:r>
          </w:p>
          <w:p w:rsidR="007B1151" w:rsidRPr="003C1CB9" w:rsidRDefault="007B1151" w:rsidP="00233911">
            <w:pPr>
              <w:spacing w:line="276" w:lineRule="auto"/>
              <w:jc w:val="both"/>
              <w:rPr>
                <w:rFonts w:ascii="Times New Roman" w:hAnsi="Times New Roman"/>
                <w:color w:val="000000" w:themeColor="text1"/>
                <w:spacing w:val="-6"/>
                <w:sz w:val="22"/>
                <w:szCs w:val="22"/>
                <w:lang w:val="pt-BR"/>
              </w:rPr>
            </w:pPr>
            <w:r w:rsidRPr="003C1CB9">
              <w:rPr>
                <w:rFonts w:ascii="Times New Roman" w:hAnsi="Times New Roman"/>
                <w:b/>
                <w:color w:val="000000" w:themeColor="text1"/>
                <w:spacing w:val="-6"/>
                <w:sz w:val="22"/>
                <w:szCs w:val="22"/>
                <w:lang w:val="pt-BR"/>
              </w:rPr>
              <w:t xml:space="preserve">- </w:t>
            </w:r>
            <w:r w:rsidRPr="003C1CB9">
              <w:rPr>
                <w:rFonts w:ascii="Times New Roman" w:hAnsi="Times New Roman"/>
                <w:color w:val="000000" w:themeColor="text1"/>
                <w:spacing w:val="-6"/>
                <w:sz w:val="22"/>
                <w:szCs w:val="22"/>
                <w:lang w:val="pt-BR"/>
              </w:rPr>
              <w:t xml:space="preserve">Tòa án nhân dân tối cao; </w:t>
            </w:r>
          </w:p>
          <w:p w:rsidR="007B1151" w:rsidRPr="003C1CB9" w:rsidRDefault="007B1151" w:rsidP="00233911">
            <w:pPr>
              <w:spacing w:line="276" w:lineRule="auto"/>
              <w:jc w:val="both"/>
              <w:rPr>
                <w:rFonts w:ascii="Times New Roman" w:hAnsi="Times New Roman"/>
                <w:color w:val="000000" w:themeColor="text1"/>
                <w:spacing w:val="-6"/>
                <w:sz w:val="28"/>
                <w:szCs w:val="28"/>
                <w:lang w:val="pt-BR"/>
              </w:rPr>
            </w:pPr>
            <w:r w:rsidRPr="003C1CB9">
              <w:rPr>
                <w:rFonts w:ascii="Times New Roman" w:hAnsi="Times New Roman"/>
                <w:color w:val="000000" w:themeColor="text1"/>
                <w:spacing w:val="-6"/>
                <w:sz w:val="22"/>
                <w:szCs w:val="22"/>
                <w:lang w:val="pt-BR"/>
              </w:rPr>
              <w:t>- Viện trưởng Viện kiểm sát nhân dân tối cao (trong trường hợp Phó Viện trưởng Viện kiểm sát nhân dân tối cao được Viện trưởng Viện kiểm sát nhân dân tối cao ủy quyền phát biểu);</w:t>
            </w:r>
          </w:p>
          <w:p w:rsidR="008F48BD" w:rsidRPr="003C1CB9" w:rsidRDefault="007B1151" w:rsidP="00233911">
            <w:pPr>
              <w:spacing w:line="276" w:lineRule="auto"/>
              <w:jc w:val="both"/>
              <w:rPr>
                <w:rFonts w:ascii="Times New Roman" w:hAnsi="Times New Roman"/>
                <w:color w:val="000000" w:themeColor="text1"/>
                <w:spacing w:val="-6"/>
                <w:sz w:val="22"/>
                <w:szCs w:val="22"/>
                <w:lang w:val="it-IT"/>
              </w:rPr>
            </w:pPr>
            <w:r w:rsidRPr="003C1CB9">
              <w:rPr>
                <w:rFonts w:ascii="Times New Roman" w:hAnsi="Times New Roman"/>
                <w:color w:val="000000" w:themeColor="text1"/>
                <w:sz w:val="22"/>
                <w:szCs w:val="22"/>
                <w:lang w:val="pt-BR"/>
              </w:rPr>
              <w:t xml:space="preserve">- Lưu: </w:t>
            </w:r>
            <w:r w:rsidR="00C16F47">
              <w:rPr>
                <w:rFonts w:ascii="Times New Roman" w:hAnsi="Times New Roman"/>
                <w:color w:val="000000" w:themeColor="text1"/>
                <w:sz w:val="22"/>
                <w:szCs w:val="22"/>
                <w:lang w:val="pt-BR"/>
              </w:rPr>
              <w:t xml:space="preserve">VT, </w:t>
            </w:r>
            <w:r w:rsidRPr="003C1CB9">
              <w:rPr>
                <w:rFonts w:ascii="Times New Roman" w:hAnsi="Times New Roman"/>
                <w:color w:val="000000" w:themeColor="text1"/>
                <w:sz w:val="22"/>
                <w:szCs w:val="22"/>
                <w:lang w:val="pt-BR"/>
              </w:rPr>
              <w:t>HSKS.</w:t>
            </w:r>
            <w:r w:rsidRPr="003C1CB9">
              <w:rPr>
                <w:rFonts w:ascii="Times New Roman" w:hAnsi="Times New Roman"/>
                <w:color w:val="000000" w:themeColor="text1"/>
                <w:spacing w:val="-6"/>
                <w:sz w:val="22"/>
                <w:szCs w:val="22"/>
                <w:lang w:val="it-IT"/>
              </w:rPr>
              <w:t xml:space="preserve">  </w:t>
            </w:r>
          </w:p>
          <w:p w:rsidR="008F48BD" w:rsidRPr="003C1CB9" w:rsidRDefault="008F48BD" w:rsidP="00233911">
            <w:pPr>
              <w:spacing w:line="276" w:lineRule="auto"/>
              <w:jc w:val="both"/>
              <w:rPr>
                <w:rFonts w:ascii="Times New Roman" w:hAnsi="Times New Roman"/>
                <w:color w:val="000000" w:themeColor="text1"/>
                <w:spacing w:val="-6"/>
                <w:sz w:val="22"/>
                <w:szCs w:val="22"/>
                <w:lang w:val="it-IT"/>
              </w:rPr>
            </w:pPr>
          </w:p>
          <w:p w:rsidR="008F48BD" w:rsidRPr="003C1CB9" w:rsidRDefault="008F48BD" w:rsidP="00233911">
            <w:pPr>
              <w:spacing w:line="276" w:lineRule="auto"/>
              <w:jc w:val="both"/>
              <w:rPr>
                <w:rFonts w:ascii="Times New Roman" w:hAnsi="Times New Roman"/>
                <w:color w:val="000000" w:themeColor="text1"/>
                <w:spacing w:val="-6"/>
                <w:sz w:val="22"/>
                <w:szCs w:val="22"/>
                <w:lang w:val="it-IT"/>
              </w:rPr>
            </w:pPr>
          </w:p>
          <w:p w:rsidR="007B1151" w:rsidRPr="003C1CB9" w:rsidRDefault="007B1151" w:rsidP="00233911">
            <w:pPr>
              <w:spacing w:line="276" w:lineRule="auto"/>
              <w:jc w:val="both"/>
              <w:rPr>
                <w:rFonts w:ascii="Times New Roman" w:hAnsi="Times New Roman"/>
                <w:b/>
                <w:color w:val="000000" w:themeColor="text1"/>
                <w:spacing w:val="-6"/>
                <w:sz w:val="22"/>
                <w:szCs w:val="22"/>
                <w:lang w:val="it-IT"/>
              </w:rPr>
            </w:pPr>
            <w:r w:rsidRPr="003C1CB9">
              <w:rPr>
                <w:rFonts w:ascii="Times New Roman" w:hAnsi="Times New Roman"/>
                <w:color w:val="000000" w:themeColor="text1"/>
                <w:spacing w:val="-6"/>
                <w:sz w:val="22"/>
                <w:szCs w:val="22"/>
                <w:lang w:val="it-IT"/>
              </w:rPr>
              <w:t xml:space="preserve">      </w:t>
            </w:r>
            <w:r w:rsidR="00631631">
              <w:rPr>
                <w:rFonts w:ascii="Times New Roman" w:hAnsi="Times New Roman"/>
                <w:color w:val="000000" w:themeColor="text1"/>
                <w:spacing w:val="-6"/>
                <w:sz w:val="22"/>
                <w:szCs w:val="22"/>
                <w:lang w:val="it-IT"/>
              </w:rPr>
              <w:t xml:space="preserve">                </w:t>
            </w:r>
            <w:r w:rsidR="00B0323A" w:rsidRPr="003C1CB9">
              <w:rPr>
                <w:rFonts w:ascii="Times New Roman" w:hAnsi="Times New Roman"/>
                <w:color w:val="000000" w:themeColor="text1"/>
                <w:spacing w:val="-6"/>
                <w:sz w:val="22"/>
                <w:szCs w:val="22"/>
                <w:lang w:val="it-IT"/>
              </w:rPr>
              <w:t xml:space="preserve">          </w:t>
            </w:r>
            <w:r w:rsidRPr="003C1CB9">
              <w:rPr>
                <w:rFonts w:ascii="Times New Roman" w:hAnsi="Times New Roman"/>
                <w:color w:val="000000" w:themeColor="text1"/>
                <w:spacing w:val="-6"/>
                <w:sz w:val="22"/>
                <w:szCs w:val="22"/>
                <w:lang w:val="it-IT"/>
              </w:rPr>
              <w:t xml:space="preserve">                                                        </w:t>
            </w:r>
          </w:p>
          <w:p w:rsidR="007B1151" w:rsidRPr="003C1CB9" w:rsidRDefault="007B1151" w:rsidP="00B0323A">
            <w:pPr>
              <w:spacing w:before="120" w:after="120" w:line="360" w:lineRule="exact"/>
              <w:jc w:val="both"/>
              <w:rPr>
                <w:rFonts w:ascii="Times New Roman" w:hAnsi="Times New Roman"/>
                <w:color w:val="000000" w:themeColor="text1"/>
                <w:sz w:val="28"/>
                <w:szCs w:val="28"/>
                <w:lang w:val="pt-BR"/>
              </w:rPr>
            </w:pPr>
            <w:r w:rsidRPr="003C1CB9">
              <w:rPr>
                <w:rFonts w:ascii="Times New Roman" w:hAnsi="Times New Roman"/>
                <w:b/>
                <w:noProof/>
                <w:color w:val="000000" w:themeColor="text1"/>
                <w:spacing w:val="-6"/>
                <w:sz w:val="28"/>
                <w:szCs w:val="28"/>
              </w:rPr>
              <w:lastRenderedPageBreak/>
              <mc:AlternateContent>
                <mc:Choice Requires="wps">
                  <w:drawing>
                    <wp:anchor distT="0" distB="0" distL="114300" distR="114300" simplePos="0" relativeHeight="251661824" behindDoc="0" locked="0" layoutInCell="1" allowOverlap="1" wp14:anchorId="244B4842" wp14:editId="771FDF98">
                      <wp:simplePos x="0" y="0"/>
                      <wp:positionH relativeFrom="column">
                        <wp:posOffset>-58420</wp:posOffset>
                      </wp:positionH>
                      <wp:positionV relativeFrom="paragraph">
                        <wp:posOffset>287985</wp:posOffset>
                      </wp:positionV>
                      <wp:extent cx="2157984" cy="0"/>
                      <wp:effectExtent l="0" t="0" r="13970" b="19050"/>
                      <wp:wrapNone/>
                      <wp:docPr id="50" name="AutoShap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98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71" o:spid="_x0000_s1026" type="#_x0000_t32" style="position:absolute;margin-left:-4.6pt;margin-top:22.7pt;width:169.9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"/>
                  </w:pict>
                </mc:Fallback>
              </mc:AlternateContent>
            </w:r>
            <w:r w:rsidR="00B0323A" w:rsidRPr="003C1CB9">
              <w:rPr>
                <w:rFonts w:ascii="Times New Roman" w:hAnsi="Times New Roman"/>
                <w:color w:val="000000" w:themeColor="text1"/>
                <w:spacing w:val="-6"/>
                <w:sz w:val="28"/>
                <w:szCs w:val="28"/>
                <w:lang w:val="pt-BR"/>
              </w:rPr>
              <w:t xml:space="preserve">                  </w:t>
            </w:r>
            <w:r w:rsidRPr="003C1CB9">
              <w:rPr>
                <w:rFonts w:ascii="Times New Roman" w:hAnsi="Times New Roman"/>
                <w:color w:val="000000" w:themeColor="text1"/>
                <w:spacing w:val="-6"/>
                <w:sz w:val="28"/>
                <w:szCs w:val="28"/>
                <w:lang w:val="pt-BR"/>
              </w:rPr>
              <w:t xml:space="preserve">            </w:t>
            </w:r>
            <w:r w:rsidRPr="003C1CB9">
              <w:rPr>
                <w:rFonts w:ascii="Times New Roman" w:hAnsi="Times New Roman"/>
                <w:b/>
                <w:i/>
                <w:color w:val="000000" w:themeColor="text1"/>
                <w:spacing w:val="-6"/>
                <w:sz w:val="28"/>
                <w:szCs w:val="28"/>
                <w:lang w:val="pt-BR"/>
              </w:rPr>
              <w:t xml:space="preserve">                                                       </w:t>
            </w:r>
          </w:p>
        </w:tc>
        <w:tc>
          <w:tcPr>
            <w:tcW w:w="4786" w:type="dxa"/>
          </w:tcPr>
          <w:p w:rsidR="007B1151" w:rsidRPr="003C1CB9" w:rsidRDefault="007B1151" w:rsidP="00233911">
            <w:pPr>
              <w:jc w:val="center"/>
              <w:rPr>
                <w:rFonts w:ascii="Times New Roman" w:hAnsi="Times New Roman"/>
                <w:b/>
                <w:color w:val="000000" w:themeColor="text1"/>
                <w:spacing w:val="-6"/>
                <w:lang w:val="pt-BR"/>
              </w:rPr>
            </w:pPr>
            <w:r w:rsidRPr="003C1CB9">
              <w:rPr>
                <w:rFonts w:ascii="Times New Roman" w:hAnsi="Times New Roman"/>
                <w:b/>
                <w:color w:val="000000" w:themeColor="text1"/>
                <w:spacing w:val="-6"/>
                <w:lang w:val="pt-BR"/>
              </w:rPr>
              <w:lastRenderedPageBreak/>
              <w:t>VIỆN TRƯỞNG</w:t>
            </w:r>
          </w:p>
          <w:p w:rsidR="007B1151" w:rsidRPr="003C1CB9" w:rsidRDefault="007B1151" w:rsidP="00233911">
            <w:pPr>
              <w:jc w:val="center"/>
              <w:rPr>
                <w:rFonts w:ascii="Times New Roman" w:hAnsi="Times New Roman"/>
                <w:b/>
                <w:color w:val="000000" w:themeColor="text1"/>
                <w:spacing w:val="-6"/>
                <w:lang w:val="pt-BR"/>
              </w:rPr>
            </w:pPr>
            <w:r w:rsidRPr="003C1CB9">
              <w:rPr>
                <w:rFonts w:ascii="Times New Roman" w:hAnsi="Times New Roman"/>
                <w:b/>
                <w:color w:val="000000" w:themeColor="text1"/>
                <w:spacing w:val="-6"/>
                <w:lang w:val="pt-BR"/>
              </w:rPr>
              <w:t>VIỆN KIỂM SÁT NHÂN DÂN TỐI CAO</w:t>
            </w:r>
          </w:p>
          <w:p w:rsidR="007B1151" w:rsidRPr="003C1CB9" w:rsidRDefault="007B1151" w:rsidP="00233911">
            <w:pPr>
              <w:jc w:val="center"/>
              <w:rPr>
                <w:rFonts w:ascii="Times New Roman" w:hAnsi="Times New Roman"/>
                <w:i/>
                <w:color w:val="000000" w:themeColor="text1"/>
                <w:spacing w:val="-6"/>
                <w:lang w:val="pt-BR"/>
              </w:rPr>
            </w:pPr>
            <w:r w:rsidRPr="003C1CB9">
              <w:rPr>
                <w:rFonts w:ascii="Times New Roman" w:hAnsi="Times New Roman"/>
                <w:i/>
                <w:color w:val="000000" w:themeColor="text1"/>
                <w:spacing w:val="-6"/>
                <w:lang w:val="pt-BR"/>
              </w:rPr>
              <w:t>(Ký tên, ghi rõ họ tên, đóng dấu)</w:t>
            </w:r>
          </w:p>
          <w:p w:rsidR="007B1151" w:rsidRPr="003C1CB9" w:rsidRDefault="007B1151" w:rsidP="00233911">
            <w:pPr>
              <w:jc w:val="center"/>
              <w:rPr>
                <w:rFonts w:ascii="Times New Roman" w:hAnsi="Times New Roman"/>
                <w:b/>
                <w:color w:val="000000" w:themeColor="text1"/>
                <w:spacing w:val="-6"/>
                <w:lang w:val="pt-BR"/>
              </w:rPr>
            </w:pPr>
            <w:r w:rsidRPr="003C1CB9">
              <w:rPr>
                <w:rFonts w:ascii="Times New Roman" w:hAnsi="Times New Roman"/>
                <w:b/>
                <w:color w:val="000000" w:themeColor="text1"/>
                <w:spacing w:val="-6"/>
                <w:lang w:val="pt-BR"/>
              </w:rPr>
              <w:t>(4)</w:t>
            </w:r>
          </w:p>
          <w:p w:rsidR="007B1151" w:rsidRPr="003C1CB9" w:rsidRDefault="007B1151" w:rsidP="00233911">
            <w:pPr>
              <w:spacing w:before="120" w:after="120" w:line="360" w:lineRule="exact"/>
              <w:jc w:val="both"/>
              <w:rPr>
                <w:rFonts w:ascii="Times New Roman" w:hAnsi="Times New Roman"/>
                <w:color w:val="000000" w:themeColor="text1"/>
                <w:sz w:val="28"/>
                <w:szCs w:val="28"/>
                <w:lang w:val="pt-BR"/>
              </w:rPr>
            </w:pPr>
          </w:p>
        </w:tc>
      </w:tr>
    </w:tbl>
    <w:p w:rsidR="007B1151" w:rsidRPr="003C1CB9" w:rsidRDefault="00631631" w:rsidP="007B1151">
      <w:pPr>
        <w:pStyle w:val="Header"/>
        <w:spacing w:before="60" w:after="60" w:line="276" w:lineRule="auto"/>
        <w:jc w:val="both"/>
        <w:rPr>
          <w:i/>
          <w:color w:val="000000" w:themeColor="text1"/>
          <w:sz w:val="22"/>
          <w:szCs w:val="22"/>
          <w:lang w:val="pt-BR"/>
        </w:rPr>
      </w:pPr>
      <w:r>
        <w:rPr>
          <w:b/>
          <w:color w:val="000000" w:themeColor="text1"/>
          <w:sz w:val="22"/>
          <w:szCs w:val="22"/>
          <w:lang w:val="pt-BR"/>
        </w:rPr>
        <w:lastRenderedPageBreak/>
        <w:t>Hướng dẫn sử dụng Mẫu số 6</w:t>
      </w:r>
      <w:r w:rsidR="00FF7FA1">
        <w:rPr>
          <w:b/>
          <w:color w:val="000000" w:themeColor="text1"/>
          <w:sz w:val="22"/>
          <w:szCs w:val="22"/>
          <w:lang w:val="pt-BR"/>
        </w:rPr>
        <w:t>3</w:t>
      </w:r>
      <w:r w:rsidR="007B1151" w:rsidRPr="003C1CB9">
        <w:rPr>
          <w:b/>
          <w:color w:val="000000" w:themeColor="text1"/>
          <w:sz w:val="22"/>
          <w:szCs w:val="22"/>
          <w:lang w:val="pt-BR"/>
        </w:rPr>
        <w:t xml:space="preserve">/HC: </w:t>
      </w:r>
      <w:r w:rsidR="007B1151" w:rsidRPr="003C1CB9">
        <w:rPr>
          <w:i/>
          <w:color w:val="000000" w:themeColor="text1"/>
          <w:sz w:val="22"/>
          <w:szCs w:val="22"/>
          <w:lang w:val="pt-BR"/>
        </w:rPr>
        <w:t>Biểu mẫu được sử dụng trong trường hợp Viện trưởng Viện kiểm sát nhân dân tối cao phát biểu quan điểm tại phiên họp xem xét kiến nghị của Viện trưởng Viện kiểm sát nhân dân tối cao theo thủ tục đặc biệt.</w:t>
      </w:r>
    </w:p>
    <w:p w:rsidR="007B1151" w:rsidRPr="003C1CB9" w:rsidRDefault="007B1151" w:rsidP="007B1151">
      <w:pPr>
        <w:spacing w:before="60" w:after="60" w:line="276" w:lineRule="auto"/>
        <w:ind w:firstLine="720"/>
        <w:jc w:val="both"/>
        <w:rPr>
          <w:rFonts w:ascii="Times New Roman" w:hAnsi="Times New Roman"/>
          <w:color w:val="000000" w:themeColor="text1"/>
          <w:spacing w:val="-6"/>
          <w:lang w:val="pt-BR"/>
        </w:rPr>
      </w:pPr>
      <w:r w:rsidRPr="003C1CB9">
        <w:rPr>
          <w:rFonts w:ascii="Times New Roman" w:hAnsi="Times New Roman"/>
          <w:color w:val="000000" w:themeColor="text1"/>
          <w:spacing w:val="-6"/>
          <w:sz w:val="22"/>
          <w:szCs w:val="22"/>
          <w:lang w:val="vi-VN"/>
        </w:rPr>
        <w:t>(</w:t>
      </w:r>
      <w:r w:rsidRPr="003C1CB9">
        <w:rPr>
          <w:rFonts w:ascii="Times New Roman" w:hAnsi="Times New Roman"/>
          <w:color w:val="000000" w:themeColor="text1"/>
          <w:spacing w:val="-6"/>
          <w:sz w:val="22"/>
          <w:szCs w:val="22"/>
          <w:lang w:val="pt-BR"/>
        </w:rPr>
        <w:t>1</w:t>
      </w:r>
      <w:r w:rsidRPr="003C1CB9">
        <w:rPr>
          <w:rFonts w:ascii="Times New Roman" w:hAnsi="Times New Roman"/>
          <w:color w:val="000000" w:themeColor="text1"/>
          <w:spacing w:val="-6"/>
          <w:sz w:val="22"/>
          <w:szCs w:val="22"/>
          <w:lang w:val="vi-VN"/>
        </w:rPr>
        <w:t>) Ghi trích yếu về khiếu kiện của vụ án hành chính (ví dụ: Khiếu kiện quyết định thu hồi đất).</w:t>
      </w:r>
    </w:p>
    <w:p w:rsidR="007B1151" w:rsidRPr="003C1CB9" w:rsidRDefault="007B1151" w:rsidP="007B1151">
      <w:pPr>
        <w:spacing w:before="60" w:after="60" w:line="276" w:lineRule="auto"/>
        <w:ind w:firstLine="720"/>
        <w:jc w:val="both"/>
        <w:rPr>
          <w:rFonts w:ascii="Times New Roman" w:hAnsi="Times New Roman"/>
          <w:color w:val="000000" w:themeColor="text1"/>
          <w:spacing w:val="-4"/>
          <w:sz w:val="22"/>
          <w:szCs w:val="22"/>
          <w:lang w:val="pt-BR"/>
        </w:rPr>
      </w:pPr>
      <w:r w:rsidRPr="003C1CB9">
        <w:rPr>
          <w:rFonts w:ascii="Times New Roman" w:hAnsi="Times New Roman"/>
          <w:color w:val="000000" w:themeColor="text1"/>
          <w:sz w:val="22"/>
          <w:szCs w:val="22"/>
          <w:lang w:val="pt-BR"/>
        </w:rPr>
        <w:t>(2</w:t>
      </w:r>
      <w:r w:rsidRPr="003C1CB9">
        <w:rPr>
          <w:rFonts w:ascii="Times New Roman" w:hAnsi="Times New Roman"/>
          <w:color w:val="000000" w:themeColor="text1"/>
          <w:sz w:val="22"/>
          <w:szCs w:val="22"/>
          <w:lang w:val="vi-VN"/>
        </w:rPr>
        <w:t xml:space="preserve">) </w:t>
      </w:r>
      <w:r w:rsidRPr="003C1CB9">
        <w:rPr>
          <w:rFonts w:ascii="Times New Roman" w:hAnsi="Times New Roman"/>
          <w:color w:val="000000" w:themeColor="text1"/>
          <w:spacing w:val="-4"/>
          <w:sz w:val="22"/>
          <w:szCs w:val="22"/>
          <w:lang w:val="vi-VN"/>
        </w:rPr>
        <w:t xml:space="preserve">Ghi thông tin đầy đủ của đương sự và những người tham gia tố tụng khác </w:t>
      </w:r>
      <w:r w:rsidRPr="003C1CB9">
        <w:rPr>
          <w:rFonts w:ascii="Times New Roman" w:hAnsi="Times New Roman"/>
          <w:i/>
          <w:color w:val="000000" w:themeColor="text1"/>
          <w:spacing w:val="-4"/>
          <w:sz w:val="22"/>
          <w:szCs w:val="22"/>
          <w:lang w:val="vi-VN"/>
        </w:rPr>
        <w:t xml:space="preserve">(nếu có) </w:t>
      </w:r>
      <w:r w:rsidRPr="003C1CB9">
        <w:rPr>
          <w:rFonts w:ascii="Times New Roman" w:hAnsi="Times New Roman"/>
          <w:color w:val="000000" w:themeColor="text1"/>
          <w:spacing w:val="-4"/>
          <w:sz w:val="22"/>
          <w:szCs w:val="22"/>
          <w:lang w:val="vi-VN"/>
        </w:rPr>
        <w:t>trong vụ án hành chính.</w:t>
      </w:r>
    </w:p>
    <w:p w:rsidR="007B1151" w:rsidRPr="003C1CB9" w:rsidRDefault="007B1151" w:rsidP="007B1151">
      <w:pPr>
        <w:spacing w:before="60" w:after="60" w:line="276" w:lineRule="auto"/>
        <w:ind w:firstLine="720"/>
        <w:jc w:val="both"/>
        <w:rPr>
          <w:rFonts w:ascii="Times New Roman" w:hAnsi="Times New Roman"/>
          <w:b/>
          <w:color w:val="000000" w:themeColor="text1"/>
          <w:spacing w:val="-4"/>
          <w:sz w:val="22"/>
          <w:szCs w:val="22"/>
          <w:lang w:val="pt-BR"/>
        </w:rPr>
      </w:pPr>
      <w:r w:rsidRPr="003C1CB9">
        <w:rPr>
          <w:rFonts w:ascii="Times New Roman" w:hAnsi="Times New Roman"/>
          <w:color w:val="000000" w:themeColor="text1"/>
          <w:spacing w:val="-4"/>
          <w:sz w:val="22"/>
          <w:szCs w:val="28"/>
          <w:lang w:val="pt-BR"/>
        </w:rPr>
        <w:t xml:space="preserve">(3) </w:t>
      </w:r>
      <w:r w:rsidRPr="003C1CB9">
        <w:rPr>
          <w:rFonts w:ascii="Times New Roman" w:hAnsi="Times New Roman"/>
          <w:color w:val="000000" w:themeColor="text1"/>
          <w:spacing w:val="-4"/>
          <w:sz w:val="22"/>
          <w:szCs w:val="22"/>
          <w:lang w:val="pt-BR"/>
        </w:rPr>
        <w:t>Phân tích, lập luận làm rõ về các nội dung và căn cứ kiến nghị của Viện trưởng Viện trưởng Viện kiểm sát nhân dân tối cao chưa được Hội đồng Thẩm phán Tòa án nhân dân tối cao chấp nhận.</w:t>
      </w:r>
    </w:p>
    <w:p w:rsidR="007B1151" w:rsidRPr="003C1CB9" w:rsidRDefault="007B1151" w:rsidP="007B1151">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(4) Trường hợp Viện trưởng Viện kiểm sát nhân dân tối cao ủy quyền cho Phó Viện trưởng Viện kiểm sát nhân dân tối cao tham gia phiên họp thì ký như sau:</w:t>
      </w:r>
    </w:p>
    <w:p w:rsidR="007B1151" w:rsidRPr="003C1CB9" w:rsidRDefault="007B1151" w:rsidP="007B1151">
      <w:pPr>
        <w:spacing w:line="276" w:lineRule="auto"/>
        <w:jc w:val="center"/>
        <w:rPr>
          <w:rFonts w:ascii="Times New Roman" w:hAnsi="Times New Roman"/>
          <w:b/>
          <w:color w:val="000000" w:themeColor="text1"/>
          <w:sz w:val="22"/>
          <w:szCs w:val="22"/>
          <w:lang w:val="pt-BR"/>
        </w:rPr>
      </w:pPr>
      <w:r w:rsidRPr="003C1CB9">
        <w:rPr>
          <w:rFonts w:ascii="Times New Roman" w:hAnsi="Times New Roman"/>
          <w:b/>
          <w:color w:val="000000" w:themeColor="text1"/>
          <w:sz w:val="22"/>
          <w:szCs w:val="22"/>
          <w:lang w:val="pt-BR"/>
        </w:rPr>
        <w:t>“TUQ.VIỆN TRƯỞNG</w:t>
      </w:r>
    </w:p>
    <w:p w:rsidR="007B1151" w:rsidRPr="003C1CB9" w:rsidRDefault="007B1151" w:rsidP="007B1151">
      <w:pPr>
        <w:spacing w:line="276" w:lineRule="auto"/>
        <w:jc w:val="center"/>
        <w:rPr>
          <w:rFonts w:ascii="Times New Roman" w:hAnsi="Times New Roman"/>
          <w:b/>
          <w:color w:val="000000" w:themeColor="text1"/>
          <w:sz w:val="22"/>
          <w:szCs w:val="22"/>
          <w:lang w:val="pt-BR"/>
        </w:rPr>
      </w:pPr>
      <w:r w:rsidRPr="003C1CB9">
        <w:rPr>
          <w:rFonts w:ascii="Times New Roman" w:hAnsi="Times New Roman"/>
          <w:b/>
          <w:color w:val="000000" w:themeColor="text1"/>
          <w:sz w:val="22"/>
          <w:szCs w:val="22"/>
          <w:lang w:val="pt-BR"/>
        </w:rPr>
        <w:t>PHÓ VIỆN TRƯỞNG</w:t>
      </w:r>
    </w:p>
    <w:p w:rsidR="007B1151" w:rsidRPr="003C1CB9" w:rsidRDefault="007B1151" w:rsidP="007B1151">
      <w:pPr>
        <w:spacing w:line="276" w:lineRule="auto"/>
        <w:jc w:val="center"/>
        <w:rPr>
          <w:rFonts w:ascii="Times New Roman" w:hAnsi="Times New Roman"/>
          <w:b/>
          <w:color w:val="000000" w:themeColor="text1"/>
          <w:sz w:val="22"/>
          <w:szCs w:val="22"/>
          <w:lang w:val="pt-BR"/>
        </w:rPr>
      </w:pPr>
      <w:r w:rsidRPr="003C1CB9">
        <w:rPr>
          <w:rFonts w:ascii="Times New Roman" w:hAnsi="Times New Roman"/>
          <w:b/>
          <w:color w:val="000000" w:themeColor="text1"/>
          <w:sz w:val="22"/>
          <w:szCs w:val="22"/>
          <w:lang w:val="pt-BR"/>
        </w:rPr>
        <w:t>VIỆN KIỂM SÁT NHÂN DÂN TỐI CAO”</w:t>
      </w: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p w:rsidR="007B1151" w:rsidRPr="003C1CB9" w:rsidRDefault="007B1151" w:rsidP="00D05FEA">
      <w:pPr>
        <w:rPr>
          <w:rFonts w:ascii="Times New Roman" w:hAnsi="Times New Roman"/>
          <w:i/>
          <w:color w:val="000000" w:themeColor="text1"/>
          <w:sz w:val="28"/>
          <w:lang w:val="vi-VN"/>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