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953" w:rsidRDefault="0093376B">
      <w:r>
        <w:rPr>
          <w:rFonts w:hint="eastAsia"/>
        </w:rPr>
        <w:t>Nece</w:t>
      </w:r>
      <w:r>
        <w:t>ssary supports</w:t>
      </w:r>
    </w:p>
    <w:p w:rsidR="00EA5F77" w:rsidRDefault="00EA5F77"/>
    <w:p w:rsidR="0090634F" w:rsidRDefault="0090634F" w:rsidP="0090634F">
      <w:r>
        <w:t>1 Install VS2017(community)</w:t>
      </w:r>
    </w:p>
    <w:p w:rsidR="0090634F" w:rsidRDefault="0090634F"/>
    <w:p w:rsidR="0090634F" w:rsidRDefault="0090634F"/>
    <w:p w:rsidR="00BC6D94" w:rsidRDefault="00BC6D94">
      <w:r>
        <w:rPr>
          <w:noProof/>
        </w:rPr>
        <w:drawing>
          <wp:inline distT="0" distB="0" distL="0" distR="0" wp14:anchorId="0B994522" wp14:editId="78CFD437">
            <wp:extent cx="5484651" cy="198691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0136" cy="198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94" w:rsidRDefault="00BC6D94"/>
    <w:p w:rsidR="00BC6D94" w:rsidRDefault="00C97413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>My GPU</w:t>
      </w:r>
      <w:r w:rsidR="002726F5">
        <w:t>-</w:t>
      </w:r>
      <w:proofErr w:type="gramStart"/>
      <w:r>
        <w:t>CARD :</w:t>
      </w:r>
      <w:proofErr w:type="gramEnd"/>
      <w:r>
        <w:t xml:space="preserve"> RTX 3060 </w:t>
      </w:r>
      <w:proofErr w:type="spellStart"/>
      <w:r>
        <w:t>Ti</w:t>
      </w:r>
      <w:proofErr w:type="spellEnd"/>
      <w:r>
        <w:t xml:space="preserve"> based on Ampere Architecture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. </w:t>
      </w:r>
    </w:p>
    <w:p w:rsidR="00C97413" w:rsidRDefault="00C97413">
      <w:r w:rsidRPr="00C97413">
        <w:t xml:space="preserve">So, </w:t>
      </w:r>
      <w:r>
        <w:t>R2021a is suggested to use, as well as CUDA Toolkit Version</w:t>
      </w:r>
      <w:r w:rsidR="00E17916">
        <w:t>-11.0</w:t>
      </w:r>
      <w:r>
        <w:t>.</w:t>
      </w:r>
    </w:p>
    <w:p w:rsidR="00C97413" w:rsidRPr="00C97413" w:rsidRDefault="00C97413"/>
    <w:p w:rsidR="00EA5F77" w:rsidRDefault="0090634F">
      <w:r>
        <w:t>2</w:t>
      </w:r>
      <w:r w:rsidR="00EA5F77">
        <w:t xml:space="preserve"> I</w:t>
      </w:r>
      <w:r w:rsidR="00EA5F77">
        <w:rPr>
          <w:rFonts w:hint="eastAsia"/>
        </w:rPr>
        <w:t>nstall</w:t>
      </w:r>
      <w:r w:rsidR="002726F5">
        <w:t xml:space="preserve"> MATLAB2021</w:t>
      </w:r>
      <w:r w:rsidR="00EA5F77">
        <w:t>a</w:t>
      </w:r>
    </w:p>
    <w:p w:rsidR="00EA5F77" w:rsidRDefault="00EA5F77"/>
    <w:p w:rsidR="00EA5F77" w:rsidRDefault="00E06EDD">
      <w:proofErr w:type="spellStart"/>
      <w:r w:rsidRPr="00E06EDD">
        <w:t>gpuDevice</w:t>
      </w:r>
      <w:proofErr w:type="spellEnd"/>
    </w:p>
    <w:p w:rsidR="00EA5F77" w:rsidRDefault="00EA5F77"/>
    <w:p w:rsidR="00BC6D94" w:rsidRDefault="00BC6D94" w:rsidP="00BC6D94">
      <w:pPr>
        <w:jc w:val="center"/>
      </w:pPr>
      <w:r>
        <w:rPr>
          <w:noProof/>
        </w:rPr>
        <w:drawing>
          <wp:inline distT="0" distB="0" distL="0" distR="0" wp14:anchorId="3F3101E0" wp14:editId="6A18EB7E">
            <wp:extent cx="2749391" cy="3329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827" cy="335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4F" w:rsidRDefault="0090634F" w:rsidP="0090634F">
      <w:r>
        <w:t xml:space="preserve">3 </w:t>
      </w:r>
      <w:r w:rsidRPr="00D33965">
        <w:t>MinGW-w64 C/C++ Compiler</w:t>
      </w:r>
    </w:p>
    <w:p w:rsidR="00BC6D94" w:rsidRDefault="00BC6D94"/>
    <w:p w:rsidR="00EA5F77" w:rsidRPr="00095380" w:rsidRDefault="00095380">
      <w:r>
        <w:rPr>
          <w:rFonts w:hint="eastAsia"/>
        </w:rPr>
        <w:t xml:space="preserve">选择合适的编译器： </w:t>
      </w:r>
      <w:proofErr w:type="spellStart"/>
      <w:r>
        <w:rPr>
          <w:rFonts w:hint="eastAsia"/>
        </w:rPr>
        <w:t>mex</w:t>
      </w:r>
      <w:proofErr w:type="spellEnd"/>
      <w:r>
        <w:t xml:space="preserve"> –setup </w:t>
      </w:r>
      <w:proofErr w:type="spellStart"/>
      <w:r>
        <w:t>c++</w:t>
      </w:r>
      <w:proofErr w:type="spellEnd"/>
    </w:p>
    <w:p w:rsidR="00EA5F77" w:rsidRDefault="0090634F">
      <w:r>
        <w:lastRenderedPageBreak/>
        <w:t xml:space="preserve">4  </w:t>
      </w:r>
      <w:r w:rsidR="008B03AF">
        <w:t xml:space="preserve"> Install CUDA 11</w:t>
      </w:r>
      <w:r w:rsidR="00EA5F77">
        <w:t>.0</w:t>
      </w:r>
    </w:p>
    <w:p w:rsidR="00E5204C" w:rsidRDefault="00E5204C"/>
    <w:p w:rsidR="00EA5F77" w:rsidRDefault="007A14D6">
      <w:hyperlink r:id="rId6" w:history="1">
        <w:r w:rsidR="00E5204C">
          <w:rPr>
            <w:rStyle w:val="a3"/>
          </w:rPr>
          <w:t>CUDA Toolkit 11.0 Download | NVIDIA Developer</w:t>
        </w:r>
      </w:hyperlink>
    </w:p>
    <w:p w:rsidR="00EA5F77" w:rsidRDefault="008B03AF">
      <w:r>
        <w:rPr>
          <w:noProof/>
        </w:rPr>
        <w:drawing>
          <wp:inline distT="0" distB="0" distL="0" distR="0" wp14:anchorId="420231A3" wp14:editId="64CFE4E7">
            <wp:extent cx="5274310" cy="3659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4E" w:rsidRDefault="000C114E"/>
    <w:p w:rsidR="000C114E" w:rsidRDefault="000C114E"/>
    <w:p w:rsidR="000C114E" w:rsidRDefault="008D4A76">
      <w:r>
        <w:t>Kernel function work on GPU board.</w:t>
      </w:r>
    </w:p>
    <w:p w:rsidR="008D4A76" w:rsidRDefault="008D4A76"/>
    <w:p w:rsidR="008D4A76" w:rsidRDefault="008D4A76"/>
    <w:p w:rsidR="008D4A76" w:rsidRDefault="008D4A76">
      <w:proofErr w:type="spellStart"/>
      <w:r w:rsidRPr="007A14D6">
        <w:rPr>
          <w:b/>
          <w:color w:val="C00000"/>
        </w:rPr>
        <w:t>mexcuda</w:t>
      </w:r>
      <w:proofErr w:type="spellEnd"/>
      <w:r w:rsidRPr="007A14D6">
        <w:rPr>
          <w:b/>
          <w:color w:val="C00000"/>
        </w:rPr>
        <w:t xml:space="preserve"> –v ***.cu</w:t>
      </w:r>
      <w:r>
        <w:t xml:space="preserve">, </w:t>
      </w:r>
      <w:r w:rsidR="007A14D6">
        <w:t xml:space="preserve"> </w:t>
      </w:r>
      <w:bookmarkStart w:id="0" w:name="_GoBack"/>
      <w:bookmarkEnd w:id="0"/>
      <w:r w:rsidR="007A14D6">
        <w:t>compile the kernel function “BinNumCalZ.cu”</w:t>
      </w:r>
    </w:p>
    <w:p w:rsidR="00FC407F" w:rsidRDefault="00FC407F"/>
    <w:p w:rsidR="00FC407F" w:rsidRDefault="00FC407F">
      <w:r>
        <w:rPr>
          <w:rFonts w:hint="eastAsia"/>
        </w:rPr>
        <w:t>使用共享内存要比不使用更高效；大多数共享内容只有1</w:t>
      </w:r>
      <w:r>
        <w:t xml:space="preserve">6 kb, </w:t>
      </w:r>
      <w:proofErr w:type="gramStart"/>
      <w:r>
        <w:rPr>
          <w:rFonts w:hint="eastAsia"/>
        </w:rPr>
        <w:t>该大小</w:t>
      </w:r>
      <w:proofErr w:type="gramEnd"/>
      <w:r>
        <w:rPr>
          <w:rFonts w:hint="eastAsia"/>
        </w:rPr>
        <w:t>决定了可划分的切片数。</w:t>
      </w:r>
    </w:p>
    <w:p w:rsidR="00884B1D" w:rsidRDefault="00884B1D"/>
    <w:p w:rsidR="00884B1D" w:rsidRDefault="00884B1D"/>
    <w:p w:rsidR="00884B1D" w:rsidRDefault="00884B1D" w:rsidP="00884B1D">
      <w:pPr>
        <w:jc w:val="center"/>
      </w:pPr>
      <w:r>
        <w:t>Table 1. Efficiency test for 800 bunches</w:t>
      </w:r>
    </w:p>
    <w:p w:rsidR="00923CFA" w:rsidRDefault="00923CFA" w:rsidP="00884B1D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84B1D" w:rsidTr="00884B1D">
        <w:tc>
          <w:tcPr>
            <w:tcW w:w="2074" w:type="dxa"/>
          </w:tcPr>
          <w:p w:rsidR="00884B1D" w:rsidRDefault="00884B1D">
            <w:r>
              <w:t>CUDA-board</w:t>
            </w:r>
          </w:p>
        </w:tc>
        <w:tc>
          <w:tcPr>
            <w:tcW w:w="2074" w:type="dxa"/>
          </w:tcPr>
          <w:p w:rsidR="00884B1D" w:rsidRDefault="00884B1D">
            <w:r>
              <w:t>Particles per bunch</w:t>
            </w:r>
          </w:p>
        </w:tc>
        <w:tc>
          <w:tcPr>
            <w:tcW w:w="2074" w:type="dxa"/>
          </w:tcPr>
          <w:p w:rsidR="00884B1D" w:rsidRDefault="00884B1D">
            <w:r>
              <w:rPr>
                <w:rFonts w:hint="eastAsia"/>
              </w:rPr>
              <w:t>T</w:t>
            </w:r>
            <w:r>
              <w:t>racking turns</w:t>
            </w:r>
          </w:p>
        </w:tc>
        <w:tc>
          <w:tcPr>
            <w:tcW w:w="2074" w:type="dxa"/>
          </w:tcPr>
          <w:p w:rsidR="00884B1D" w:rsidRDefault="00884B1D">
            <w:r>
              <w:rPr>
                <w:rFonts w:hint="eastAsia"/>
              </w:rPr>
              <w:t>T</w:t>
            </w:r>
            <w:r>
              <w:t>ime [s]</w:t>
            </w:r>
          </w:p>
        </w:tc>
      </w:tr>
      <w:tr w:rsidR="00884B1D" w:rsidTr="00884B1D">
        <w:tc>
          <w:tcPr>
            <w:tcW w:w="2074" w:type="dxa"/>
          </w:tcPr>
          <w:p w:rsidR="00884B1D" w:rsidRDefault="00884B1D">
            <w:r>
              <w:t>GTX1650</w:t>
            </w:r>
          </w:p>
        </w:tc>
        <w:tc>
          <w:tcPr>
            <w:tcW w:w="2074" w:type="dxa"/>
          </w:tcPr>
          <w:p w:rsidR="00884B1D" w:rsidRDefault="00884B1D">
            <w:r>
              <w:rPr>
                <w:rFonts w:hint="eastAsia"/>
              </w:rPr>
              <w:t>1</w:t>
            </w:r>
            <w:r>
              <w:t>e4</w:t>
            </w:r>
          </w:p>
        </w:tc>
        <w:tc>
          <w:tcPr>
            <w:tcW w:w="2074" w:type="dxa"/>
          </w:tcPr>
          <w:p w:rsidR="00884B1D" w:rsidRDefault="004859E8">
            <w:r>
              <w:t>1</w:t>
            </w:r>
            <w:r w:rsidR="00884B1D">
              <w:t>e4</w:t>
            </w:r>
          </w:p>
        </w:tc>
        <w:tc>
          <w:tcPr>
            <w:tcW w:w="2074" w:type="dxa"/>
          </w:tcPr>
          <w:p w:rsidR="00884B1D" w:rsidRDefault="004859E8">
            <w:r>
              <w:t xml:space="preserve">228 </w:t>
            </w:r>
            <w:r w:rsidR="00CC0ECC">
              <w:t>(360 bins)</w:t>
            </w:r>
          </w:p>
        </w:tc>
      </w:tr>
      <w:tr w:rsidR="00884B1D" w:rsidTr="00884B1D">
        <w:tc>
          <w:tcPr>
            <w:tcW w:w="2074" w:type="dxa"/>
          </w:tcPr>
          <w:p w:rsidR="00884B1D" w:rsidRDefault="00884B1D">
            <w:r>
              <w:t>RTX3600Ti</w:t>
            </w:r>
          </w:p>
        </w:tc>
        <w:tc>
          <w:tcPr>
            <w:tcW w:w="2074" w:type="dxa"/>
          </w:tcPr>
          <w:p w:rsidR="00884B1D" w:rsidRDefault="00884B1D">
            <w:r>
              <w:t>1e4</w:t>
            </w:r>
          </w:p>
        </w:tc>
        <w:tc>
          <w:tcPr>
            <w:tcW w:w="2074" w:type="dxa"/>
          </w:tcPr>
          <w:p w:rsidR="00884B1D" w:rsidRDefault="004859E8">
            <w:r>
              <w:t>1</w:t>
            </w:r>
            <w:r w:rsidR="00884B1D">
              <w:t>e4</w:t>
            </w:r>
          </w:p>
        </w:tc>
        <w:tc>
          <w:tcPr>
            <w:tcW w:w="2074" w:type="dxa"/>
          </w:tcPr>
          <w:p w:rsidR="00884B1D" w:rsidRDefault="004859E8" w:rsidP="00CC0ECC">
            <w:r>
              <w:t>84</w:t>
            </w:r>
            <w:r w:rsidR="00CC0ECC">
              <w:t xml:space="preserve"> (360 bins)</w:t>
            </w:r>
          </w:p>
        </w:tc>
      </w:tr>
      <w:tr w:rsidR="00CC0ECC" w:rsidTr="00884B1D">
        <w:tc>
          <w:tcPr>
            <w:tcW w:w="2074" w:type="dxa"/>
          </w:tcPr>
          <w:p w:rsidR="00CC0ECC" w:rsidRDefault="00CC0ECC" w:rsidP="00CC0ECC">
            <w:r>
              <w:t>RTX3600Ti</w:t>
            </w:r>
          </w:p>
        </w:tc>
        <w:tc>
          <w:tcPr>
            <w:tcW w:w="2074" w:type="dxa"/>
          </w:tcPr>
          <w:p w:rsidR="00CC0ECC" w:rsidRDefault="00CC0ECC" w:rsidP="00CC0ECC">
            <w:r>
              <w:t>1e4</w:t>
            </w:r>
          </w:p>
        </w:tc>
        <w:tc>
          <w:tcPr>
            <w:tcW w:w="2074" w:type="dxa"/>
          </w:tcPr>
          <w:p w:rsidR="00CC0ECC" w:rsidRDefault="004859E8" w:rsidP="00CC0ECC">
            <w:r>
              <w:t>1</w:t>
            </w:r>
            <w:r w:rsidR="00CC0ECC">
              <w:t>e4</w:t>
            </w:r>
          </w:p>
        </w:tc>
        <w:tc>
          <w:tcPr>
            <w:tcW w:w="2074" w:type="dxa"/>
          </w:tcPr>
          <w:p w:rsidR="00CC0ECC" w:rsidRDefault="004859E8" w:rsidP="00CC0ECC">
            <w:r>
              <w:t>100</w:t>
            </w:r>
            <w:r w:rsidR="00CC0ECC">
              <w:t xml:space="preserve"> (860 bins)</w:t>
            </w:r>
          </w:p>
        </w:tc>
      </w:tr>
      <w:tr w:rsidR="004859E8" w:rsidTr="00884B1D">
        <w:tc>
          <w:tcPr>
            <w:tcW w:w="2074" w:type="dxa"/>
          </w:tcPr>
          <w:p w:rsidR="004859E8" w:rsidRDefault="004859E8" w:rsidP="004859E8">
            <w:r>
              <w:t>RTX3600Ti</w:t>
            </w:r>
          </w:p>
        </w:tc>
        <w:tc>
          <w:tcPr>
            <w:tcW w:w="2074" w:type="dxa"/>
          </w:tcPr>
          <w:p w:rsidR="004859E8" w:rsidRDefault="004859E8" w:rsidP="004859E8">
            <w:r>
              <w:t>2e4</w:t>
            </w:r>
          </w:p>
        </w:tc>
        <w:tc>
          <w:tcPr>
            <w:tcW w:w="2074" w:type="dxa"/>
          </w:tcPr>
          <w:p w:rsidR="004859E8" w:rsidRDefault="004859E8" w:rsidP="004859E8">
            <w:r>
              <w:t>1e4</w:t>
            </w:r>
          </w:p>
        </w:tc>
        <w:tc>
          <w:tcPr>
            <w:tcW w:w="2074" w:type="dxa"/>
          </w:tcPr>
          <w:p w:rsidR="004859E8" w:rsidRDefault="004859E8" w:rsidP="004859E8">
            <w:r>
              <w:t>178 (1145 bins)</w:t>
            </w:r>
          </w:p>
        </w:tc>
      </w:tr>
    </w:tbl>
    <w:p w:rsidR="00884B1D" w:rsidRDefault="00884B1D"/>
    <w:sectPr w:rsidR="00884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C9"/>
    <w:rsid w:val="00095380"/>
    <w:rsid w:val="000C114E"/>
    <w:rsid w:val="00144154"/>
    <w:rsid w:val="002726F5"/>
    <w:rsid w:val="002A7B1A"/>
    <w:rsid w:val="002B2953"/>
    <w:rsid w:val="003425D3"/>
    <w:rsid w:val="004859E8"/>
    <w:rsid w:val="006D11C9"/>
    <w:rsid w:val="007427EF"/>
    <w:rsid w:val="007A14D6"/>
    <w:rsid w:val="00884B1D"/>
    <w:rsid w:val="008B03AF"/>
    <w:rsid w:val="008D4A76"/>
    <w:rsid w:val="0090634F"/>
    <w:rsid w:val="00923CFA"/>
    <w:rsid w:val="00930DA9"/>
    <w:rsid w:val="0093376B"/>
    <w:rsid w:val="00BC6D94"/>
    <w:rsid w:val="00C97413"/>
    <w:rsid w:val="00CC0ECC"/>
    <w:rsid w:val="00D33965"/>
    <w:rsid w:val="00D63489"/>
    <w:rsid w:val="00E06EDD"/>
    <w:rsid w:val="00E17916"/>
    <w:rsid w:val="00E5204C"/>
    <w:rsid w:val="00EA5F77"/>
    <w:rsid w:val="00FC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A613"/>
  <w15:chartTrackingRefBased/>
  <w15:docId w15:val="{845D7A43-2201-4259-B917-F689B8EA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339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3396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5204C"/>
    <w:rPr>
      <w:color w:val="0000FF"/>
      <w:u w:val="single"/>
    </w:rPr>
  </w:style>
  <w:style w:type="table" w:styleId="a4">
    <w:name w:val="Table Grid"/>
    <w:basedOn w:val="a1"/>
    <w:uiPriority w:val="39"/>
    <w:rsid w:val="00884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1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nvidia.com/cuda-11.0-download-archive?target_os=Windows&amp;target_arch=x86_64&amp;target_version=10&amp;target_type=exeloca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2021-10-15T12:27:00Z</dcterms:created>
  <dcterms:modified xsi:type="dcterms:W3CDTF">2024-02-24T01:33:00Z</dcterms:modified>
</cp:coreProperties>
</file>