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7C4" w:rsidRPr="006F0C65" w:rsidRDefault="003027C4" w:rsidP="000873FF">
      <w:pPr>
        <w:jc w:val="center"/>
        <w:rPr>
          <w:color w:val="auto"/>
          <w:lang w:eastAsia="ru-RU"/>
        </w:rPr>
      </w:pPr>
      <w:bookmarkStart w:id="0" w:name="_Hlk7779615"/>
      <w:bookmarkEnd w:id="0"/>
      <w:r w:rsidRPr="006F0C65">
        <w:rPr>
          <w:color w:val="auto"/>
          <w:lang w:eastAsia="ru-RU"/>
        </w:rPr>
        <w:t>МИНИСТЕРСТВО ОБРАЗОВАНИЯ И НАУКИ РОССИЙСКОЙ ФЕДЕРАЦИИ</w:t>
      </w:r>
    </w:p>
    <w:p w:rsidR="003027C4" w:rsidRPr="006F0C65" w:rsidRDefault="003027C4" w:rsidP="000873FF">
      <w:pPr>
        <w:jc w:val="center"/>
        <w:rPr>
          <w:color w:val="auto"/>
          <w:lang w:eastAsia="ru-RU"/>
        </w:rPr>
      </w:pPr>
      <w:r w:rsidRPr="006F0C65">
        <w:rPr>
          <w:color w:val="auto"/>
          <w:lang w:eastAsia="ru-RU"/>
        </w:rPr>
        <w:t xml:space="preserve">ФГБОУ ВО “СЕВЕРО-КАВКАЗСКИЙ ГОРНО-МЕТАЛЛУРГИЧЕСКИЙ ИНСТИТУТ </w:t>
      </w:r>
      <w:r w:rsidRPr="006F0C65">
        <w:rPr>
          <w:color w:val="auto"/>
          <w:lang w:eastAsia="ru-RU"/>
        </w:rPr>
        <w:br/>
        <w:t>(ГОСУДАРСТВЕННЫЙ ТЕХНИЧЕСКИЙ УНИВЕРСИТЕТ)</w:t>
      </w:r>
    </w:p>
    <w:p w:rsidR="003027C4" w:rsidRPr="006F0C65" w:rsidRDefault="003027C4" w:rsidP="003027C4">
      <w:pPr>
        <w:rPr>
          <w:color w:val="auto"/>
          <w:lang w:eastAsia="ru-RU"/>
        </w:rPr>
      </w:pPr>
    </w:p>
    <w:p w:rsidR="003027C4" w:rsidRPr="006F0C65" w:rsidRDefault="003027C4" w:rsidP="003027C4">
      <w:pPr>
        <w:rPr>
          <w:color w:val="auto"/>
          <w:sz w:val="24"/>
          <w:lang w:eastAsia="ru-RU"/>
        </w:rPr>
      </w:pPr>
      <w:r w:rsidRPr="006F0C65">
        <w:rPr>
          <w:b/>
          <w:color w:val="auto"/>
          <w:sz w:val="24"/>
          <w:lang w:eastAsia="ru-RU"/>
        </w:rPr>
        <w:t>Факультет</w:t>
      </w:r>
      <w:r w:rsidRPr="006F0C65">
        <w:rPr>
          <w:color w:val="auto"/>
          <w:sz w:val="24"/>
          <w:lang w:eastAsia="ru-RU"/>
        </w:rPr>
        <w:tab/>
      </w:r>
      <w:r w:rsidRPr="006F0C65">
        <w:rPr>
          <w:color w:val="auto"/>
          <w:sz w:val="24"/>
          <w:lang w:eastAsia="ru-RU"/>
        </w:rPr>
        <w:tab/>
        <w:t xml:space="preserve">            Информационных технологий и электронной техники</w:t>
      </w:r>
    </w:p>
    <w:p w:rsidR="003027C4" w:rsidRPr="006F0C65" w:rsidRDefault="003027C4" w:rsidP="003027C4">
      <w:pPr>
        <w:rPr>
          <w:color w:val="auto"/>
          <w:sz w:val="24"/>
          <w:lang w:eastAsia="ru-RU"/>
        </w:rPr>
      </w:pPr>
      <w:r w:rsidRPr="006F0C65">
        <w:rPr>
          <w:b/>
          <w:color w:val="auto"/>
          <w:sz w:val="24"/>
          <w:lang w:eastAsia="ru-RU"/>
        </w:rPr>
        <w:t>Кафедра</w:t>
      </w:r>
      <w:r w:rsidRPr="006F0C65">
        <w:rPr>
          <w:color w:val="auto"/>
          <w:sz w:val="24"/>
          <w:lang w:eastAsia="ru-RU"/>
        </w:rPr>
        <w:tab/>
        <w:t xml:space="preserve">                   </w:t>
      </w:r>
      <w:r w:rsidRPr="006F0C65">
        <w:rPr>
          <w:color w:val="auto"/>
          <w:sz w:val="24"/>
          <w:lang w:eastAsia="ru-RU"/>
        </w:rPr>
        <w:tab/>
        <w:t>Информатика и вычислительная техника</w:t>
      </w:r>
    </w:p>
    <w:p w:rsidR="003027C4" w:rsidRPr="006F0C65" w:rsidRDefault="003027C4" w:rsidP="003027C4">
      <w:pPr>
        <w:rPr>
          <w:color w:val="auto"/>
          <w:sz w:val="24"/>
          <w:lang w:eastAsia="ru-RU"/>
        </w:rPr>
      </w:pPr>
      <w:r w:rsidRPr="006F0C65">
        <w:rPr>
          <w:b/>
          <w:color w:val="auto"/>
          <w:sz w:val="24"/>
          <w:lang w:eastAsia="ru-RU"/>
        </w:rPr>
        <w:t>Направление подготовки</w:t>
      </w:r>
      <w:r w:rsidRPr="006F0C65">
        <w:rPr>
          <w:color w:val="auto"/>
          <w:sz w:val="24"/>
          <w:lang w:eastAsia="ru-RU"/>
        </w:rPr>
        <w:tab/>
        <w:t>Информатика и вычислительная техника</w:t>
      </w:r>
    </w:p>
    <w:p w:rsidR="003027C4" w:rsidRPr="006F0C65" w:rsidRDefault="003027C4" w:rsidP="003027C4">
      <w:pPr>
        <w:rPr>
          <w:color w:val="auto"/>
          <w:sz w:val="24"/>
          <w:lang w:eastAsia="ru-RU"/>
        </w:rPr>
      </w:pPr>
      <w:r w:rsidRPr="006F0C65">
        <w:rPr>
          <w:b/>
          <w:color w:val="auto"/>
          <w:sz w:val="24"/>
          <w:lang w:eastAsia="ru-RU"/>
        </w:rPr>
        <w:t>Профиль</w:t>
      </w:r>
      <w:r w:rsidRPr="006F0C65">
        <w:rPr>
          <w:color w:val="auto"/>
          <w:sz w:val="24"/>
          <w:lang w:eastAsia="ru-RU"/>
        </w:rPr>
        <w:tab/>
      </w:r>
      <w:r w:rsidRPr="006F0C65">
        <w:rPr>
          <w:color w:val="auto"/>
          <w:sz w:val="24"/>
          <w:lang w:eastAsia="ru-RU"/>
        </w:rPr>
        <w:tab/>
      </w:r>
      <w:r w:rsidRPr="006F0C65">
        <w:rPr>
          <w:color w:val="auto"/>
          <w:sz w:val="24"/>
          <w:lang w:eastAsia="ru-RU"/>
        </w:rPr>
        <w:tab/>
        <w:t>АСУ</w:t>
      </w:r>
    </w:p>
    <w:p w:rsidR="003027C4" w:rsidRPr="006F0C65" w:rsidRDefault="003027C4" w:rsidP="003027C4">
      <w:pPr>
        <w:rPr>
          <w:color w:val="auto"/>
          <w:sz w:val="24"/>
          <w:lang w:eastAsia="ru-RU"/>
        </w:rPr>
      </w:pPr>
    </w:p>
    <w:p w:rsidR="003027C4" w:rsidRPr="006F0C65" w:rsidRDefault="003027C4" w:rsidP="003027C4">
      <w:pPr>
        <w:rPr>
          <w:color w:val="auto"/>
          <w:lang w:eastAsia="ru-RU"/>
        </w:rPr>
      </w:pPr>
    </w:p>
    <w:p w:rsidR="003027C4" w:rsidRPr="006F0C65" w:rsidRDefault="003027C4" w:rsidP="003027C4">
      <w:pPr>
        <w:rPr>
          <w:color w:val="auto"/>
          <w:sz w:val="52"/>
          <w:szCs w:val="32"/>
          <w:lang w:eastAsia="ru-RU"/>
        </w:rPr>
      </w:pPr>
      <w:r w:rsidRPr="006F0C65">
        <w:rPr>
          <w:color w:val="auto"/>
          <w:sz w:val="52"/>
          <w:szCs w:val="32"/>
          <w:lang w:eastAsia="ru-RU"/>
        </w:rPr>
        <w:t>ПОЯСНИТЕЛЬНАЯ ЗАПИСКА</w:t>
      </w:r>
    </w:p>
    <w:p w:rsidR="003027C4" w:rsidRPr="006F0C65" w:rsidRDefault="003027C4" w:rsidP="003027C4">
      <w:pPr>
        <w:rPr>
          <w:color w:val="auto"/>
          <w:sz w:val="32"/>
          <w:lang w:eastAsia="ru-RU"/>
        </w:rPr>
      </w:pPr>
      <w:r w:rsidRPr="006F0C65">
        <w:rPr>
          <w:color w:val="auto"/>
          <w:sz w:val="32"/>
          <w:lang w:eastAsia="ru-RU"/>
        </w:rPr>
        <w:t>К ВЫПУСКНОЙ КВАЛИФИКАЦИОННОЙ РАБОТЕ</w:t>
      </w:r>
    </w:p>
    <w:p w:rsidR="003027C4" w:rsidRPr="006F0C65" w:rsidRDefault="003027C4" w:rsidP="003027C4">
      <w:pPr>
        <w:rPr>
          <w:color w:val="auto"/>
          <w:lang w:eastAsia="ru-RU"/>
        </w:rPr>
      </w:pPr>
    </w:p>
    <w:p w:rsidR="003027C4" w:rsidRPr="006F0C65" w:rsidRDefault="003027C4" w:rsidP="003027C4">
      <w:pPr>
        <w:jc w:val="center"/>
        <w:rPr>
          <w:color w:val="auto"/>
          <w:sz w:val="24"/>
          <w:lang w:eastAsia="ru-RU"/>
        </w:rPr>
      </w:pPr>
      <w:r w:rsidRPr="006F0C65">
        <w:rPr>
          <w:color w:val="auto"/>
          <w:sz w:val="24"/>
          <w:lang w:eastAsia="ru-RU"/>
        </w:rPr>
        <w:t>на тему: Разработка системы кластеризации документов на базе методов машинного обучения.</w:t>
      </w:r>
    </w:p>
    <w:p w:rsidR="003027C4" w:rsidRPr="006F0C65" w:rsidRDefault="003027C4" w:rsidP="003027C4">
      <w:pPr>
        <w:jc w:val="center"/>
        <w:rPr>
          <w:color w:val="auto"/>
          <w:sz w:val="24"/>
          <w:lang w:eastAsia="ru-RU"/>
        </w:rPr>
      </w:pPr>
    </w:p>
    <w:p w:rsidR="003027C4" w:rsidRPr="006F0C65" w:rsidRDefault="003027C4" w:rsidP="003027C4">
      <w:pPr>
        <w:jc w:val="center"/>
        <w:rPr>
          <w:color w:val="auto"/>
          <w:sz w:val="24"/>
          <w:lang w:eastAsia="ru-RU"/>
        </w:rPr>
      </w:pPr>
    </w:p>
    <w:p w:rsidR="003027C4" w:rsidRPr="006F0C65" w:rsidRDefault="003027C4" w:rsidP="003027C4">
      <w:pPr>
        <w:rPr>
          <w:color w:val="auto"/>
          <w:sz w:val="24"/>
          <w:lang w:eastAsia="ru-RU"/>
        </w:rPr>
      </w:pPr>
    </w:p>
    <w:p w:rsidR="003027C4" w:rsidRPr="006F0C65" w:rsidRDefault="003027C4" w:rsidP="003027C4">
      <w:pPr>
        <w:rPr>
          <w:color w:val="auto"/>
          <w:sz w:val="24"/>
          <w:lang w:eastAsia="ru-RU"/>
        </w:rPr>
      </w:pPr>
      <w:r w:rsidRPr="006F0C65">
        <w:rPr>
          <w:b/>
          <w:color w:val="auto"/>
          <w:sz w:val="24"/>
          <w:lang w:eastAsia="ru-RU"/>
        </w:rPr>
        <w:t xml:space="preserve">Студент                                                            </w:t>
      </w:r>
      <w:r w:rsidRPr="006F0C65">
        <w:rPr>
          <w:color w:val="auto"/>
          <w:sz w:val="24"/>
          <w:lang w:eastAsia="ru-RU"/>
        </w:rPr>
        <w:tab/>
        <w:t xml:space="preserve">    Кастуев Хетаг Асланович</w:t>
      </w:r>
    </w:p>
    <w:p w:rsidR="003027C4" w:rsidRPr="006F0C65" w:rsidRDefault="003027C4" w:rsidP="003027C4">
      <w:pPr>
        <w:rPr>
          <w:color w:val="auto"/>
          <w:sz w:val="24"/>
          <w:lang w:eastAsia="ru-RU"/>
        </w:rPr>
      </w:pPr>
      <w:r w:rsidRPr="006F0C65">
        <w:rPr>
          <w:b/>
          <w:color w:val="auto"/>
          <w:sz w:val="24"/>
          <w:lang w:eastAsia="ru-RU"/>
        </w:rPr>
        <w:t>Руководитель проекта</w:t>
      </w:r>
      <w:r w:rsidRPr="006F0C65">
        <w:rPr>
          <w:color w:val="auto"/>
          <w:sz w:val="24"/>
          <w:lang w:eastAsia="ru-RU"/>
        </w:rPr>
        <w:tab/>
        <w:t xml:space="preserve">                                                             Будаева А.А.</w:t>
      </w:r>
    </w:p>
    <w:p w:rsidR="003027C4" w:rsidRPr="006F0C65" w:rsidRDefault="003027C4" w:rsidP="003027C4">
      <w:pPr>
        <w:rPr>
          <w:color w:val="auto"/>
          <w:sz w:val="24"/>
          <w:lang w:eastAsia="ru-RU"/>
        </w:rPr>
      </w:pPr>
    </w:p>
    <w:p w:rsidR="003027C4" w:rsidRPr="006F0C65" w:rsidRDefault="003027C4" w:rsidP="003027C4">
      <w:pPr>
        <w:rPr>
          <w:color w:val="auto"/>
          <w:sz w:val="24"/>
          <w:lang w:eastAsia="ru-RU"/>
        </w:rPr>
      </w:pPr>
    </w:p>
    <w:p w:rsidR="003027C4" w:rsidRPr="006F0C65" w:rsidRDefault="003027C4" w:rsidP="003027C4">
      <w:pPr>
        <w:rPr>
          <w:color w:val="auto"/>
          <w:sz w:val="24"/>
          <w:lang w:eastAsia="ru-RU"/>
        </w:rPr>
      </w:pPr>
    </w:p>
    <w:p w:rsidR="003027C4" w:rsidRPr="006F0C65" w:rsidRDefault="003027C4" w:rsidP="003027C4">
      <w:pPr>
        <w:rPr>
          <w:color w:val="auto"/>
          <w:lang w:eastAsia="ru-RU"/>
        </w:rPr>
      </w:pPr>
      <w:r w:rsidRPr="006F0C65">
        <w:rPr>
          <w:color w:val="auto"/>
          <w:lang w:eastAsia="ru-RU"/>
        </w:rPr>
        <w:t>Проект рассмотрен кафедрой и допущен к защите в ГЭК</w:t>
      </w:r>
    </w:p>
    <w:p w:rsidR="003027C4" w:rsidRPr="006F0C65" w:rsidRDefault="003027C4" w:rsidP="003027C4">
      <w:pPr>
        <w:rPr>
          <w:color w:val="auto"/>
          <w:sz w:val="24"/>
          <w:lang w:eastAsia="ru-RU"/>
        </w:rPr>
      </w:pPr>
    </w:p>
    <w:p w:rsidR="003027C4" w:rsidRPr="006F0C65" w:rsidRDefault="003027C4" w:rsidP="003027C4">
      <w:pPr>
        <w:rPr>
          <w:color w:val="auto"/>
          <w:sz w:val="24"/>
          <w:lang w:eastAsia="ru-RU"/>
        </w:rPr>
      </w:pPr>
      <w:r w:rsidRPr="006F0C65">
        <w:rPr>
          <w:b/>
          <w:color w:val="auto"/>
          <w:sz w:val="24"/>
          <w:lang w:eastAsia="ru-RU"/>
        </w:rPr>
        <w:t>Заведующий кафедрой</w:t>
      </w:r>
      <w:r w:rsidRPr="006F0C65">
        <w:rPr>
          <w:color w:val="auto"/>
          <w:sz w:val="24"/>
          <w:lang w:eastAsia="ru-RU"/>
        </w:rPr>
        <w:t xml:space="preserve">                                                         проф. Гроппен В. О.</w:t>
      </w:r>
    </w:p>
    <w:p w:rsidR="003027C4" w:rsidRPr="006F0C65" w:rsidRDefault="003027C4" w:rsidP="003027C4">
      <w:pPr>
        <w:rPr>
          <w:color w:val="auto"/>
          <w:sz w:val="24"/>
          <w:lang w:eastAsia="ru-RU"/>
        </w:rPr>
      </w:pPr>
    </w:p>
    <w:p w:rsidR="003027C4" w:rsidRPr="006F0C65" w:rsidRDefault="003027C4" w:rsidP="003027C4">
      <w:pPr>
        <w:rPr>
          <w:color w:val="auto"/>
          <w:sz w:val="24"/>
          <w:lang w:eastAsia="ru-RU"/>
        </w:rPr>
      </w:pPr>
    </w:p>
    <w:p w:rsidR="003027C4" w:rsidRPr="006F0C65" w:rsidRDefault="003027C4" w:rsidP="003027C4">
      <w:pPr>
        <w:jc w:val="center"/>
        <w:rPr>
          <w:color w:val="auto"/>
          <w:sz w:val="24"/>
          <w:lang w:eastAsia="ru-RU"/>
        </w:rPr>
      </w:pPr>
    </w:p>
    <w:p w:rsidR="003027C4" w:rsidRPr="006F0C65" w:rsidRDefault="003027C4" w:rsidP="003027C4">
      <w:pPr>
        <w:jc w:val="center"/>
        <w:rPr>
          <w:color w:val="auto"/>
          <w:sz w:val="24"/>
          <w:lang w:eastAsia="ru-RU"/>
        </w:rPr>
      </w:pPr>
      <w:r w:rsidRPr="006F0C65">
        <w:rPr>
          <w:color w:val="auto"/>
          <w:sz w:val="24"/>
          <w:lang w:eastAsia="ru-RU"/>
        </w:rPr>
        <w:t>г. Владикавказ 2020 г.</w:t>
      </w:r>
    </w:p>
    <w:p w:rsidR="000873FF" w:rsidRPr="006F0C65" w:rsidRDefault="000802EA" w:rsidP="000873FF">
      <w:pPr>
        <w:pStyle w:val="1"/>
        <w:rPr>
          <w:rFonts w:cs="Times New Roman"/>
          <w:color w:val="auto"/>
          <w:lang w:eastAsia="ru-RU"/>
        </w:rPr>
      </w:pPr>
      <w:bookmarkStart w:id="1" w:name="_Toc61777740"/>
      <w:r w:rsidRPr="006F0C65">
        <w:rPr>
          <w:rFonts w:cs="Times New Roman"/>
          <w:color w:val="auto"/>
          <w:lang w:eastAsia="ru-RU"/>
        </w:rPr>
        <w:lastRenderedPageBreak/>
        <w:t>Реферат</w:t>
      </w:r>
      <w:bookmarkEnd w:id="1"/>
    </w:p>
    <w:p w:rsidR="000873FF" w:rsidRPr="006F0C65" w:rsidRDefault="000873FF" w:rsidP="000873FF">
      <w:pPr>
        <w:ind w:firstLine="0"/>
        <w:jc w:val="left"/>
        <w:rPr>
          <w:color w:val="auto"/>
        </w:rPr>
      </w:pPr>
      <w:r w:rsidRPr="006F0C65">
        <w:rPr>
          <w:color w:val="auto"/>
        </w:rPr>
        <w:t>Пояснительная записка 100 с., 13 рис., 12 табл., 8 ист., 2 прил.</w:t>
      </w:r>
    </w:p>
    <w:p w:rsidR="000873FF" w:rsidRPr="006F0C65" w:rsidRDefault="0005163F" w:rsidP="000873FF">
      <w:pPr>
        <w:ind w:firstLine="0"/>
        <w:jc w:val="left"/>
        <w:rPr>
          <w:color w:val="auto"/>
        </w:rPr>
      </w:pPr>
      <w:r w:rsidRPr="006F0C65">
        <w:t>К</w:t>
      </w:r>
      <w:r w:rsidRPr="006F0C65">
        <w:t>ластеризация т</w:t>
      </w:r>
      <w:r w:rsidRPr="006F0C65">
        <w:t>екстовых документов; мешок слов</w:t>
      </w:r>
      <w:r w:rsidR="003D6E5A" w:rsidRPr="006F0C65">
        <w:rPr>
          <w:color w:val="auto"/>
        </w:rPr>
        <w:t>.</w:t>
      </w:r>
      <w:r w:rsidR="000873FF" w:rsidRPr="006F0C65">
        <w:rPr>
          <w:color w:val="auto"/>
        </w:rPr>
        <w:br/>
      </w:r>
    </w:p>
    <w:p w:rsidR="000873FF" w:rsidRPr="006F0C65" w:rsidRDefault="000873FF" w:rsidP="000873FF">
      <w:pPr>
        <w:ind w:firstLine="0"/>
        <w:jc w:val="left"/>
        <w:rPr>
          <w:color w:val="auto"/>
        </w:rPr>
      </w:pPr>
      <w:r w:rsidRPr="006F0C65">
        <w:rPr>
          <w:b/>
          <w:color w:val="auto"/>
        </w:rPr>
        <w:t>Объект разработки:</w:t>
      </w:r>
      <w:r w:rsidRPr="006F0C65">
        <w:rPr>
          <w:color w:val="auto"/>
        </w:rPr>
        <w:t xml:space="preserve"> системы кластеризации документов на базе методов машинного обучения.</w:t>
      </w:r>
    </w:p>
    <w:p w:rsidR="000873FF" w:rsidRPr="006F0C65" w:rsidRDefault="000873FF" w:rsidP="000873FF">
      <w:pPr>
        <w:ind w:firstLine="0"/>
        <w:jc w:val="left"/>
        <w:rPr>
          <w:color w:val="auto"/>
        </w:rPr>
      </w:pPr>
    </w:p>
    <w:p w:rsidR="000873FF" w:rsidRPr="006F0C65" w:rsidRDefault="000873FF" w:rsidP="000873FF">
      <w:pPr>
        <w:ind w:firstLine="0"/>
        <w:jc w:val="left"/>
        <w:rPr>
          <w:color w:val="auto"/>
        </w:rPr>
      </w:pPr>
      <w:r w:rsidRPr="006F0C65">
        <w:rPr>
          <w:b/>
          <w:color w:val="auto"/>
        </w:rPr>
        <w:t>Цель выпускной работы:</w:t>
      </w:r>
      <w:r w:rsidRPr="006F0C65">
        <w:rPr>
          <w:color w:val="auto"/>
        </w:rPr>
        <w:t xml:space="preserve"> создание ПП, способного кластеризовывать документы. </w:t>
      </w:r>
    </w:p>
    <w:p w:rsidR="000873FF" w:rsidRPr="006F0C65" w:rsidRDefault="000873FF" w:rsidP="000873FF">
      <w:pPr>
        <w:ind w:firstLine="0"/>
        <w:jc w:val="left"/>
        <w:rPr>
          <w:color w:val="auto"/>
        </w:rPr>
      </w:pPr>
    </w:p>
    <w:p w:rsidR="000873FF" w:rsidRPr="006F0C65" w:rsidRDefault="000873FF" w:rsidP="000873FF">
      <w:pPr>
        <w:ind w:firstLine="0"/>
        <w:jc w:val="left"/>
        <w:rPr>
          <w:b/>
          <w:color w:val="auto"/>
        </w:rPr>
      </w:pPr>
      <w:r w:rsidRPr="006F0C65">
        <w:rPr>
          <w:b/>
          <w:color w:val="auto"/>
        </w:rPr>
        <w:t>Использованное прикладное и системное программное обеспечение:</w:t>
      </w:r>
    </w:p>
    <w:p w:rsidR="000873FF" w:rsidRPr="006F0C65" w:rsidRDefault="000873FF" w:rsidP="000873FF">
      <w:pPr>
        <w:ind w:firstLine="0"/>
        <w:jc w:val="left"/>
        <w:rPr>
          <w:color w:val="auto"/>
        </w:rPr>
      </w:pPr>
      <w:r w:rsidRPr="006F0C65">
        <w:rPr>
          <w:color w:val="auto"/>
        </w:rPr>
        <w:t xml:space="preserve">Операционная система </w:t>
      </w:r>
      <w:r w:rsidRPr="006F0C65">
        <w:rPr>
          <w:color w:val="auto"/>
          <w:lang w:val="en-US"/>
        </w:rPr>
        <w:t>Windows</w:t>
      </w:r>
      <w:r w:rsidRPr="006F0C65">
        <w:rPr>
          <w:color w:val="auto"/>
        </w:rPr>
        <w:t xml:space="preserve"> 10 </w:t>
      </w:r>
      <w:r w:rsidRPr="006F0C65">
        <w:rPr>
          <w:color w:val="auto"/>
          <w:lang w:val="en-US"/>
        </w:rPr>
        <w:t>PRO</w:t>
      </w:r>
      <w:r w:rsidRPr="006F0C65">
        <w:rPr>
          <w:color w:val="auto"/>
        </w:rPr>
        <w:t xml:space="preserve"> – 64 </w:t>
      </w:r>
      <w:r w:rsidRPr="006F0C65">
        <w:rPr>
          <w:color w:val="auto"/>
          <w:lang w:val="en-US"/>
        </w:rPr>
        <w:t>bit</w:t>
      </w:r>
      <w:r w:rsidRPr="006F0C65">
        <w:rPr>
          <w:color w:val="auto"/>
        </w:rPr>
        <w:t>.</w:t>
      </w:r>
    </w:p>
    <w:p w:rsidR="000873FF" w:rsidRPr="006F0C65" w:rsidRDefault="000873FF" w:rsidP="000873FF">
      <w:pPr>
        <w:ind w:firstLine="0"/>
        <w:jc w:val="left"/>
        <w:rPr>
          <w:color w:val="auto"/>
        </w:rPr>
      </w:pPr>
      <w:r w:rsidRPr="006F0C65">
        <w:rPr>
          <w:color w:val="auto"/>
        </w:rPr>
        <w:t xml:space="preserve">Среда разработки </w:t>
      </w:r>
      <w:r w:rsidRPr="006F0C65">
        <w:rPr>
          <w:color w:val="auto"/>
          <w:lang w:val="en-US"/>
        </w:rPr>
        <w:t>IntelliJ</w:t>
      </w:r>
      <w:r w:rsidRPr="006F0C65">
        <w:rPr>
          <w:color w:val="auto"/>
        </w:rPr>
        <w:t xml:space="preserve"> </w:t>
      </w:r>
      <w:r w:rsidRPr="006F0C65">
        <w:rPr>
          <w:color w:val="auto"/>
          <w:lang w:val="en-US"/>
        </w:rPr>
        <w:t>IDEA</w:t>
      </w:r>
      <w:r w:rsidRPr="006F0C65">
        <w:rPr>
          <w:color w:val="auto"/>
        </w:rPr>
        <w:t>.</w:t>
      </w:r>
    </w:p>
    <w:p w:rsidR="000873FF" w:rsidRPr="006F0C65" w:rsidRDefault="000873FF" w:rsidP="000873FF">
      <w:pPr>
        <w:ind w:firstLine="0"/>
        <w:jc w:val="left"/>
        <w:rPr>
          <w:color w:val="auto"/>
        </w:rPr>
      </w:pPr>
    </w:p>
    <w:p w:rsidR="000873FF" w:rsidRPr="006F0C65" w:rsidRDefault="000873FF" w:rsidP="000873FF">
      <w:pPr>
        <w:ind w:firstLine="0"/>
        <w:jc w:val="left"/>
        <w:rPr>
          <w:b/>
          <w:color w:val="auto"/>
        </w:rPr>
      </w:pPr>
      <w:r w:rsidRPr="006F0C65">
        <w:rPr>
          <w:b/>
          <w:color w:val="auto"/>
        </w:rPr>
        <w:t>Характеристики вычислительной системы:</w:t>
      </w:r>
    </w:p>
    <w:p w:rsidR="000873FF" w:rsidRPr="006F0C65" w:rsidRDefault="000873FF" w:rsidP="000873FF">
      <w:pPr>
        <w:ind w:firstLine="0"/>
        <w:jc w:val="left"/>
        <w:rPr>
          <w:color w:val="auto"/>
          <w:lang w:val="en-US"/>
        </w:rPr>
      </w:pPr>
      <w:r w:rsidRPr="006F0C65">
        <w:rPr>
          <w:color w:val="auto"/>
          <w:lang w:val="en-US"/>
        </w:rPr>
        <w:t xml:space="preserve">AMD Ryzen 5 3600 6-Core </w:t>
      </w:r>
      <w:r w:rsidR="00795508" w:rsidRPr="006F0C65">
        <w:rPr>
          <w:color w:val="auto"/>
          <w:lang w:val="en-US"/>
        </w:rPr>
        <w:t>Processor</w:t>
      </w:r>
      <w:r w:rsidRPr="006F0C65">
        <w:rPr>
          <w:color w:val="auto"/>
          <w:lang w:val="en-US"/>
        </w:rPr>
        <w:t xml:space="preserve"> </w:t>
      </w:r>
      <w:r w:rsidRPr="006F0C65">
        <w:rPr>
          <w:color w:val="auto"/>
          <w:sz w:val="27"/>
          <w:szCs w:val="27"/>
          <w:shd w:val="clear" w:color="auto" w:fill="FFFFFF"/>
          <w:lang w:val="en-US"/>
        </w:rPr>
        <w:t xml:space="preserve">3.6 (4,2) </w:t>
      </w:r>
      <w:r w:rsidRPr="006F0C65">
        <w:rPr>
          <w:color w:val="auto"/>
          <w:sz w:val="27"/>
          <w:szCs w:val="27"/>
          <w:shd w:val="clear" w:color="auto" w:fill="FFFFFF"/>
        </w:rPr>
        <w:t>ГГц</w:t>
      </w:r>
      <w:r w:rsidRPr="006F0C65">
        <w:rPr>
          <w:color w:val="auto"/>
          <w:lang w:val="en-US"/>
        </w:rPr>
        <w:t xml:space="preserve"> </w:t>
      </w:r>
      <w:r w:rsidRPr="006F0C65">
        <w:rPr>
          <w:color w:val="auto"/>
          <w:lang w:val="en-US"/>
        </w:rPr>
        <w:br/>
        <w:t>NVIDIA GeForce RTX 2060 6GB</w:t>
      </w:r>
      <w:r w:rsidRPr="006F0C65">
        <w:rPr>
          <w:color w:val="auto"/>
          <w:lang w:val="en-US"/>
        </w:rPr>
        <w:br/>
      </w:r>
      <w:r w:rsidRPr="006F0C65">
        <w:rPr>
          <w:color w:val="auto"/>
        </w:rPr>
        <w:t>ОЗУ</w:t>
      </w:r>
      <w:r w:rsidRPr="006F0C65">
        <w:rPr>
          <w:color w:val="auto"/>
          <w:lang w:val="en-US"/>
        </w:rPr>
        <w:t xml:space="preserve"> 16</w:t>
      </w:r>
      <w:r w:rsidRPr="006F0C65">
        <w:rPr>
          <w:color w:val="auto"/>
        </w:rPr>
        <w:t>Гб</w:t>
      </w:r>
    </w:p>
    <w:p w:rsidR="000873FF" w:rsidRPr="006F0C65" w:rsidRDefault="000873FF" w:rsidP="000873FF">
      <w:pPr>
        <w:ind w:firstLine="0"/>
        <w:jc w:val="left"/>
        <w:rPr>
          <w:color w:val="auto"/>
          <w:lang w:val="en-US"/>
        </w:rPr>
      </w:pPr>
    </w:p>
    <w:p w:rsidR="000873FF" w:rsidRPr="006F0C65" w:rsidRDefault="000873FF" w:rsidP="000873FF">
      <w:pPr>
        <w:ind w:firstLine="0"/>
        <w:jc w:val="left"/>
        <w:rPr>
          <w:b/>
          <w:color w:val="auto"/>
        </w:rPr>
      </w:pPr>
      <w:r w:rsidRPr="006F0C65">
        <w:rPr>
          <w:b/>
          <w:color w:val="auto"/>
        </w:rPr>
        <w:t>Полученные результаты:</w:t>
      </w:r>
    </w:p>
    <w:p w:rsidR="000873FF" w:rsidRPr="006F0C65" w:rsidRDefault="000873FF" w:rsidP="000873FF">
      <w:pPr>
        <w:ind w:firstLine="0"/>
        <w:jc w:val="left"/>
        <w:rPr>
          <w:b/>
          <w:color w:val="auto"/>
          <w:lang w:val="en-US"/>
        </w:rPr>
      </w:pPr>
      <w:r w:rsidRPr="006F0C65">
        <w:rPr>
          <w:b/>
          <w:color w:val="auto"/>
          <w:lang w:val="en-US"/>
        </w:rPr>
        <w:t>&lt;…&gt;</w:t>
      </w:r>
    </w:p>
    <w:p w:rsidR="00A55B01" w:rsidRPr="006F0C65" w:rsidRDefault="00A55B01">
      <w:pPr>
        <w:rPr>
          <w:color w:val="auto"/>
        </w:rPr>
      </w:pPr>
    </w:p>
    <w:p w:rsidR="00A55B01" w:rsidRPr="006F0C65" w:rsidRDefault="00A55B01">
      <w:pPr>
        <w:spacing w:after="160" w:line="259" w:lineRule="auto"/>
        <w:ind w:firstLine="0"/>
        <w:jc w:val="left"/>
        <w:rPr>
          <w:color w:val="auto"/>
        </w:rPr>
      </w:pPr>
      <w:r w:rsidRPr="006F0C65">
        <w:rPr>
          <w:color w:val="auto"/>
        </w:rPr>
        <w:br w:type="page"/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-3349232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5B01" w:rsidRPr="006F0C65" w:rsidRDefault="00A55B01" w:rsidP="00C3769C">
          <w:pPr>
            <w:pStyle w:val="a6"/>
            <w:jc w:val="both"/>
            <w:rPr>
              <w:rFonts w:ascii="Times New Roman" w:hAnsi="Times New Roman" w:cs="Times New Roman"/>
              <w:color w:val="auto"/>
            </w:rPr>
          </w:pPr>
          <w:r w:rsidRPr="006F0C65">
            <w:rPr>
              <w:rFonts w:ascii="Times New Roman" w:hAnsi="Times New Roman" w:cs="Times New Roman"/>
              <w:color w:val="auto"/>
            </w:rPr>
            <w:t>Оглавление</w:t>
          </w:r>
          <w:bookmarkStart w:id="2" w:name="_GoBack"/>
          <w:bookmarkEnd w:id="2"/>
        </w:p>
        <w:p w:rsidR="00DC3F2B" w:rsidRDefault="00A55B0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 w:rsidRPr="006F0C65">
            <w:rPr>
              <w:color w:val="auto"/>
            </w:rPr>
            <w:fldChar w:fldCharType="begin"/>
          </w:r>
          <w:r w:rsidRPr="006F0C65">
            <w:rPr>
              <w:color w:val="auto"/>
            </w:rPr>
            <w:instrText xml:space="preserve"> TOC \o "1-3" \h \z \u </w:instrText>
          </w:r>
          <w:r w:rsidRPr="006F0C65">
            <w:rPr>
              <w:color w:val="auto"/>
            </w:rPr>
            <w:fldChar w:fldCharType="separate"/>
          </w:r>
          <w:hyperlink w:anchor="_Toc61777740" w:history="1">
            <w:r w:rsidR="00DC3F2B" w:rsidRPr="000308AD">
              <w:rPr>
                <w:rStyle w:val="a7"/>
                <w:noProof/>
                <w:lang w:eastAsia="ru-RU"/>
              </w:rPr>
              <w:t>Реферат</w:t>
            </w:r>
            <w:r w:rsidR="00DC3F2B">
              <w:rPr>
                <w:noProof/>
                <w:webHidden/>
              </w:rPr>
              <w:tab/>
            </w:r>
            <w:r w:rsidR="00DC3F2B">
              <w:rPr>
                <w:noProof/>
                <w:webHidden/>
              </w:rPr>
              <w:fldChar w:fldCharType="begin"/>
            </w:r>
            <w:r w:rsidR="00DC3F2B">
              <w:rPr>
                <w:noProof/>
                <w:webHidden/>
              </w:rPr>
              <w:instrText xml:space="preserve"> PAGEREF _Toc61777740 \h </w:instrText>
            </w:r>
            <w:r w:rsidR="00DC3F2B">
              <w:rPr>
                <w:noProof/>
                <w:webHidden/>
              </w:rPr>
            </w:r>
            <w:r w:rsidR="00DC3F2B">
              <w:rPr>
                <w:noProof/>
                <w:webHidden/>
              </w:rPr>
              <w:fldChar w:fldCharType="separate"/>
            </w:r>
            <w:r w:rsidR="00DC3F2B">
              <w:rPr>
                <w:noProof/>
                <w:webHidden/>
              </w:rPr>
              <w:t>2</w:t>
            </w:r>
            <w:r w:rsidR="00DC3F2B">
              <w:rPr>
                <w:noProof/>
                <w:webHidden/>
              </w:rPr>
              <w:fldChar w:fldCharType="end"/>
            </w:r>
          </w:hyperlink>
        </w:p>
        <w:p w:rsidR="00DC3F2B" w:rsidRDefault="00DC3F2B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61777741" w:history="1">
            <w:r w:rsidRPr="000308AD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F2B" w:rsidRDefault="00DC3F2B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61777742" w:history="1">
            <w:r w:rsidRPr="000308AD">
              <w:rPr>
                <w:rStyle w:val="a7"/>
                <w:noProof/>
              </w:rPr>
              <w:t>Глава 1. Аналитический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F2B" w:rsidRDefault="00DC3F2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61777743" w:history="1">
            <w:r w:rsidRPr="000308AD">
              <w:rPr>
                <w:rStyle w:val="a7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0308AD">
              <w:rPr>
                <w:rStyle w:val="a7"/>
                <w:noProof/>
              </w:rPr>
              <w:t>Цели кластеризации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F2B" w:rsidRDefault="00DC3F2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61777744" w:history="1">
            <w:r w:rsidRPr="000308AD">
              <w:rPr>
                <w:rStyle w:val="a7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0308AD">
              <w:rPr>
                <w:rStyle w:val="a7"/>
                <w:noProof/>
              </w:rPr>
              <w:t>Применение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F2B" w:rsidRDefault="00DC3F2B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61777745" w:history="1">
            <w:r w:rsidRPr="000308AD">
              <w:rPr>
                <w:rStyle w:val="a7"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0308AD">
              <w:rPr>
                <w:rStyle w:val="a7"/>
                <w:noProof/>
              </w:rPr>
              <w:t>Биология и биоинформатика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F2B" w:rsidRDefault="00DC3F2B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61777746" w:history="1">
            <w:r w:rsidRPr="000308AD">
              <w:rPr>
                <w:rStyle w:val="a7"/>
                <w:noProof/>
              </w:rPr>
              <w:t>1.2.2.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0308AD">
              <w:rPr>
                <w:rStyle w:val="a7"/>
                <w:noProof/>
              </w:rPr>
              <w:t>Медицина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F2B" w:rsidRDefault="00DC3F2B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61777747" w:history="1">
            <w:r w:rsidRPr="000308AD">
              <w:rPr>
                <w:rStyle w:val="a7"/>
                <w:noProof/>
              </w:rPr>
              <w:t>1.2.3.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0308AD">
              <w:rPr>
                <w:rStyle w:val="a7"/>
                <w:noProof/>
              </w:rPr>
              <w:t>Маркетинг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F2B" w:rsidRDefault="00DC3F2B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61777748" w:history="1">
            <w:r w:rsidRPr="000308AD">
              <w:rPr>
                <w:rStyle w:val="a7"/>
                <w:noProof/>
              </w:rPr>
              <w:t>1.2.4.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0308AD">
              <w:rPr>
                <w:rStyle w:val="a7"/>
                <w:noProof/>
              </w:rPr>
              <w:t>Интернет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F2B" w:rsidRDefault="00DC3F2B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61777749" w:history="1">
            <w:r w:rsidRPr="000308AD">
              <w:rPr>
                <w:rStyle w:val="a7"/>
                <w:noProof/>
              </w:rPr>
              <w:t>1.2.5.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0308AD">
              <w:rPr>
                <w:rStyle w:val="a7"/>
                <w:noProof/>
              </w:rPr>
              <w:t>Компьютерные науки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F2B" w:rsidRDefault="00DC3F2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61777750" w:history="1">
            <w:r w:rsidRPr="000308AD">
              <w:rPr>
                <w:rStyle w:val="a7"/>
                <w:noProof/>
                <w:lang w:val="en-US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0308AD">
              <w:rPr>
                <w:rStyle w:val="a7"/>
                <w:noProof/>
              </w:rPr>
              <w:t>Алгоритмы классификации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F2B" w:rsidRDefault="00DC3F2B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61777751" w:history="1">
            <w:r w:rsidRPr="000308AD">
              <w:rPr>
                <w:rStyle w:val="a7"/>
                <w:noProof/>
                <w:lang w:val="en-US"/>
              </w:rPr>
              <w:t>1.3.1.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0308AD">
              <w:rPr>
                <w:rStyle w:val="a7"/>
                <w:noProof/>
              </w:rPr>
              <w:t>Алгоритмы иерархической кластеризации</w:t>
            </w:r>
            <w:r w:rsidRPr="000308AD">
              <w:rPr>
                <w:rStyle w:val="a7"/>
                <w:noProof/>
                <w:lang w:val="en-US"/>
              </w:rPr>
              <w:t>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F2B" w:rsidRDefault="00DC3F2B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61777752" w:history="1">
            <w:r w:rsidRPr="000308AD">
              <w:rPr>
                <w:rStyle w:val="a7"/>
                <w:noProof/>
                <w:lang w:val="en-US"/>
              </w:rPr>
              <w:t>1.3.2.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0308AD">
              <w:rPr>
                <w:rStyle w:val="a7"/>
                <w:noProof/>
              </w:rPr>
              <w:t>Алгоритмы квадратичной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F2B" w:rsidRDefault="00DC3F2B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61777753" w:history="1">
            <w:r w:rsidRPr="000308AD">
              <w:rPr>
                <w:rStyle w:val="a7"/>
                <w:noProof/>
              </w:rPr>
              <w:t>1.3.3.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0308AD">
              <w:rPr>
                <w:rStyle w:val="a7"/>
                <w:noProof/>
              </w:rPr>
              <w:t>Нечеткие 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F2B" w:rsidRDefault="00DC3F2B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61777754" w:history="1">
            <w:r w:rsidRPr="000308AD">
              <w:rPr>
                <w:rStyle w:val="a7"/>
                <w:noProof/>
              </w:rPr>
              <w:t>1.3.4.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0308AD">
              <w:rPr>
                <w:rStyle w:val="a7"/>
                <w:noProof/>
              </w:rPr>
              <w:t>Алгоритмы, основанные на теории графов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F2B" w:rsidRDefault="00DC3F2B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61777755" w:history="1">
            <w:r w:rsidRPr="000308AD">
              <w:rPr>
                <w:rStyle w:val="a7"/>
                <w:noProof/>
              </w:rPr>
              <w:t>1.3.5.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0308AD">
              <w:rPr>
                <w:rStyle w:val="a7"/>
                <w:noProof/>
              </w:rPr>
              <w:t>Алгоритм выделения связных компонент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F2B" w:rsidRDefault="00DC3F2B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61777756" w:history="1">
            <w:r w:rsidRPr="000308AD">
              <w:rPr>
                <w:rStyle w:val="a7"/>
                <w:noProof/>
              </w:rPr>
              <w:t>1.3.6.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0308AD">
              <w:rPr>
                <w:rStyle w:val="a7"/>
                <w:noProof/>
              </w:rPr>
              <w:t>Алгоритм минимального покрывающего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F2B" w:rsidRDefault="00DC3F2B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61777757" w:history="1">
            <w:r w:rsidRPr="000308AD">
              <w:rPr>
                <w:rStyle w:val="a7"/>
                <w:noProof/>
              </w:rPr>
              <w:t>1.3.7.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0308AD">
              <w:rPr>
                <w:rStyle w:val="a7"/>
                <w:noProof/>
              </w:rPr>
              <w:t>Послойная кластеризация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F2B" w:rsidRDefault="00DC3F2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61777758" w:history="1">
            <w:r w:rsidRPr="000308AD">
              <w:rPr>
                <w:rStyle w:val="a7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0308AD">
              <w:rPr>
                <w:rStyle w:val="a7"/>
                <w:noProof/>
                <w:shd w:val="clear" w:color="auto" w:fill="FFFFFF"/>
              </w:rPr>
              <w:t>Сравнение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F2B" w:rsidRDefault="00DC3F2B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61777759" w:history="1">
            <w:r w:rsidRPr="000308AD">
              <w:rPr>
                <w:rStyle w:val="a7"/>
                <w:noProof/>
                <w:lang w:eastAsia="ru-RU"/>
              </w:rPr>
              <w:t>1.4.1.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0308AD">
              <w:rPr>
                <w:rStyle w:val="a7"/>
                <w:rFonts w:eastAsia="Times New Roman"/>
                <w:noProof/>
                <w:lang w:eastAsia="ru-RU"/>
              </w:rPr>
              <w:t>Вычислительная сложность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F2B" w:rsidRDefault="00DC3F2B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61777760" w:history="1">
            <w:r w:rsidRPr="000308AD">
              <w:rPr>
                <w:rStyle w:val="a7"/>
                <w:noProof/>
              </w:rPr>
              <w:t>1.4.2.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0308AD">
              <w:rPr>
                <w:rStyle w:val="a7"/>
                <w:noProof/>
                <w:shd w:val="clear" w:color="auto" w:fill="FFFFFF"/>
              </w:rPr>
              <w:t>Сравнительная таблица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F2B" w:rsidRDefault="00DC3F2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61777761" w:history="1">
            <w:r w:rsidRPr="000308AD">
              <w:rPr>
                <w:rStyle w:val="a7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0308AD">
              <w:rPr>
                <w:rStyle w:val="a7"/>
                <w:noProof/>
              </w:rPr>
              <w:t>Мера расстояний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F2B" w:rsidRDefault="00DC3F2B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61777762" w:history="1">
            <w:r w:rsidRPr="000308AD">
              <w:rPr>
                <w:rStyle w:val="a7"/>
                <w:noProof/>
              </w:rPr>
              <w:t>1.5.1.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0308AD">
              <w:rPr>
                <w:rStyle w:val="a7"/>
                <w:noProof/>
              </w:rPr>
              <w:t>Евклидово расстояние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F2B" w:rsidRDefault="00DC3F2B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61777763" w:history="1">
            <w:r w:rsidRPr="000308AD">
              <w:rPr>
                <w:rStyle w:val="a7"/>
                <w:noProof/>
              </w:rPr>
              <w:t>1.5.2.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0308AD">
              <w:rPr>
                <w:rStyle w:val="a7"/>
                <w:noProof/>
              </w:rPr>
              <w:t>Квадрат евклидова расстояния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F2B" w:rsidRDefault="00DC3F2B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61777764" w:history="1">
            <w:r w:rsidRPr="000308AD">
              <w:rPr>
                <w:rStyle w:val="a7"/>
                <w:noProof/>
              </w:rPr>
              <w:t>1.5.3.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0308AD">
              <w:rPr>
                <w:rStyle w:val="a7"/>
                <w:noProof/>
              </w:rPr>
              <w:t>Расстояние городских кварталов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F2B" w:rsidRDefault="00DC3F2B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61777765" w:history="1">
            <w:r w:rsidRPr="000308AD">
              <w:rPr>
                <w:rStyle w:val="a7"/>
                <w:noProof/>
              </w:rPr>
              <w:t>1.5.4.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0308AD">
              <w:rPr>
                <w:rStyle w:val="a7"/>
                <w:noProof/>
                <w:shd w:val="clear" w:color="auto" w:fill="FFFFFF"/>
              </w:rPr>
              <w:t>Расстояние Чебышева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F2B" w:rsidRDefault="00DC3F2B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61777766" w:history="1">
            <w:r w:rsidRPr="000308AD">
              <w:rPr>
                <w:rStyle w:val="a7"/>
                <w:noProof/>
              </w:rPr>
              <w:t>1.5.5.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0308AD">
              <w:rPr>
                <w:rStyle w:val="a7"/>
                <w:noProof/>
              </w:rPr>
              <w:t>Степенное расстояние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F2B" w:rsidRDefault="00DC3F2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61777767" w:history="1">
            <w:r w:rsidRPr="000308AD">
              <w:rPr>
                <w:rStyle w:val="a7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0308AD">
              <w:rPr>
                <w:rStyle w:val="a7"/>
                <w:noProof/>
                <w:shd w:val="clear" w:color="auto" w:fill="FFFFFF"/>
              </w:rPr>
              <w:t>Существующие программные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F2B" w:rsidRDefault="00DC3F2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61777768" w:history="1">
            <w:r w:rsidRPr="000308AD">
              <w:rPr>
                <w:rStyle w:val="a7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0308AD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F2B" w:rsidRDefault="00DC3F2B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61777769" w:history="1">
            <w:r w:rsidRPr="000308AD">
              <w:rPr>
                <w:rStyle w:val="a7"/>
                <w:noProof/>
              </w:rPr>
              <w:t>Глава 2. Выбор и обоснование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F2B" w:rsidRDefault="00DC3F2B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61777770" w:history="1">
            <w:r w:rsidRPr="000308AD">
              <w:rPr>
                <w:rStyle w:val="a7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B01" w:rsidRPr="006F0C65" w:rsidRDefault="00A55B01" w:rsidP="00F56921">
          <w:pPr>
            <w:ind w:firstLine="0"/>
            <w:rPr>
              <w:color w:val="auto"/>
            </w:rPr>
          </w:pPr>
          <w:r w:rsidRPr="006F0C65">
            <w:rPr>
              <w:b/>
              <w:bCs/>
              <w:color w:val="auto"/>
            </w:rPr>
            <w:fldChar w:fldCharType="end"/>
          </w:r>
        </w:p>
      </w:sdtContent>
    </w:sdt>
    <w:p w:rsidR="00222C58" w:rsidRPr="006F0C65" w:rsidRDefault="000802EA" w:rsidP="00222C58">
      <w:pPr>
        <w:pStyle w:val="1"/>
        <w:rPr>
          <w:rFonts w:cs="Times New Roman"/>
          <w:color w:val="auto"/>
        </w:rPr>
      </w:pPr>
      <w:bookmarkStart w:id="3" w:name="_Toc61777741"/>
      <w:r w:rsidRPr="006F0C65">
        <w:rPr>
          <w:rFonts w:cs="Times New Roman"/>
          <w:color w:val="auto"/>
        </w:rPr>
        <w:lastRenderedPageBreak/>
        <w:t>Введение</w:t>
      </w:r>
      <w:bookmarkEnd w:id="3"/>
    </w:p>
    <w:p w:rsidR="00222C58" w:rsidRPr="006F0C65" w:rsidRDefault="002B1CBF" w:rsidP="00222C58">
      <w:r w:rsidRPr="006F0C65">
        <w:t>Трудно представить себе жизнь современного человека без машинного обучения и искусственного интеллекта. Данные технологии создают новые возможности. Например, системы безопасности в метро используют машинное обучение для распознавания и поиска лиц, которые находятся в розыске. Компьютерное зрение используется в беспилотных автомобилях и летательных аппаратах  для коммерческих и военных целей.</w:t>
      </w:r>
    </w:p>
    <w:p w:rsidR="00F95D3E" w:rsidRPr="006F0C65" w:rsidRDefault="00F95D3E" w:rsidP="00F95D3E">
      <w:r w:rsidRPr="006F0C65">
        <w:t>Машинный интеллект - это направление технологических исследований. Оно связано с созданием системы, которая способна обучаться самостоятельно.</w:t>
      </w:r>
    </w:p>
    <w:p w:rsidR="00F95D3E" w:rsidRPr="006F0C65" w:rsidRDefault="00F95D3E" w:rsidP="00F95D3E">
      <w:r w:rsidRPr="006F0C65">
        <w:t xml:space="preserve">Искусственный интеллект широко применяется в самых разных областях, как: </w:t>
      </w:r>
    </w:p>
    <w:p w:rsidR="00F95D3E" w:rsidRPr="006F0C65" w:rsidRDefault="00F95D3E" w:rsidP="00F95D3E">
      <w:r w:rsidRPr="006F0C65">
        <w:t xml:space="preserve">1. lT-сфера: разработка приложений; </w:t>
      </w:r>
    </w:p>
    <w:p w:rsidR="00F95D3E" w:rsidRPr="006F0C65" w:rsidRDefault="00F95D3E" w:rsidP="00F95D3E">
      <w:r w:rsidRPr="006F0C65">
        <w:t xml:space="preserve">2. Рекламные компании; </w:t>
      </w:r>
    </w:p>
    <w:p w:rsidR="00F95D3E" w:rsidRPr="006F0C65" w:rsidRDefault="00F95D3E" w:rsidP="00F95D3E">
      <w:r w:rsidRPr="006F0C65">
        <w:t xml:space="preserve">3. Маркетинговые исследования; </w:t>
      </w:r>
    </w:p>
    <w:p w:rsidR="00F95D3E" w:rsidRPr="006F0C65" w:rsidRDefault="00F95D3E" w:rsidP="00F95D3E">
      <w:r w:rsidRPr="006F0C65">
        <w:t>4. Медицинская диагностика;</w:t>
      </w:r>
    </w:p>
    <w:p w:rsidR="00F95D3E" w:rsidRPr="006F0C65" w:rsidRDefault="00F95D3E" w:rsidP="00F95D3E">
      <w:r w:rsidRPr="006F0C65">
        <w:t>5. Техническая диагностика;</w:t>
      </w:r>
    </w:p>
    <w:p w:rsidR="00F95D3E" w:rsidRPr="006F0C65" w:rsidRDefault="00F95D3E" w:rsidP="00F95D3E">
      <w:r w:rsidRPr="006F0C65">
        <w:t>6. Автопилотирование;</w:t>
      </w:r>
    </w:p>
    <w:p w:rsidR="002B1CBF" w:rsidRPr="006F0C65" w:rsidRDefault="00F95D3E" w:rsidP="00F95D3E">
      <w:r w:rsidRPr="006F0C65">
        <w:t>7. Биоинформатика и в другие сферы;</w:t>
      </w:r>
    </w:p>
    <w:p w:rsidR="00F95D3E" w:rsidRPr="006F0C65" w:rsidRDefault="00F95D3E" w:rsidP="00F95D3E">
      <w:r w:rsidRPr="006F0C65">
        <w:t>8. Обработка текста (в том числи кластеризация).</w:t>
      </w:r>
    </w:p>
    <w:p w:rsidR="00F95D3E" w:rsidRPr="006F0C65" w:rsidRDefault="00F95D3E" w:rsidP="00F95D3E">
      <w:pPr>
        <w:ind w:firstLine="0"/>
      </w:pPr>
      <w:r w:rsidRPr="006F0C65">
        <w:t>Все это и многое другое работает при помощи машинного интеллекта.</w:t>
      </w:r>
    </w:p>
    <w:p w:rsidR="00F95D3E" w:rsidRPr="006F0C65" w:rsidRDefault="00F95D3E" w:rsidP="00FA3382">
      <w:r w:rsidRPr="006F0C65">
        <w:t xml:space="preserve">С одной стороны, такой технический прогресс приносит человеку огромную пользу, взять хотя бы медицинскую диагностику: многие исследования стали быстрыми и доступными, а с другой стороны такой технический прогресс бросает вызов каждому из нас: ведь совсем скоро не нужны будут машинисты в электропоездах, многий обслуживающий персонал заменят компьютеры, такcистов заменят беспилотные автомобили. Поэтому тему машинного обучения я считаю актуальной в настоящее время с научной </w:t>
      </w:r>
      <w:r w:rsidRPr="006F0C65">
        <w:lastRenderedPageBreak/>
        <w:t>и практической точки зрения. Нужно не только знать, что существует так называемое машинное обучение, но и понимать, как это работает.</w:t>
      </w:r>
    </w:p>
    <w:p w:rsidR="00F95D3E" w:rsidRPr="006F0C65" w:rsidRDefault="00FA3382" w:rsidP="00F95D3E">
      <w:r w:rsidRPr="006F0C65">
        <w:t>Машинное обучение избавляет программиста от необходимости писать большой код, т.е объяснять компьютеру, как нужно решить какую-нибудь проблему. В процессе машинного обучения компьютер учат самостоятельно находить правильное решение. То есть у нас есть какие-либо известные данные и на основе их мы собираем статистику и уже на новых данных мы учимся что-то понимать (находим новые, ещё не описанные закономерности).</w:t>
      </w:r>
    </w:p>
    <w:p w:rsidR="00FA3382" w:rsidRPr="006F0C65" w:rsidRDefault="00FA3382" w:rsidP="00F95D3E">
      <w:r w:rsidRPr="006F0C65">
        <w:t>Таким образом: Основная идея машинного обучения состоит в том, чтобы научить компьютер "учиться", т.е. вычленять из каких-либо данных полезные знания.</w:t>
      </w:r>
    </w:p>
    <w:p w:rsidR="00FA3382" w:rsidRPr="006F0C65" w:rsidRDefault="00FA3382" w:rsidP="00F95D3E">
      <w:r w:rsidRPr="006F0C65">
        <w:t>Надо отметить, что обучение может происходить как до работы программы, так и в процессе выполнения программы. Например, программа для распознавания лиц сначала учится, а затем работает на настоящих данных; программа распознавания спама учится во время исполнения.</w:t>
      </w:r>
    </w:p>
    <w:p w:rsidR="00267940" w:rsidRPr="006F0C65" w:rsidRDefault="00FA3382" w:rsidP="00F95D3E">
      <w:r w:rsidRPr="006F0C65">
        <w:t xml:space="preserve">На сегодняшний день выделяют два основных типа машинного обучения: дедуктивное обучение (аналитическое) и индуктивное ( статистическое)обучение. </w:t>
      </w:r>
    </w:p>
    <w:p w:rsidR="00267940" w:rsidRPr="006F0C65" w:rsidRDefault="00FA3382" w:rsidP="00F95D3E">
      <w:r w:rsidRPr="006F0C65">
        <w:t xml:space="preserve">Дедуктивное обучение относится к области экспертных систем. Экспертные системы не могут решать универсальные задачи как нейронные сети. </w:t>
      </w:r>
    </w:p>
    <w:p w:rsidR="00267940" w:rsidRPr="006F0C65" w:rsidRDefault="00FA3382" w:rsidP="00F95D3E">
      <w:r w:rsidRPr="006F0C65">
        <w:t>Экспертные системы - это большой обьем знаний экспертов</w:t>
      </w:r>
      <w:r w:rsidR="00267940" w:rsidRPr="006F0C65">
        <w:t xml:space="preserve"> </w:t>
      </w:r>
      <w:r w:rsidRPr="006F0C65">
        <w:t>формализация этих знаний инженерами по знаниям + грамотный код программиста. В итоге мы получаем хорошо составленную базу знаний. Минусом этой системы можно назвать то, что без поддержки разработчиков базы знаний быстро становятся невостребованными. Дедуктивное обучение (поскольку относится к экспертным системам) решает только узконаправленные специализированные задачи.</w:t>
      </w:r>
      <w:r w:rsidR="00267940" w:rsidRPr="006F0C65">
        <w:t xml:space="preserve"> </w:t>
      </w:r>
      <w:r w:rsidRPr="006F0C65">
        <w:t>Имеются з</w:t>
      </w:r>
      <w:r w:rsidR="00267940" w:rsidRPr="006F0C65">
        <w:t>нания экспертов и перенос их в</w:t>
      </w:r>
      <w:r w:rsidRPr="006F0C65">
        <w:t xml:space="preserve"> компьютер в виде базы знаний. Во всех задачах дедуктивного обучения имеются з</w:t>
      </w:r>
      <w:r w:rsidR="00267940" w:rsidRPr="006F0C65">
        <w:t>нания, каким-</w:t>
      </w:r>
      <w:r w:rsidRPr="006F0C65">
        <w:t xml:space="preserve">либо образом отобранные и </w:t>
      </w:r>
      <w:r w:rsidRPr="006F0C65">
        <w:lastRenderedPageBreak/>
        <w:t xml:space="preserve">формализованные. Требуется вывести из них правило, применительно к каждому конкретному случаю. Что же касается второго типа, то здесь лежит выявление закономерностей в эмпирической информации. Обучающийся программе мы предлагаем большое количество примеров данных с закономерностями и на основе полученного опыта программа сама учится строить закономерности. Индуктивное обучение подразделяется на: </w:t>
      </w:r>
    </w:p>
    <w:p w:rsidR="00267940" w:rsidRPr="006F0C65" w:rsidRDefault="00267940" w:rsidP="00267940">
      <w:pPr>
        <w:ind w:firstLine="0"/>
      </w:pPr>
      <w:r w:rsidRPr="006F0C65">
        <w:t xml:space="preserve">– Обучение с учителем </w:t>
      </w:r>
      <w:r w:rsidR="00FA3382" w:rsidRPr="006F0C65">
        <w:t xml:space="preserve">- также называют "обучение по прецедентам". </w:t>
      </w:r>
    </w:p>
    <w:p w:rsidR="00267940" w:rsidRPr="006F0C65" w:rsidRDefault="00267940" w:rsidP="00267940">
      <w:pPr>
        <w:ind w:firstLine="0"/>
      </w:pPr>
      <w:r w:rsidRPr="006F0C65">
        <w:t xml:space="preserve">– Обучение без учителя </w:t>
      </w:r>
      <w:r w:rsidR="00FA3382" w:rsidRPr="006F0C65">
        <w:t xml:space="preserve">- обучение, в котором нет правильных ответов, только данные; </w:t>
      </w:r>
    </w:p>
    <w:p w:rsidR="00267940" w:rsidRPr="006F0C65" w:rsidRDefault="00267940" w:rsidP="00267940">
      <w:pPr>
        <w:ind w:firstLine="0"/>
      </w:pPr>
      <w:r w:rsidRPr="006F0C65">
        <w:t>– Обучение с подкрепление</w:t>
      </w:r>
      <w:r w:rsidR="00FA3382" w:rsidRPr="006F0C65">
        <w:t xml:space="preserve">, также называют "стимулируемое обучение" - обучение, в котором агент учится посредством собственных проб и ошибок; </w:t>
      </w:r>
    </w:p>
    <w:p w:rsidR="008F537A" w:rsidRPr="006F0C65" w:rsidRDefault="00FA3382" w:rsidP="00267940">
      <w:pPr>
        <w:ind w:firstLine="0"/>
      </w:pPr>
      <w:r w:rsidRPr="006F0C65">
        <w:t>– Акт</w:t>
      </w:r>
      <w:r w:rsidR="00267940" w:rsidRPr="006F0C65">
        <w:t>ивное обучение</w:t>
      </w:r>
      <w:r w:rsidRPr="006F0C65">
        <w:t xml:space="preserve"> - очень похоже на обучение с учителем. Разница состоит в том, что ответы изначально неизвестны. Идея в том, что алгоритм сам может обучаться на малых выборках, если он сам выбирает какие данные ему нужны. То есть алгоритм составляет запросы, ответы на которые ему помогают обучаться. </w:t>
      </w:r>
    </w:p>
    <w:p w:rsidR="00FA3382" w:rsidRPr="006F0C65" w:rsidRDefault="00FA3382" w:rsidP="00267940">
      <w:pPr>
        <w:ind w:firstLine="0"/>
      </w:pPr>
      <w:r w:rsidRPr="006F0C65">
        <w:t xml:space="preserve">– Частичное обучение </w:t>
      </w:r>
      <w:r w:rsidR="008F537A" w:rsidRPr="006F0C65">
        <w:t>-</w:t>
      </w:r>
      <w:r w:rsidRPr="006F0C65">
        <w:t xml:space="preserve"> в этом случае большая часть ответов неизвестна.</w:t>
      </w:r>
    </w:p>
    <w:p w:rsidR="00F95D3E" w:rsidRPr="006F0C65" w:rsidRDefault="00F369AE" w:rsidP="00F369AE">
      <w:r w:rsidRPr="006F0C65">
        <w:t xml:space="preserve">В настоящее время крупные компании вкладывают большие средства в машинное обучение, потому что данная технология по-настоящему окупается. С каждым годом большие данные становятся все более сложнее и человеку становится уже недостаточно своих аналитических способностей. Некоторые задачи перейдут к искусственному интеллекту, который справится с ними лучше и быстрее, чем человек. Прогнозируется, что в ближайшее десятилетие искусственный интеллект займет около 7% рабочих мест в России. Часть процессов в организациях автоматизируют и управлять этими процессами поручат самообучающимся алгоритмам. Огромно место займет ИИ в интернете вещей. Интернет вещей требует обработки большого потока информации в реальном времени. Устройства, подключенные к сети генерируют гигантские массивы данных, которые необходимо будет обрабатывать, анализировать и хранить. Как пример, зубные щетки с </w:t>
      </w:r>
      <w:r w:rsidRPr="006F0C65">
        <w:lastRenderedPageBreak/>
        <w:t>функцией блютуз, которые будут отправлять информацию о состоянии зубов стоматологу или дроны, которые станут незаменимы в сельском хозяйстве. Они будут собирать информацию о зрелости урожая, о состоянии почвы, о вредителях и болезнях растений. И во всех технологиях будет использовать машинное обучение. Поэтому машинное обучение готовит для нас перспективное будущее и массу интересных инноваций.</w:t>
      </w:r>
    </w:p>
    <w:p w:rsidR="008165D0" w:rsidRPr="006F0C65" w:rsidRDefault="008165D0" w:rsidP="00F369AE">
      <w:r w:rsidRPr="006F0C65">
        <w:t xml:space="preserve">Целью </w:t>
      </w:r>
      <w:r w:rsidRPr="006F0C65">
        <w:t xml:space="preserve">данной </w:t>
      </w:r>
      <w:r w:rsidRPr="006F0C65">
        <w:rPr>
          <w:color w:val="auto"/>
        </w:rPr>
        <w:t>дипломной работы</w:t>
      </w:r>
      <w:r w:rsidRPr="006F0C65">
        <w:t xml:space="preserve"> </w:t>
      </w:r>
      <w:r w:rsidRPr="006F0C65">
        <w:t>является разработка системы кластеризации документов на базе методов машинного обучения.</w:t>
      </w:r>
    </w:p>
    <w:p w:rsidR="008165D0" w:rsidRPr="006F0C65" w:rsidRDefault="008165D0" w:rsidP="00F369AE"/>
    <w:p w:rsidR="00F95D3E" w:rsidRPr="006F0C65" w:rsidRDefault="00F95D3E" w:rsidP="00F95D3E"/>
    <w:p w:rsidR="00F95D3E" w:rsidRPr="006F0C65" w:rsidRDefault="006646AF" w:rsidP="005041BE">
      <w:pPr>
        <w:pStyle w:val="1"/>
        <w:rPr>
          <w:rFonts w:cs="Times New Roman"/>
        </w:rPr>
      </w:pPr>
      <w:bookmarkStart w:id="4" w:name="_Toc61777742"/>
      <w:r w:rsidRPr="006F0C65">
        <w:rPr>
          <w:rFonts w:cs="Times New Roman"/>
          <w:color w:val="auto"/>
        </w:rPr>
        <w:lastRenderedPageBreak/>
        <w:t>Глава 1. Аналитический обзор</w:t>
      </w:r>
      <w:bookmarkEnd w:id="4"/>
    </w:p>
    <w:p w:rsidR="00407494" w:rsidRPr="006F0C65" w:rsidRDefault="00AF024B" w:rsidP="005041BE">
      <w:pPr>
        <w:ind w:firstLine="0"/>
      </w:pPr>
      <w:r w:rsidRPr="006F0C65">
        <w:t xml:space="preserve">Задача кластеризации – частный случай задачи </w:t>
      </w:r>
      <w:r w:rsidR="008165D0" w:rsidRPr="006F0C65">
        <w:t xml:space="preserve">машинного </w:t>
      </w:r>
      <w:r w:rsidRPr="006F0C65">
        <w:t>обучения</w:t>
      </w:r>
      <w:r w:rsidR="008165D0" w:rsidRPr="006F0C65">
        <w:t>, в частности, обучения</w:t>
      </w:r>
      <w:r w:rsidRPr="006F0C65">
        <w:t xml:space="preserve"> без учителя, которая сводится к разбиению имеющегося множества объектов данных на подмножества таким образом, что элементы одного подмножества существенно отличались по некоторому набору свойств от элементов всех других подмножеств. Объект данных обычно рассматривается как точка в многомерном метрическом пространстве, каждому измерению которого соответствует некоторое свойство (атрибут) объекта, а метрика – есть функция от значений данных свойств. От типов измерений этого пространства, которые могут быть как числовыми, так и категориальными, зависит выбор алгоритма кластеризации данных и используемая метрика. Этот выбор продиктован различиями в природе разных типов атрибутов.</w:t>
      </w:r>
    </w:p>
    <w:p w:rsidR="00F26FF3" w:rsidRPr="006F0C65" w:rsidRDefault="00F26FF3" w:rsidP="0056422E">
      <w:pPr>
        <w:pStyle w:val="a"/>
        <w:numPr>
          <w:ilvl w:val="1"/>
          <w:numId w:val="26"/>
        </w:numPr>
      </w:pPr>
      <w:bookmarkStart w:id="5" w:name="_Toc60439478"/>
      <w:bookmarkStart w:id="6" w:name="_Toc61777743"/>
      <w:r w:rsidRPr="006F0C65">
        <w:rPr>
          <w:rStyle w:val="20"/>
          <w:rFonts w:ascii="Times New Roman" w:hAnsi="Times New Roman" w:cs="Times New Roman"/>
          <w:sz w:val="28"/>
        </w:rPr>
        <w:t>Цели кластеризации</w:t>
      </w:r>
      <w:bookmarkEnd w:id="5"/>
      <w:bookmarkEnd w:id="6"/>
    </w:p>
    <w:p w:rsidR="00F26FF3" w:rsidRPr="006F0C65" w:rsidRDefault="00F26FF3" w:rsidP="00F26FF3">
      <w:pPr>
        <w:pStyle w:val="a"/>
        <w:numPr>
          <w:ilvl w:val="0"/>
          <w:numId w:val="17"/>
        </w:numPr>
        <w:ind w:left="426"/>
      </w:pPr>
      <w:r w:rsidRPr="006F0C65">
        <w:t>Понимание данных путём выявления кластерной структуры. Разбиение выборки на группы схожих объектов позволяет упростить дальнейшую обработку данных и принятия решений, применяя к каждому кластеру свой метод анализа (стратегия «разделяй и властвуй»).</w:t>
      </w:r>
    </w:p>
    <w:p w:rsidR="00F26FF3" w:rsidRPr="006F0C65" w:rsidRDefault="00F26FF3" w:rsidP="00F26FF3">
      <w:pPr>
        <w:pStyle w:val="a"/>
        <w:numPr>
          <w:ilvl w:val="0"/>
          <w:numId w:val="17"/>
        </w:numPr>
        <w:ind w:left="426"/>
      </w:pPr>
      <w:r w:rsidRPr="006F0C65">
        <w:t>Сжатие данных. Если исходная выборка избыточно большая, то можно сократить её, оставив по одному наиболее типичному представителю от каждого кластера.</w:t>
      </w:r>
    </w:p>
    <w:p w:rsidR="00F26FF3" w:rsidRPr="006F0C65" w:rsidRDefault="00F26FF3" w:rsidP="00F26FF3">
      <w:pPr>
        <w:pStyle w:val="a"/>
        <w:numPr>
          <w:ilvl w:val="0"/>
          <w:numId w:val="17"/>
        </w:numPr>
        <w:ind w:left="426"/>
      </w:pPr>
      <w:r w:rsidRPr="006F0C65">
        <w:t>Обнаружение новизны. Выделяются нетипичные объекты, которые не удаётся присоединить ни к одному из кластеров.</w:t>
      </w:r>
    </w:p>
    <w:p w:rsidR="00F26FF3" w:rsidRPr="006F0C65" w:rsidRDefault="00F26FF3" w:rsidP="00F26FF3">
      <w:pPr>
        <w:ind w:firstLine="426"/>
      </w:pPr>
      <w:r w:rsidRPr="006F0C65">
        <w:t>В первом случае число кластеров стараются сделать поменьше. Во втором случае важнее обеспечить высокую степень сходства объектов внутри каждого кластера, а кластеров может быть сколько угодно. В третьем случае наибольший интерес представляют отдельные объекты, не вписывающиеся ни в один из кластеров.</w:t>
      </w:r>
    </w:p>
    <w:p w:rsidR="00F26FF3" w:rsidRPr="006F0C65" w:rsidRDefault="00F26FF3" w:rsidP="00F26FF3">
      <w:r w:rsidRPr="006F0C65">
        <w:lastRenderedPageBreak/>
        <w:t>Во всех этих случаях может применяться иерархическая кластеризация, когда крупные кластеры дробятся на более мелкие, те в свою очередь дробятся ещё мельче, и т. д. Такие задачи называются задачами таксономии.</w:t>
      </w:r>
    </w:p>
    <w:p w:rsidR="00F26FF3" w:rsidRPr="006F0C65" w:rsidRDefault="00F26FF3" w:rsidP="00F26FF3">
      <w:r w:rsidRPr="006F0C65">
        <w:t>Результатом таксономии является древообразная иерархическая структура. При этом каждый объект характеризуется перечислением всех кластеров, которым он принадлежит, обычно от крупного к мелкому.</w:t>
      </w:r>
    </w:p>
    <w:p w:rsidR="00F26FF3" w:rsidRPr="006F0C65" w:rsidRDefault="00F26FF3" w:rsidP="00F26FF3"/>
    <w:p w:rsidR="00F26FF3" w:rsidRPr="006F0C65" w:rsidRDefault="00F26FF3" w:rsidP="00F26FF3">
      <w:r w:rsidRPr="006F0C65">
        <w:t>Классическим примером таксономии на основе сходства является биноминальная номенклатура живых существ, предложенная Карлом Линнеем в середине XVIII века. Аналогичные систематизации строятся во многих областях знания, чтобы упорядочить информацию о большом количестве объектов.</w:t>
      </w:r>
    </w:p>
    <w:p w:rsidR="00F26FF3" w:rsidRPr="006F0C65" w:rsidRDefault="00F26FF3" w:rsidP="00F26FF3"/>
    <w:p w:rsidR="00F26FF3" w:rsidRPr="006F0C65" w:rsidRDefault="00F26FF3" w:rsidP="0056422E">
      <w:pPr>
        <w:pStyle w:val="a"/>
        <w:numPr>
          <w:ilvl w:val="1"/>
          <w:numId w:val="26"/>
        </w:numPr>
        <w:rPr>
          <w:rStyle w:val="20"/>
          <w:rFonts w:ascii="Times New Roman" w:hAnsi="Times New Roman" w:cs="Times New Roman"/>
          <w:sz w:val="28"/>
        </w:rPr>
      </w:pPr>
      <w:bookmarkStart w:id="7" w:name="_Toc60439479"/>
      <w:bookmarkStart w:id="8" w:name="_Toc61777744"/>
      <w:r w:rsidRPr="006F0C65">
        <w:rPr>
          <w:rStyle w:val="20"/>
          <w:rFonts w:ascii="Times New Roman" w:hAnsi="Times New Roman" w:cs="Times New Roman"/>
          <w:sz w:val="28"/>
        </w:rPr>
        <w:t>Применение</w:t>
      </w:r>
      <w:bookmarkEnd w:id="7"/>
      <w:bookmarkEnd w:id="8"/>
    </w:p>
    <w:p w:rsidR="00F26FF3" w:rsidRPr="006F0C65" w:rsidRDefault="00F26FF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  <w:szCs w:val="28"/>
        </w:rPr>
      </w:pPr>
      <w:bookmarkStart w:id="9" w:name="_Toc60439480"/>
      <w:bookmarkStart w:id="10" w:name="_Toc61777745"/>
      <w:r w:rsidRPr="006F0C65">
        <w:rPr>
          <w:rFonts w:ascii="Times New Roman" w:hAnsi="Times New Roman" w:cs="Times New Roman"/>
          <w:sz w:val="28"/>
          <w:szCs w:val="28"/>
        </w:rPr>
        <w:t>Биология и биоинформатика</w:t>
      </w:r>
      <w:bookmarkEnd w:id="9"/>
      <w:bookmarkEnd w:id="10"/>
    </w:p>
    <w:p w:rsidR="00F26FF3" w:rsidRPr="006F0C65" w:rsidRDefault="00F26FF3" w:rsidP="00F26FF3">
      <w:pPr>
        <w:pStyle w:val="a"/>
        <w:numPr>
          <w:ilvl w:val="0"/>
          <w:numId w:val="19"/>
        </w:numPr>
        <w:ind w:left="1276"/>
        <w:rPr>
          <w:color w:val="222222"/>
        </w:rPr>
      </w:pPr>
      <w:r w:rsidRPr="006F0C65">
        <w:rPr>
          <w:color w:val="222222"/>
        </w:rPr>
        <w:t>В области экологии кластеризация используется для выделения пространственных и временных сообществ организмов в однородных условиях;</w:t>
      </w:r>
    </w:p>
    <w:p w:rsidR="00F26FF3" w:rsidRPr="006F0C65" w:rsidRDefault="00F26FF3" w:rsidP="00F26FF3">
      <w:pPr>
        <w:pStyle w:val="a"/>
        <w:numPr>
          <w:ilvl w:val="0"/>
          <w:numId w:val="19"/>
        </w:numPr>
        <w:ind w:left="1276"/>
        <w:rPr>
          <w:color w:val="222222"/>
        </w:rPr>
      </w:pPr>
      <w:r w:rsidRPr="006F0C65">
        <w:rPr>
          <w:color w:val="222222"/>
        </w:rPr>
        <w:t xml:space="preserve">Кластерный анализ используется для группировки схожих геномных последовательностей в семейство генов, которые являются консервативными структурами для многих организмов и могут выполнять схожие функции; </w:t>
      </w:r>
    </w:p>
    <w:p w:rsidR="00F26FF3" w:rsidRPr="006F0C65" w:rsidRDefault="00F26FF3" w:rsidP="00F26FF3">
      <w:pPr>
        <w:pStyle w:val="a"/>
        <w:numPr>
          <w:ilvl w:val="0"/>
          <w:numId w:val="19"/>
        </w:numPr>
        <w:ind w:left="1276"/>
        <w:rPr>
          <w:color w:val="222222"/>
        </w:rPr>
      </w:pPr>
      <w:r w:rsidRPr="006F0C65">
        <w:rPr>
          <w:color w:val="222222"/>
        </w:rPr>
        <w:t>Кластеризация помогает автоматически определять генотипы по различным частям хромосом;</w:t>
      </w:r>
    </w:p>
    <w:p w:rsidR="00F26FF3" w:rsidRPr="006F0C65" w:rsidRDefault="00F26FF3" w:rsidP="00F26FF3">
      <w:pPr>
        <w:pStyle w:val="a"/>
        <w:numPr>
          <w:ilvl w:val="0"/>
          <w:numId w:val="19"/>
        </w:numPr>
        <w:shd w:val="clear" w:color="auto" w:fill="FFFFFF"/>
        <w:spacing w:before="100" w:beforeAutospacing="1" w:after="24"/>
        <w:ind w:left="1276"/>
        <w:jc w:val="left"/>
        <w:rPr>
          <w:color w:val="222222"/>
        </w:rPr>
      </w:pPr>
      <w:r w:rsidRPr="006F0C65">
        <w:rPr>
          <w:color w:val="222222"/>
        </w:rPr>
        <w:t>Алгоритмы применяются для выделения небольшого числа групп генетических вариации человеческого генома.</w:t>
      </w:r>
    </w:p>
    <w:p w:rsidR="00F26FF3" w:rsidRPr="006F0C65" w:rsidRDefault="00F26FF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11" w:name="_Toc60439481"/>
      <w:bookmarkStart w:id="12" w:name="_Toc61777746"/>
      <w:r w:rsidRPr="006F0C65">
        <w:rPr>
          <w:rFonts w:ascii="Times New Roman" w:hAnsi="Times New Roman" w:cs="Times New Roman"/>
          <w:sz w:val="28"/>
        </w:rPr>
        <w:lastRenderedPageBreak/>
        <w:t>Медицина</w:t>
      </w:r>
      <w:bookmarkEnd w:id="11"/>
      <w:bookmarkEnd w:id="12"/>
    </w:p>
    <w:p w:rsidR="00F26FF3" w:rsidRPr="006F0C65" w:rsidRDefault="00F26FF3" w:rsidP="00F26FF3">
      <w:pPr>
        <w:pStyle w:val="a"/>
        <w:numPr>
          <w:ilvl w:val="0"/>
          <w:numId w:val="20"/>
        </w:numPr>
      </w:pPr>
      <w:r w:rsidRPr="006F0C65">
        <w:t>Используется в позитронно-эмиссионной томографии для автоматического выделения различных типов тканей на трехмерном изображении;</w:t>
      </w:r>
    </w:p>
    <w:p w:rsidR="00F26FF3" w:rsidRPr="006F0C65" w:rsidRDefault="00F26FF3" w:rsidP="0056422E">
      <w:pPr>
        <w:pStyle w:val="a"/>
        <w:numPr>
          <w:ilvl w:val="0"/>
          <w:numId w:val="20"/>
        </w:numPr>
      </w:pPr>
      <w:r w:rsidRPr="006F0C65">
        <w:t>Применяется для выявления шаблонов устойчивости к антибиотикам; для классификации антибиотиков по типу антибактериальной активности.</w:t>
      </w:r>
    </w:p>
    <w:p w:rsidR="00F26FF3" w:rsidRPr="006F0C65" w:rsidRDefault="00F26FF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13" w:name="_Toc60439482"/>
      <w:bookmarkStart w:id="14" w:name="_Toc61777747"/>
      <w:r w:rsidRPr="006F0C65">
        <w:rPr>
          <w:rFonts w:ascii="Times New Roman" w:hAnsi="Times New Roman" w:cs="Times New Roman"/>
          <w:sz w:val="28"/>
        </w:rPr>
        <w:t>Маркетинг</w:t>
      </w:r>
      <w:bookmarkEnd w:id="13"/>
      <w:bookmarkEnd w:id="14"/>
    </w:p>
    <w:p w:rsidR="00F26FF3" w:rsidRPr="006F0C65" w:rsidRDefault="00F26FF3" w:rsidP="00F26FF3">
      <w:pPr>
        <w:pStyle w:val="a"/>
        <w:numPr>
          <w:ilvl w:val="0"/>
          <w:numId w:val="22"/>
        </w:numPr>
      </w:pPr>
      <w:r w:rsidRPr="006F0C65">
        <w:t>Кластеризация широко используется при изучении рынка для обработки данных, полученных из различных опросов. Может применяться для выделения типичных групп покупателей, разделения рынка для создания персонализированных предложений, разработки новых линий продукции.</w:t>
      </w:r>
    </w:p>
    <w:p w:rsidR="00F26FF3" w:rsidRPr="006F0C65" w:rsidRDefault="00F26FF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15" w:name="_Toc60439483"/>
      <w:bookmarkStart w:id="16" w:name="_Toc61777748"/>
      <w:r w:rsidRPr="006F0C65">
        <w:rPr>
          <w:rFonts w:ascii="Times New Roman" w:hAnsi="Times New Roman" w:cs="Times New Roman"/>
          <w:sz w:val="28"/>
        </w:rPr>
        <w:t>Интернет</w:t>
      </w:r>
      <w:bookmarkEnd w:id="15"/>
      <w:bookmarkEnd w:id="16"/>
    </w:p>
    <w:p w:rsidR="00F26FF3" w:rsidRPr="006F0C65" w:rsidRDefault="00F26FF3" w:rsidP="00F26FF3">
      <w:pPr>
        <w:pStyle w:val="a"/>
        <w:numPr>
          <w:ilvl w:val="0"/>
          <w:numId w:val="21"/>
        </w:numPr>
      </w:pPr>
      <w:r w:rsidRPr="006F0C65">
        <w:t>Выделение групп людей на основе графа связей в социальных сетях;</w:t>
      </w:r>
    </w:p>
    <w:p w:rsidR="00F26FF3" w:rsidRPr="006F0C65" w:rsidRDefault="00F26FF3" w:rsidP="00F26FF3">
      <w:pPr>
        <w:pStyle w:val="a"/>
        <w:numPr>
          <w:ilvl w:val="0"/>
          <w:numId w:val="21"/>
        </w:numPr>
      </w:pPr>
      <w:r w:rsidRPr="006F0C65">
        <w:t>Повышение релевантности ответов на поисковые запросы путем группировки веб-сайтов по смысловым значениям поискового запроса.</w:t>
      </w:r>
    </w:p>
    <w:p w:rsidR="00F26FF3" w:rsidRPr="006F0C65" w:rsidRDefault="00F26FF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17" w:name="_Toc60439484"/>
      <w:bookmarkStart w:id="18" w:name="_Toc61777749"/>
      <w:r w:rsidRPr="006F0C65">
        <w:rPr>
          <w:rFonts w:ascii="Times New Roman" w:hAnsi="Times New Roman" w:cs="Times New Roman"/>
          <w:sz w:val="28"/>
        </w:rPr>
        <w:t>Компьютерные науки</w:t>
      </w:r>
      <w:bookmarkEnd w:id="17"/>
      <w:bookmarkEnd w:id="18"/>
    </w:p>
    <w:p w:rsidR="00F26FF3" w:rsidRPr="006F0C65" w:rsidRDefault="00F26FF3" w:rsidP="00F26FF3">
      <w:pPr>
        <w:pStyle w:val="a"/>
        <w:numPr>
          <w:ilvl w:val="0"/>
          <w:numId w:val="23"/>
        </w:numPr>
      </w:pPr>
      <w:r w:rsidRPr="006F0C65">
        <w:t>Кластеризация используется в сегментации изображений для определения границ и распознавания объектов;</w:t>
      </w:r>
    </w:p>
    <w:p w:rsidR="00F26FF3" w:rsidRPr="006F0C65" w:rsidRDefault="00F26FF3" w:rsidP="00F26FF3">
      <w:pPr>
        <w:pStyle w:val="a"/>
        <w:numPr>
          <w:ilvl w:val="0"/>
          <w:numId w:val="23"/>
        </w:numPr>
      </w:pPr>
      <w:r w:rsidRPr="006F0C65">
        <w:t>Кластерный анализ применяется для определения образовавшихся популяционных ниш в ходе работы эволюционных алгоритмов для улучшения параметров эволюции;</w:t>
      </w:r>
    </w:p>
    <w:p w:rsidR="00F26FF3" w:rsidRPr="006F0C65" w:rsidRDefault="00F26FF3" w:rsidP="00F26FF3">
      <w:pPr>
        <w:pStyle w:val="a"/>
        <w:numPr>
          <w:ilvl w:val="0"/>
          <w:numId w:val="23"/>
        </w:numPr>
      </w:pPr>
      <w:r w:rsidRPr="006F0C65">
        <w:t>Подбор рекомендаций для пользователя на основе предпочтений других пользователей в данном кластере;</w:t>
      </w:r>
    </w:p>
    <w:p w:rsidR="00F26FF3" w:rsidRPr="006F0C65" w:rsidRDefault="00F26FF3" w:rsidP="00F26FF3">
      <w:pPr>
        <w:pStyle w:val="a"/>
        <w:numPr>
          <w:ilvl w:val="0"/>
          <w:numId w:val="23"/>
        </w:numPr>
      </w:pPr>
      <w:r w:rsidRPr="006F0C65">
        <w:lastRenderedPageBreak/>
        <w:t>Определение аномалий путем построения кластеров и выявления неклассифицированных объектов.</w:t>
      </w:r>
    </w:p>
    <w:p w:rsidR="00F26FF3" w:rsidRPr="006F0C65" w:rsidRDefault="00F26FF3" w:rsidP="005041BE">
      <w:pPr>
        <w:ind w:firstLine="0"/>
      </w:pPr>
    </w:p>
    <w:p w:rsidR="004050D8" w:rsidRPr="006F0C65" w:rsidRDefault="004050D8" w:rsidP="004050D8">
      <w:pPr>
        <w:spacing w:line="276" w:lineRule="auto"/>
        <w:ind w:firstLine="0"/>
        <w:jc w:val="left"/>
        <w:rPr>
          <w:color w:val="auto"/>
        </w:rPr>
      </w:pPr>
    </w:p>
    <w:p w:rsidR="00085E93" w:rsidRPr="006F0C65" w:rsidRDefault="00085E93" w:rsidP="0056422E">
      <w:pPr>
        <w:pStyle w:val="2"/>
        <w:numPr>
          <w:ilvl w:val="1"/>
          <w:numId w:val="26"/>
        </w:numPr>
        <w:rPr>
          <w:rFonts w:ascii="Times New Roman" w:hAnsi="Times New Roman" w:cs="Times New Roman"/>
          <w:sz w:val="28"/>
          <w:lang w:val="en-US"/>
        </w:rPr>
      </w:pPr>
      <w:bookmarkStart w:id="19" w:name="_Toc61777750"/>
      <w:r w:rsidRPr="006F0C65">
        <w:rPr>
          <w:rFonts w:ascii="Times New Roman" w:hAnsi="Times New Roman" w:cs="Times New Roman"/>
          <w:sz w:val="28"/>
        </w:rPr>
        <w:t>Алгоритмы классификации</w:t>
      </w:r>
      <w:bookmarkEnd w:id="19"/>
    </w:p>
    <w:p w:rsidR="00085E93" w:rsidRPr="006F0C65" w:rsidRDefault="00085E9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  <w:lang w:val="en-US"/>
        </w:rPr>
      </w:pPr>
      <w:bookmarkStart w:id="20" w:name="_Toc61777751"/>
      <w:r w:rsidRPr="006F0C65">
        <w:rPr>
          <w:rFonts w:ascii="Times New Roman" w:hAnsi="Times New Roman" w:cs="Times New Roman"/>
          <w:sz w:val="28"/>
        </w:rPr>
        <w:t>Алгоритмы иерархической кластеризации</w:t>
      </w:r>
      <w:r w:rsidRPr="006F0C65">
        <w:rPr>
          <w:rFonts w:ascii="Times New Roman" w:hAnsi="Times New Roman" w:cs="Times New Roman"/>
          <w:sz w:val="28"/>
          <w:lang w:val="en-US"/>
        </w:rPr>
        <w:t>;</w:t>
      </w:r>
      <w:bookmarkEnd w:id="20"/>
      <w:r w:rsidRPr="006F0C65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954389" w:rsidRPr="006F0C65" w:rsidRDefault="00954389" w:rsidP="00954389">
      <w:r w:rsidRPr="006F0C65">
        <w:t>Среди алгоритмов иерархической кластеризации выделяются два основных типа: восходящие и нисходящие алгоритмы. Нисходящие алгоритмы работают по принципу «сверху-вниз»: в начале все объекты помещаются в один кластер, который затем разбивается на все более мелкие кластеры. Более распространены восходящие алгоритмы, которые в начале работы помещают каждый объект в отдельный кластер, а затем объединяют кластеры во все более крупные, пока все объекты выборки не будут содержаться в одном кластере. Таким образом строится система вложенных разбиений. Результаты таких алгоритмов обычно представляют в виде дерева – дендрограммы. Классический пример такого дерева – классификация животных и растений.</w:t>
      </w:r>
    </w:p>
    <w:p w:rsidR="00954389" w:rsidRPr="006F0C65" w:rsidRDefault="00954389" w:rsidP="00954389"/>
    <w:p w:rsidR="00954389" w:rsidRPr="006F0C65" w:rsidRDefault="00954389" w:rsidP="00954389">
      <w:r w:rsidRPr="006F0C65">
        <w:t>Для вычисления расстояний между кластерами чаще все пользуются двумя расстояниями: одиночной связью или полной связью (см. обзор мер расстояний между кластерами).</w:t>
      </w:r>
    </w:p>
    <w:p w:rsidR="00954389" w:rsidRPr="006F0C65" w:rsidRDefault="00954389" w:rsidP="00954389"/>
    <w:p w:rsidR="00954389" w:rsidRPr="006F0C65" w:rsidRDefault="00954389" w:rsidP="00954389">
      <w:r w:rsidRPr="006F0C65">
        <w:t>К недостатку иерархических алгоритмов можно отнести систему полных разбиений, которая может являться излишней в контексте решаемой задачи.</w:t>
      </w:r>
    </w:p>
    <w:p w:rsidR="00954389" w:rsidRPr="006F0C65" w:rsidRDefault="00954389" w:rsidP="00954389"/>
    <w:p w:rsidR="00085E93" w:rsidRPr="006F0C65" w:rsidRDefault="00710B2F" w:rsidP="00710B2F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  <w:lang w:val="en-US"/>
        </w:rPr>
      </w:pPr>
      <w:bookmarkStart w:id="21" w:name="_Toc61777752"/>
      <w:r w:rsidRPr="006F0C65">
        <w:rPr>
          <w:rFonts w:ascii="Times New Roman" w:hAnsi="Times New Roman" w:cs="Times New Roman"/>
          <w:sz w:val="28"/>
        </w:rPr>
        <w:t>Алгоритмы квадратичной ошибки</w:t>
      </w:r>
      <w:bookmarkEnd w:id="21"/>
    </w:p>
    <w:p w:rsidR="00954389" w:rsidRPr="006F0C65" w:rsidRDefault="00954389" w:rsidP="00954389">
      <w:r w:rsidRPr="006F0C65">
        <w:t xml:space="preserve">Задачу кластеризации можно рассматривать как построение оптимального разбиения объектов на группы. При этом оптимальность может </w:t>
      </w:r>
      <w:r w:rsidRPr="006F0C65">
        <w:lastRenderedPageBreak/>
        <w:t>быть определена как требование минимизации среднеквадратической ошибки разбиения:</w:t>
      </w:r>
    </w:p>
    <w:p w:rsidR="00954389" w:rsidRPr="006F0C65" w:rsidRDefault="00FF4A45" w:rsidP="00954389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7B5A7F" w:rsidRPr="006F0C65" w:rsidRDefault="00954389" w:rsidP="007B5A7F">
      <w:pPr>
        <w:ind w:left="66" w:firstLine="0"/>
        <w:jc w:val="left"/>
        <w:rPr>
          <w:rFonts w:eastAsia="Times New Roman"/>
          <w:color w:val="222222"/>
          <w:lang w:eastAsia="ru-RU"/>
        </w:rPr>
      </w:pPr>
      <w:r w:rsidRPr="006F0C65">
        <w:rPr>
          <w:rFonts w:eastAsia="Times New Roman"/>
          <w:color w:val="222222"/>
          <w:shd w:val="clear" w:color="auto" w:fill="FFFFFF"/>
          <w:lang w:eastAsia="ru-RU"/>
        </w:rPr>
        <w:t>где </w:t>
      </w:r>
      <w:r w:rsidRPr="006F0C65">
        <w:rPr>
          <w:rFonts w:eastAsia="Times New Roman"/>
          <w:i/>
          <w:iCs/>
          <w:color w:val="222222"/>
          <w:shd w:val="clear" w:color="auto" w:fill="FFFFFF"/>
          <w:lang w:eastAsia="ru-RU"/>
        </w:rPr>
        <w:t>c</w:t>
      </w:r>
      <w:r w:rsidRPr="006F0C65">
        <w:rPr>
          <w:rFonts w:eastAsia="Times New Roman"/>
          <w:i/>
          <w:iCs/>
          <w:color w:val="222222"/>
          <w:shd w:val="clear" w:color="auto" w:fill="FFFFFF"/>
          <w:vertAlign w:val="subscript"/>
          <w:lang w:eastAsia="ru-RU"/>
        </w:rPr>
        <w:t>j</w:t>
      </w:r>
      <w:r w:rsidRPr="006F0C65">
        <w:rPr>
          <w:rFonts w:eastAsia="Times New Roman"/>
          <w:color w:val="222222"/>
          <w:shd w:val="clear" w:color="auto" w:fill="FFFFFF"/>
          <w:lang w:eastAsia="ru-RU"/>
        </w:rPr>
        <w:t> — «центр масс» кластера </w:t>
      </w:r>
      <w:r w:rsidRPr="006F0C65">
        <w:rPr>
          <w:rFonts w:eastAsia="Times New Roman"/>
          <w:i/>
          <w:iCs/>
          <w:color w:val="222222"/>
          <w:shd w:val="clear" w:color="auto" w:fill="FFFFFF"/>
          <w:lang w:eastAsia="ru-RU"/>
        </w:rPr>
        <w:t>j</w:t>
      </w:r>
      <w:r w:rsidRPr="006F0C65">
        <w:rPr>
          <w:rFonts w:eastAsia="Times New Roman"/>
          <w:color w:val="222222"/>
          <w:shd w:val="clear" w:color="auto" w:fill="FFFFFF"/>
          <w:lang w:eastAsia="ru-RU"/>
        </w:rPr>
        <w:t> (точка со средними значениями характеристик для данного кластера).</w:t>
      </w:r>
    </w:p>
    <w:p w:rsidR="007B5A7F" w:rsidRPr="006F0C65" w:rsidRDefault="007B5A7F" w:rsidP="007B5A7F">
      <w:pPr>
        <w:ind w:left="66" w:firstLine="0"/>
        <w:jc w:val="left"/>
        <w:rPr>
          <w:rFonts w:eastAsia="Times New Roman"/>
          <w:color w:val="222222"/>
          <w:lang w:eastAsia="ru-RU"/>
        </w:rPr>
      </w:pPr>
    </w:p>
    <w:p w:rsidR="00954389" w:rsidRPr="006F0C65" w:rsidRDefault="00954389" w:rsidP="007B5A7F">
      <w:pPr>
        <w:jc w:val="left"/>
        <w:rPr>
          <w:rFonts w:eastAsia="Times New Roman"/>
          <w:color w:val="auto"/>
          <w:lang w:eastAsia="ru-RU"/>
        </w:rPr>
      </w:pPr>
      <w:r w:rsidRPr="006F0C65">
        <w:rPr>
          <w:rFonts w:eastAsia="Times New Roman"/>
          <w:color w:val="222222"/>
          <w:shd w:val="clear" w:color="auto" w:fill="FFFFFF"/>
          <w:lang w:eastAsia="ru-RU"/>
        </w:rPr>
        <w:t>Алгоритмы квадратичной ошибки относятся к типу плоских алгоритмов. Самым распространенным алгоритмом этой категории является метод k-средних. Этот алгоритм строит заданное число кластеров, расположенных как можно дальше друг от друга. Работа алгоритма делится на несколько этапов:</w:t>
      </w:r>
    </w:p>
    <w:p w:rsidR="00954389" w:rsidRPr="006F0C65" w:rsidRDefault="00954389" w:rsidP="00954389">
      <w:pPr>
        <w:pStyle w:val="a"/>
        <w:numPr>
          <w:ilvl w:val="0"/>
          <w:numId w:val="15"/>
        </w:numPr>
        <w:tabs>
          <w:tab w:val="clear" w:pos="720"/>
        </w:tabs>
        <w:ind w:left="426"/>
        <w:jc w:val="left"/>
        <w:rPr>
          <w:rFonts w:eastAsia="Times New Roman"/>
          <w:color w:val="auto"/>
          <w:lang w:eastAsia="ru-RU"/>
        </w:rPr>
      </w:pPr>
      <w:r w:rsidRPr="006F0C65">
        <w:rPr>
          <w:rFonts w:eastAsia="Times New Roman"/>
          <w:color w:val="222222"/>
          <w:lang w:eastAsia="ru-RU"/>
        </w:rPr>
        <w:t>Случайно выбрать </w:t>
      </w:r>
      <w:r w:rsidRPr="006F0C65">
        <w:rPr>
          <w:rFonts w:eastAsia="Times New Roman"/>
          <w:i/>
          <w:iCs/>
          <w:color w:val="222222"/>
          <w:lang w:eastAsia="ru-RU"/>
        </w:rPr>
        <w:t>k</w:t>
      </w:r>
      <w:r w:rsidRPr="006F0C65">
        <w:rPr>
          <w:rFonts w:eastAsia="Times New Roman"/>
          <w:color w:val="222222"/>
          <w:lang w:eastAsia="ru-RU"/>
        </w:rPr>
        <w:t> точек, являющихся начальными «центрами масс» кластеров.</w:t>
      </w:r>
    </w:p>
    <w:p w:rsidR="00954389" w:rsidRPr="006F0C65" w:rsidRDefault="00954389" w:rsidP="00954389">
      <w:pPr>
        <w:pStyle w:val="a"/>
        <w:numPr>
          <w:ilvl w:val="0"/>
          <w:numId w:val="15"/>
        </w:numPr>
        <w:tabs>
          <w:tab w:val="clear" w:pos="720"/>
        </w:tabs>
        <w:ind w:left="426"/>
        <w:jc w:val="left"/>
        <w:rPr>
          <w:rFonts w:eastAsia="Times New Roman"/>
          <w:color w:val="auto"/>
          <w:lang w:eastAsia="ru-RU"/>
        </w:rPr>
      </w:pPr>
      <w:r w:rsidRPr="006F0C65">
        <w:rPr>
          <w:rFonts w:eastAsia="Times New Roman"/>
          <w:color w:val="222222"/>
          <w:lang w:eastAsia="ru-RU"/>
        </w:rPr>
        <w:t>Отнести каждый объект к кластеру с ближайшим «центром масс».</w:t>
      </w:r>
    </w:p>
    <w:p w:rsidR="00954389" w:rsidRPr="006F0C65" w:rsidRDefault="00954389" w:rsidP="00954389">
      <w:pPr>
        <w:pStyle w:val="a"/>
        <w:numPr>
          <w:ilvl w:val="0"/>
          <w:numId w:val="15"/>
        </w:numPr>
        <w:tabs>
          <w:tab w:val="clear" w:pos="720"/>
        </w:tabs>
        <w:ind w:left="426"/>
        <w:jc w:val="left"/>
        <w:rPr>
          <w:rFonts w:eastAsia="Times New Roman"/>
          <w:color w:val="auto"/>
          <w:lang w:eastAsia="ru-RU"/>
        </w:rPr>
      </w:pPr>
      <w:r w:rsidRPr="006F0C65">
        <w:rPr>
          <w:rFonts w:eastAsia="Times New Roman"/>
          <w:color w:val="222222"/>
          <w:lang w:eastAsia="ru-RU"/>
        </w:rPr>
        <w:t>Пересчитать «центры масс» кластеров согласно их текущему составу.</w:t>
      </w:r>
    </w:p>
    <w:p w:rsidR="007B5A7F" w:rsidRPr="006F0C65" w:rsidRDefault="00954389" w:rsidP="00F56921">
      <w:pPr>
        <w:pStyle w:val="a"/>
        <w:numPr>
          <w:ilvl w:val="0"/>
          <w:numId w:val="15"/>
        </w:numPr>
        <w:tabs>
          <w:tab w:val="clear" w:pos="720"/>
        </w:tabs>
        <w:ind w:left="66" w:firstLine="0"/>
        <w:jc w:val="left"/>
        <w:rPr>
          <w:rFonts w:eastAsia="Times New Roman"/>
          <w:color w:val="auto"/>
          <w:lang w:eastAsia="ru-RU"/>
        </w:rPr>
      </w:pPr>
      <w:r w:rsidRPr="006F0C65">
        <w:rPr>
          <w:rFonts w:eastAsia="Times New Roman"/>
          <w:color w:val="222222"/>
          <w:lang w:eastAsia="ru-RU"/>
        </w:rPr>
        <w:t>Если критерий остановки алгоритма не удовлетворен, вернуться к п. 2.</w:t>
      </w:r>
    </w:p>
    <w:p w:rsidR="007B5A7F" w:rsidRPr="006F0C65" w:rsidRDefault="007B5A7F" w:rsidP="007B5A7F">
      <w:pPr>
        <w:pStyle w:val="a"/>
        <w:numPr>
          <w:ilvl w:val="0"/>
          <w:numId w:val="0"/>
        </w:numPr>
        <w:ind w:left="66"/>
        <w:jc w:val="left"/>
        <w:rPr>
          <w:rFonts w:eastAsia="Times New Roman"/>
          <w:color w:val="222222"/>
          <w:shd w:val="clear" w:color="auto" w:fill="FFFFFF"/>
          <w:lang w:eastAsia="ru-RU"/>
        </w:rPr>
      </w:pPr>
    </w:p>
    <w:p w:rsidR="007B5A7F" w:rsidRPr="006F0C65" w:rsidRDefault="00954389" w:rsidP="007B5A7F">
      <w:pPr>
        <w:pStyle w:val="a"/>
        <w:numPr>
          <w:ilvl w:val="0"/>
          <w:numId w:val="0"/>
        </w:numPr>
        <w:ind w:left="66" w:firstLine="642"/>
        <w:jc w:val="left"/>
        <w:rPr>
          <w:rFonts w:eastAsia="Times New Roman"/>
          <w:color w:val="222222"/>
          <w:lang w:eastAsia="ru-RU"/>
        </w:rPr>
      </w:pPr>
      <w:r w:rsidRPr="006F0C65">
        <w:rPr>
          <w:rFonts w:eastAsia="Times New Roman"/>
          <w:color w:val="222222"/>
          <w:shd w:val="clear" w:color="auto" w:fill="FFFFFF"/>
          <w:lang w:eastAsia="ru-RU"/>
        </w:rPr>
        <w:t>В качестве критерия остановки работы алгоритма обычно выбирают минимальное изменение среднеквадратической ошибки. Так же возможно останавливать работу алгоритма, если на шаге 2 не было объектов, переместившихся из кластера в кластер.</w:t>
      </w:r>
    </w:p>
    <w:p w:rsidR="007B5A7F" w:rsidRPr="006F0C65" w:rsidRDefault="007B5A7F" w:rsidP="007B5A7F">
      <w:pPr>
        <w:pStyle w:val="a"/>
        <w:numPr>
          <w:ilvl w:val="0"/>
          <w:numId w:val="0"/>
        </w:numPr>
        <w:ind w:left="66" w:firstLine="642"/>
        <w:jc w:val="left"/>
        <w:rPr>
          <w:rFonts w:eastAsia="Times New Roman"/>
          <w:color w:val="222222"/>
          <w:lang w:eastAsia="ru-RU"/>
        </w:rPr>
      </w:pPr>
    </w:p>
    <w:p w:rsidR="00954389" w:rsidRPr="006F0C65" w:rsidRDefault="00954389" w:rsidP="007B5A7F">
      <w:pPr>
        <w:pStyle w:val="a"/>
        <w:numPr>
          <w:ilvl w:val="0"/>
          <w:numId w:val="0"/>
        </w:numPr>
        <w:ind w:left="66" w:firstLine="642"/>
        <w:jc w:val="left"/>
        <w:rPr>
          <w:rFonts w:eastAsia="Times New Roman"/>
          <w:color w:val="auto"/>
          <w:lang w:eastAsia="ru-RU"/>
        </w:rPr>
      </w:pPr>
      <w:r w:rsidRPr="006F0C65">
        <w:rPr>
          <w:rFonts w:eastAsia="Times New Roman"/>
          <w:color w:val="222222"/>
          <w:shd w:val="clear" w:color="auto" w:fill="FFFFFF"/>
          <w:lang w:eastAsia="ru-RU"/>
        </w:rPr>
        <w:t>К недостаткам данного алгоритма можно отнести необходимость задавать количество кластеров для разбиения.</w:t>
      </w:r>
    </w:p>
    <w:p w:rsidR="00085E93" w:rsidRPr="006F0C65" w:rsidRDefault="00085E9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22" w:name="_Toc61777753"/>
      <w:r w:rsidRPr="006F0C65">
        <w:rPr>
          <w:rFonts w:ascii="Times New Roman" w:hAnsi="Times New Roman" w:cs="Times New Roman"/>
          <w:sz w:val="28"/>
        </w:rPr>
        <w:t>Нечеткие алгоритмы</w:t>
      </w:r>
      <w:bookmarkEnd w:id="22"/>
    </w:p>
    <w:p w:rsidR="004B5F57" w:rsidRPr="006F0C65" w:rsidRDefault="004B5F57" w:rsidP="00C67ECC">
      <w:pPr>
        <w:jc w:val="left"/>
        <w:rPr>
          <w:rFonts w:eastAsia="Times New Roman"/>
          <w:color w:val="auto"/>
          <w:lang w:eastAsia="ru-RU"/>
        </w:rPr>
      </w:pPr>
      <w:r w:rsidRPr="006F0C65">
        <w:rPr>
          <w:rFonts w:eastAsia="Times New Roman"/>
          <w:color w:val="222222"/>
          <w:shd w:val="clear" w:color="auto" w:fill="FFFFFF"/>
          <w:lang w:eastAsia="ru-RU"/>
        </w:rPr>
        <w:t xml:space="preserve">Наиболее популярным алгоритмом нечеткой кластеризации является алгоритм c-средних (c-means). Он представляет собой модификацию метода </w:t>
      </w:r>
      <w:r w:rsidRPr="006F0C65">
        <w:rPr>
          <w:rFonts w:eastAsia="Times New Roman"/>
          <w:color w:val="222222"/>
          <w:shd w:val="clear" w:color="auto" w:fill="FFFFFF"/>
          <w:lang w:eastAsia="ru-RU"/>
        </w:rPr>
        <w:lastRenderedPageBreak/>
        <w:t>k-средних. Шаги работы алгоритма:</w:t>
      </w:r>
      <w:r w:rsidRPr="006F0C65">
        <w:rPr>
          <w:rFonts w:eastAsia="Times New Roman"/>
          <w:color w:val="222222"/>
          <w:lang w:eastAsia="ru-RU"/>
        </w:rPr>
        <w:br/>
      </w:r>
    </w:p>
    <w:p w:rsidR="004B5F57" w:rsidRPr="006F0C65" w:rsidRDefault="004B5F57" w:rsidP="004B5F57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510"/>
        <w:jc w:val="left"/>
        <w:rPr>
          <w:rFonts w:eastAsia="Times New Roman"/>
          <w:color w:val="222222"/>
          <w:lang w:eastAsia="ru-RU"/>
        </w:rPr>
      </w:pPr>
      <w:r w:rsidRPr="006F0C65">
        <w:rPr>
          <w:rFonts w:eastAsia="Times New Roman"/>
          <w:color w:val="222222"/>
          <w:lang w:eastAsia="ru-RU"/>
        </w:rPr>
        <w:t>Выбрать начальное нечеткое разбиение </w:t>
      </w:r>
      <w:r w:rsidRPr="006F0C65">
        <w:rPr>
          <w:rFonts w:eastAsia="Times New Roman"/>
          <w:i/>
          <w:iCs/>
          <w:color w:val="222222"/>
          <w:lang w:eastAsia="ru-RU"/>
        </w:rPr>
        <w:t>n</w:t>
      </w:r>
      <w:r w:rsidRPr="006F0C65">
        <w:rPr>
          <w:rFonts w:eastAsia="Times New Roman"/>
          <w:color w:val="222222"/>
          <w:lang w:eastAsia="ru-RU"/>
        </w:rPr>
        <w:t> объектов на </w:t>
      </w:r>
      <w:r w:rsidRPr="006F0C65">
        <w:rPr>
          <w:rFonts w:eastAsia="Times New Roman"/>
          <w:i/>
          <w:iCs/>
          <w:color w:val="222222"/>
          <w:lang w:eastAsia="ru-RU"/>
        </w:rPr>
        <w:t>k</w:t>
      </w:r>
      <w:r w:rsidRPr="006F0C65">
        <w:rPr>
          <w:rFonts w:eastAsia="Times New Roman"/>
          <w:color w:val="222222"/>
          <w:lang w:eastAsia="ru-RU"/>
        </w:rPr>
        <w:t> кластеров путем выбора матрицы принадлежности </w:t>
      </w:r>
      <w:r w:rsidRPr="006F0C65">
        <w:rPr>
          <w:rFonts w:eastAsia="Times New Roman"/>
          <w:i/>
          <w:iCs/>
          <w:color w:val="222222"/>
          <w:lang w:eastAsia="ru-RU"/>
        </w:rPr>
        <w:t>U</w:t>
      </w:r>
      <w:r w:rsidRPr="006F0C65">
        <w:rPr>
          <w:rFonts w:eastAsia="Times New Roman"/>
          <w:color w:val="222222"/>
          <w:lang w:eastAsia="ru-RU"/>
        </w:rPr>
        <w:t> размера </w:t>
      </w:r>
      <w:r w:rsidRPr="006F0C65">
        <w:rPr>
          <w:rFonts w:eastAsia="Times New Roman"/>
          <w:i/>
          <w:iCs/>
          <w:color w:val="222222"/>
          <w:lang w:eastAsia="ru-RU"/>
        </w:rPr>
        <w:t>n x k</w:t>
      </w:r>
      <w:r w:rsidRPr="006F0C65">
        <w:rPr>
          <w:rFonts w:eastAsia="Times New Roman"/>
          <w:color w:val="222222"/>
          <w:lang w:eastAsia="ru-RU"/>
        </w:rPr>
        <w:t>.</w:t>
      </w:r>
    </w:p>
    <w:p w:rsidR="004B5F57" w:rsidRPr="006F0C65" w:rsidRDefault="004B5F57" w:rsidP="004B5F57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510"/>
        <w:jc w:val="left"/>
        <w:rPr>
          <w:rFonts w:eastAsia="Times New Roman"/>
          <w:color w:val="222222"/>
          <w:lang w:eastAsia="ru-RU"/>
        </w:rPr>
      </w:pPr>
      <w:r w:rsidRPr="006F0C65">
        <w:rPr>
          <w:rFonts w:eastAsia="Times New Roman"/>
          <w:color w:val="222222"/>
          <w:lang w:eastAsia="ru-RU"/>
        </w:rPr>
        <w:t>Используя матрицу U, найти значение критерия нечеткой ошибки:</w:t>
      </w:r>
      <w:r w:rsidRPr="006F0C65">
        <w:rPr>
          <w:rFonts w:eastAsia="Times New Roman"/>
          <w:color w:val="222222"/>
          <w:lang w:eastAsia="ru-RU"/>
        </w:rPr>
        <w:br/>
      </w:r>
      <w:r w:rsidRPr="006F0C65">
        <w:rPr>
          <w:rFonts w:eastAsia="Times New Roman"/>
          <w:noProof/>
          <w:color w:val="222222"/>
          <w:lang w:eastAsia="ru-RU"/>
        </w:rPr>
        <w:drawing>
          <wp:inline distT="0" distB="0" distL="0" distR="0" wp14:anchorId="030DD43A" wp14:editId="44936F24">
            <wp:extent cx="2419350" cy="485775"/>
            <wp:effectExtent l="0" t="0" r="0" b="9525"/>
            <wp:docPr id="2" name="Рисунок 2" descr="https://habrastorage.org/getpro/habr/post_images/21c/c5d/72b/21cc5d72b0c9bee8ad0476798eb409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21c/c5d/72b/21cc5d72b0c9bee8ad0476798eb4093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0C65">
        <w:rPr>
          <w:rFonts w:eastAsia="Times New Roman"/>
          <w:color w:val="222222"/>
          <w:lang w:eastAsia="ru-RU"/>
        </w:rPr>
        <w:t>,</w:t>
      </w:r>
      <w:r w:rsidRPr="006F0C65">
        <w:rPr>
          <w:rFonts w:eastAsia="Times New Roman"/>
          <w:color w:val="222222"/>
          <w:lang w:eastAsia="ru-RU"/>
        </w:rPr>
        <w:br/>
        <w:t>где </w:t>
      </w:r>
      <w:r w:rsidRPr="006F0C65">
        <w:rPr>
          <w:rFonts w:eastAsia="Times New Roman"/>
          <w:i/>
          <w:iCs/>
          <w:color w:val="222222"/>
          <w:lang w:eastAsia="ru-RU"/>
        </w:rPr>
        <w:t>c</w:t>
      </w:r>
      <w:r w:rsidRPr="006F0C65">
        <w:rPr>
          <w:rFonts w:eastAsia="Times New Roman"/>
          <w:i/>
          <w:iCs/>
          <w:color w:val="222222"/>
          <w:vertAlign w:val="subscript"/>
          <w:lang w:eastAsia="ru-RU"/>
        </w:rPr>
        <w:t>k</w:t>
      </w:r>
      <w:r w:rsidRPr="006F0C65">
        <w:rPr>
          <w:rFonts w:eastAsia="Times New Roman"/>
          <w:color w:val="222222"/>
          <w:lang w:eastAsia="ru-RU"/>
        </w:rPr>
        <w:t> — «центр масс» нечеткого кластера </w:t>
      </w:r>
      <w:r w:rsidRPr="006F0C65">
        <w:rPr>
          <w:rFonts w:eastAsia="Times New Roman"/>
          <w:i/>
          <w:iCs/>
          <w:color w:val="222222"/>
          <w:lang w:eastAsia="ru-RU"/>
        </w:rPr>
        <w:t>k</w:t>
      </w:r>
      <w:r w:rsidRPr="006F0C65">
        <w:rPr>
          <w:rFonts w:eastAsia="Times New Roman"/>
          <w:color w:val="222222"/>
          <w:lang w:eastAsia="ru-RU"/>
        </w:rPr>
        <w:t>:</w:t>
      </w:r>
      <w:r w:rsidRPr="006F0C65">
        <w:rPr>
          <w:rFonts w:eastAsia="Times New Roman"/>
          <w:color w:val="222222"/>
          <w:lang w:eastAsia="ru-RU"/>
        </w:rPr>
        <w:br/>
      </w:r>
      <w:r w:rsidRPr="006F0C65">
        <w:rPr>
          <w:rFonts w:eastAsia="Times New Roman"/>
          <w:noProof/>
          <w:color w:val="222222"/>
          <w:lang w:eastAsia="ru-RU"/>
        </w:rPr>
        <w:drawing>
          <wp:inline distT="0" distB="0" distL="0" distR="0" wp14:anchorId="671B8927" wp14:editId="26697C2E">
            <wp:extent cx="847725" cy="428625"/>
            <wp:effectExtent l="0" t="0" r="9525" b="9525"/>
            <wp:docPr id="1" name="Рисунок 1" descr="https://habrastorage.org/getpro/habr/post_images/5fb/811/641/5fb811641b4fa3c84ba2490811ff53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getpro/habr/post_images/5fb/811/641/5fb811641b4fa3c84ba2490811ff53e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0C65">
        <w:rPr>
          <w:rFonts w:eastAsia="Times New Roman"/>
          <w:color w:val="222222"/>
          <w:lang w:eastAsia="ru-RU"/>
        </w:rPr>
        <w:t>.</w:t>
      </w:r>
    </w:p>
    <w:p w:rsidR="004B5F57" w:rsidRPr="006F0C65" w:rsidRDefault="004B5F57" w:rsidP="004B5F57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510"/>
        <w:jc w:val="left"/>
        <w:rPr>
          <w:rFonts w:eastAsia="Times New Roman"/>
          <w:color w:val="222222"/>
          <w:lang w:eastAsia="ru-RU"/>
        </w:rPr>
      </w:pPr>
      <w:r w:rsidRPr="006F0C65">
        <w:rPr>
          <w:rFonts w:eastAsia="Times New Roman"/>
          <w:color w:val="222222"/>
          <w:lang w:eastAsia="ru-RU"/>
        </w:rPr>
        <w:t>Перегруппировать объекты с целью уменьшения этого значения критерия нечеткой ошибки.</w:t>
      </w:r>
    </w:p>
    <w:p w:rsidR="004B5F57" w:rsidRPr="006F0C65" w:rsidRDefault="004B5F57" w:rsidP="004B5F57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510"/>
        <w:jc w:val="left"/>
        <w:rPr>
          <w:rFonts w:eastAsia="Times New Roman"/>
          <w:color w:val="222222"/>
          <w:lang w:eastAsia="ru-RU"/>
        </w:rPr>
      </w:pPr>
      <w:r w:rsidRPr="006F0C65">
        <w:rPr>
          <w:rFonts w:eastAsia="Times New Roman"/>
          <w:color w:val="222222"/>
          <w:lang w:eastAsia="ru-RU"/>
        </w:rPr>
        <w:t>Возвращаться в п. 2 до тех пор, пока изменения матрицы </w:t>
      </w:r>
      <w:r w:rsidRPr="006F0C65">
        <w:rPr>
          <w:rFonts w:eastAsia="Times New Roman"/>
          <w:i/>
          <w:iCs/>
          <w:color w:val="222222"/>
          <w:lang w:eastAsia="ru-RU"/>
        </w:rPr>
        <w:t>U</w:t>
      </w:r>
      <w:r w:rsidRPr="006F0C65">
        <w:rPr>
          <w:rFonts w:eastAsia="Times New Roman"/>
          <w:color w:val="222222"/>
          <w:lang w:eastAsia="ru-RU"/>
        </w:rPr>
        <w:t> не станут незначительными.</w:t>
      </w:r>
    </w:p>
    <w:p w:rsidR="004B5F57" w:rsidRPr="006F0C65" w:rsidRDefault="004B5F57" w:rsidP="004B5F57">
      <w:pPr>
        <w:shd w:val="clear" w:color="auto" w:fill="FFFFFF"/>
        <w:spacing w:before="100" w:beforeAutospacing="1" w:after="100" w:afterAutospacing="1"/>
        <w:ind w:left="150" w:firstLine="0"/>
        <w:jc w:val="left"/>
        <w:rPr>
          <w:rFonts w:eastAsia="Times New Roman"/>
          <w:color w:val="222222"/>
          <w:lang w:eastAsia="ru-RU"/>
        </w:rPr>
      </w:pPr>
      <w:r w:rsidRPr="006F0C65">
        <w:rPr>
          <w:rFonts w:eastAsia="Times New Roman"/>
          <w:color w:val="222222"/>
          <w:lang w:eastAsia="ru-RU"/>
        </w:rPr>
        <w:t>Этот алгоритм может не подойти, если заранее неизвестно число кластеров, либо необходимо однозначно отнести каждый объект к одному кластеру.</w:t>
      </w:r>
    </w:p>
    <w:p w:rsidR="00085E93" w:rsidRPr="006F0C65" w:rsidRDefault="00085E9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23" w:name="_Toc61777754"/>
      <w:r w:rsidRPr="006F0C65">
        <w:rPr>
          <w:rFonts w:ascii="Times New Roman" w:hAnsi="Times New Roman" w:cs="Times New Roman"/>
          <w:sz w:val="28"/>
        </w:rPr>
        <w:t>Алгоритмы, основанные на теории графов</w:t>
      </w:r>
      <w:bookmarkEnd w:id="23"/>
      <w:r w:rsidRPr="006F0C65">
        <w:rPr>
          <w:rFonts w:ascii="Times New Roman" w:hAnsi="Times New Roman" w:cs="Times New Roman"/>
          <w:sz w:val="28"/>
        </w:rPr>
        <w:t xml:space="preserve"> </w:t>
      </w:r>
    </w:p>
    <w:p w:rsidR="004B5F57" w:rsidRPr="006F0C65" w:rsidRDefault="004B5F57" w:rsidP="004B5F57">
      <w:r w:rsidRPr="006F0C65">
        <w:t>Суть таких алгоритмов заключается в том, что выборка объектов представляется в виде графа G=(V, E), вершинам которого соответствуют объекты, а ребра имеют вес, равный «расстоянию» между объектами. Достоинством графовых алгоритмов кластеризации являются наглядность, относительная простота реализации и возможность вносения различных усовершенствований, основанные на геометрических соображениях. Основными алгоритмам являются алгоритм выделения связных компонент, алгоритм построения минимального покрывающего (остовного) дерева и алгоритм послойной кластеризации.</w:t>
      </w:r>
    </w:p>
    <w:p w:rsidR="004B5F57" w:rsidRPr="006F0C65" w:rsidRDefault="004B5F57" w:rsidP="004B5F57"/>
    <w:p w:rsidR="00085E93" w:rsidRPr="006F0C65" w:rsidRDefault="00085E9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24" w:name="_Toc61777755"/>
      <w:r w:rsidRPr="006F0C65">
        <w:rPr>
          <w:rFonts w:ascii="Times New Roman" w:hAnsi="Times New Roman" w:cs="Times New Roman"/>
          <w:sz w:val="28"/>
        </w:rPr>
        <w:lastRenderedPageBreak/>
        <w:t>Алгоритм выделения связных компонент</w:t>
      </w:r>
      <w:bookmarkEnd w:id="24"/>
    </w:p>
    <w:p w:rsidR="004B5F57" w:rsidRPr="006F0C65" w:rsidRDefault="004B5F57" w:rsidP="004B5F57">
      <w:r w:rsidRPr="006F0C65">
        <w:t>В алгоритме выделения связных компонент задается входной параметр R и в графе удаляются все ребра, для которых «расстояния» больше R. Соединенными остаются только наиболее близкие пары объектов. Смысл алгоритма заключается в том, чтобы подобрать такое значение R, лежащее в диапазон всех «расстояний», при котором граф «развалится» на несколько связных компонент. Полученные компоненты и есть кластеры.</w:t>
      </w:r>
    </w:p>
    <w:p w:rsidR="004B5F57" w:rsidRPr="006F0C65" w:rsidRDefault="004B5F57" w:rsidP="004B5F57"/>
    <w:p w:rsidR="004B5F57" w:rsidRPr="006F0C65" w:rsidRDefault="004B5F57" w:rsidP="004B5F57">
      <w:r w:rsidRPr="006F0C65">
        <w:t>Для подбора параметра R обычно строится гистограмма распределений попарных расстояний. В задачах с хорошо выраженной кластерной структурой данных на гистограмме будет два пика – один соответствует внутрикластерным расстояниям, второй – межкластерным расстояния. Параметр R подбирается из зоны минимума между этими пиками. При этом управлять количеством кластеров при помощи порога расстояния довольно затруднительно.</w:t>
      </w:r>
    </w:p>
    <w:p w:rsidR="004B5F57" w:rsidRPr="006F0C65" w:rsidRDefault="004B5F57" w:rsidP="004B5F57"/>
    <w:p w:rsidR="00085E93" w:rsidRPr="006F0C65" w:rsidRDefault="00085E9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25" w:name="_Toc61777756"/>
      <w:r w:rsidRPr="006F0C65">
        <w:rPr>
          <w:rFonts w:ascii="Times New Roman" w:hAnsi="Times New Roman" w:cs="Times New Roman"/>
          <w:sz w:val="28"/>
        </w:rPr>
        <w:t>Алгоритм минимального покрывающего дерева</w:t>
      </w:r>
      <w:bookmarkEnd w:id="25"/>
    </w:p>
    <w:p w:rsidR="004B5F57" w:rsidRPr="006F0C65" w:rsidRDefault="004B5F57" w:rsidP="004B5F57">
      <w:r w:rsidRPr="006F0C65">
        <w:t>Алгоритм минимального покрывающего дерева сначала строит на графе минимальное покрывающее дерево, а затем последовательно удаляет ребра с наибольшим весом. На рисунке изображено минимальное покрывающее дерево, полученное для девяти объектов.</w:t>
      </w:r>
    </w:p>
    <w:p w:rsidR="004B5F57" w:rsidRPr="006F0C65" w:rsidRDefault="004B5F57" w:rsidP="004B5F57"/>
    <w:p w:rsidR="004B5F57" w:rsidRPr="006F0C65" w:rsidRDefault="004B5F57" w:rsidP="004B5F57">
      <w:r w:rsidRPr="006F0C65">
        <w:rPr>
          <w:noProof/>
          <w:lang w:eastAsia="ru-RU"/>
        </w:rPr>
        <w:drawing>
          <wp:inline distT="0" distB="0" distL="0" distR="0" wp14:anchorId="37CDB07A" wp14:editId="68F801E6">
            <wp:extent cx="2857500" cy="2162175"/>
            <wp:effectExtent l="0" t="0" r="0" b="9525"/>
            <wp:docPr id="4" name="Рисунок 4" descr="https://habrastorage.org/getpro/habr/post_images/c0c/322/890/c0c32289017968ce5178d6345c304b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abrastorage.org/getpro/habr/post_images/c0c/322/890/c0c32289017968ce5178d6345c304b3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F57" w:rsidRPr="006F0C65" w:rsidRDefault="004B5F57" w:rsidP="004B5F57"/>
    <w:p w:rsidR="004B5F57" w:rsidRPr="006F0C65" w:rsidRDefault="004B5F57" w:rsidP="004B5F57">
      <w:r w:rsidRPr="006F0C65">
        <w:lastRenderedPageBreak/>
        <w:t>Путём удаления связи, помеченной CD, с длиной равной 6 единицам (ребро с максимальным расстоянием), получаем два кластера: {A, B, C} и {D, E, F, G, H, I}. Второй кластер в дальнейшем может быть разделён ещё на два кластера путём удаления ребра EF, которое имеет длину, равную 4,5 единицам.</w:t>
      </w:r>
    </w:p>
    <w:p w:rsidR="004B5F57" w:rsidRPr="006F0C65" w:rsidRDefault="004B5F57" w:rsidP="004B5F57"/>
    <w:p w:rsidR="00085E93" w:rsidRPr="006F0C65" w:rsidRDefault="00085E9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26" w:name="_Toc61777757"/>
      <w:r w:rsidRPr="006F0C65">
        <w:rPr>
          <w:rFonts w:ascii="Times New Roman" w:hAnsi="Times New Roman" w:cs="Times New Roman"/>
          <w:sz w:val="28"/>
        </w:rPr>
        <w:t>Послойная кластеризация</w:t>
      </w:r>
      <w:bookmarkEnd w:id="26"/>
    </w:p>
    <w:p w:rsidR="00C924CC" w:rsidRPr="006F0C65" w:rsidRDefault="004B5F57" w:rsidP="00C924CC">
      <w:pPr>
        <w:ind w:firstLine="708"/>
        <w:jc w:val="left"/>
        <w:rPr>
          <w:color w:val="222222"/>
        </w:rPr>
      </w:pPr>
      <w:r w:rsidRPr="006F0C65">
        <w:rPr>
          <w:color w:val="222222"/>
          <w:shd w:val="clear" w:color="auto" w:fill="FFFFFF"/>
        </w:rPr>
        <w:t>Алгоритм послойной кластеризации основан на выделении связных компонент графа на некотором уровне расстояний между объектами (вершинами). Уровень расстояния задается порогом расстояния </w:t>
      </w:r>
      <w:r w:rsidRPr="006F0C65">
        <w:rPr>
          <w:i/>
          <w:iCs/>
          <w:color w:val="222222"/>
          <w:shd w:val="clear" w:color="auto" w:fill="FFFFFF"/>
        </w:rPr>
        <w:t>c</w:t>
      </w:r>
      <w:r w:rsidRPr="006F0C65">
        <w:rPr>
          <w:color w:val="222222"/>
          <w:shd w:val="clear" w:color="auto" w:fill="FFFFFF"/>
        </w:rPr>
        <w:t>. Например, если расстояние между объектами </w:t>
      </w:r>
      <w:r w:rsidRPr="006F0C65">
        <w:rPr>
          <w:noProof/>
          <w:lang w:eastAsia="ru-RU"/>
        </w:rPr>
        <w:drawing>
          <wp:inline distT="0" distB="0" distL="0" distR="0" wp14:anchorId="0D6DBCA2" wp14:editId="45EA51CB">
            <wp:extent cx="952500" cy="200025"/>
            <wp:effectExtent l="0" t="0" r="0" b="9525"/>
            <wp:docPr id="16" name="Рисунок 16" descr="https://habrastorage.org/getpro/habr/post_images/f67/e6a/707/f67e6a707dcac300ff90658e523b13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habrastorage.org/getpro/habr/post_images/f67/e6a/707/f67e6a707dcac300ff90658e523b135f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0C65">
        <w:rPr>
          <w:color w:val="222222"/>
          <w:shd w:val="clear" w:color="auto" w:fill="FFFFFF"/>
        </w:rPr>
        <w:t>, то </w:t>
      </w:r>
      <w:r w:rsidRPr="006F0C65">
        <w:rPr>
          <w:noProof/>
          <w:lang w:eastAsia="ru-RU"/>
        </w:rPr>
        <w:drawing>
          <wp:inline distT="0" distB="0" distL="0" distR="0" wp14:anchorId="4950A266" wp14:editId="35731219">
            <wp:extent cx="561975" cy="180975"/>
            <wp:effectExtent l="0" t="0" r="9525" b="9525"/>
            <wp:docPr id="15" name="Рисунок 15" descr="https://habrastorage.org/getpro/habr/post_images/e91/fe1/65a/e91fe165a15d6fa1981cbb51f0e7ff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habrastorage.org/getpro/habr/post_images/e91/fe1/65a/e91fe165a15d6fa1981cbb51f0e7fff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0C65">
        <w:rPr>
          <w:color w:val="222222"/>
          <w:shd w:val="clear" w:color="auto" w:fill="FFFFFF"/>
        </w:rPr>
        <w:t>.</w:t>
      </w:r>
    </w:p>
    <w:p w:rsidR="00C924CC" w:rsidRPr="006F0C65" w:rsidRDefault="00C924CC" w:rsidP="00C924CC">
      <w:pPr>
        <w:ind w:firstLine="708"/>
        <w:jc w:val="left"/>
        <w:rPr>
          <w:color w:val="222222"/>
        </w:rPr>
      </w:pPr>
    </w:p>
    <w:p w:rsidR="00C924CC" w:rsidRPr="006F0C65" w:rsidRDefault="004B5F57" w:rsidP="00C924CC">
      <w:pPr>
        <w:ind w:firstLine="708"/>
        <w:jc w:val="left"/>
        <w:rPr>
          <w:color w:val="222222"/>
        </w:rPr>
      </w:pPr>
      <w:r w:rsidRPr="006F0C65">
        <w:rPr>
          <w:color w:val="222222"/>
          <w:shd w:val="clear" w:color="auto" w:fill="FFFFFF"/>
        </w:rPr>
        <w:t>Алгоритм послойной кластеризации формирует п</w:t>
      </w:r>
      <w:r w:rsidR="00C924CC" w:rsidRPr="006F0C65">
        <w:rPr>
          <w:color w:val="222222"/>
          <w:shd w:val="clear" w:color="auto" w:fill="FFFFFF"/>
        </w:rPr>
        <w:t xml:space="preserve">оследовательность </w:t>
      </w:r>
      <w:r w:rsidRPr="006F0C65">
        <w:rPr>
          <w:color w:val="222222"/>
          <w:shd w:val="clear" w:color="auto" w:fill="FFFFFF"/>
        </w:rPr>
        <w:t>подграфов графа </w:t>
      </w:r>
      <w:r w:rsidRPr="006F0C65">
        <w:rPr>
          <w:i/>
          <w:iCs/>
          <w:color w:val="222222"/>
          <w:shd w:val="clear" w:color="auto" w:fill="FFFFFF"/>
        </w:rPr>
        <w:t>G</w:t>
      </w:r>
      <w:r w:rsidR="00C924CC" w:rsidRPr="006F0C65">
        <w:rPr>
          <w:color w:val="222222"/>
          <w:shd w:val="clear" w:color="auto" w:fill="FFFFFF"/>
        </w:rPr>
        <w:t xml:space="preserve">, </w:t>
      </w:r>
      <w:r w:rsidRPr="006F0C65">
        <w:rPr>
          <w:color w:val="222222"/>
          <w:shd w:val="clear" w:color="auto" w:fill="FFFFFF"/>
        </w:rPr>
        <w:t>которые отр</w:t>
      </w:r>
      <w:r w:rsidR="00C924CC" w:rsidRPr="006F0C65">
        <w:rPr>
          <w:color w:val="222222"/>
          <w:shd w:val="clear" w:color="auto" w:fill="FFFFFF"/>
        </w:rPr>
        <w:t xml:space="preserve">ажают иерархические связи между </w:t>
      </w:r>
      <w:r w:rsidRPr="006F0C65">
        <w:rPr>
          <w:color w:val="222222"/>
          <w:shd w:val="clear" w:color="auto" w:fill="FFFFFF"/>
        </w:rPr>
        <w:t>кластерами:</w:t>
      </w:r>
    </w:p>
    <w:p w:rsidR="000802EA" w:rsidRPr="006F0C65" w:rsidRDefault="004B5F57" w:rsidP="00C924CC">
      <w:pPr>
        <w:ind w:firstLine="708"/>
        <w:jc w:val="left"/>
        <w:rPr>
          <w:color w:val="222222"/>
          <w:shd w:val="clear" w:color="auto" w:fill="FFFFFF"/>
        </w:rPr>
      </w:pPr>
      <w:r w:rsidRPr="006F0C65">
        <w:rPr>
          <w:color w:val="222222"/>
        </w:rPr>
        <w:br/>
      </w:r>
      <w:r w:rsidRPr="006F0C65">
        <w:rPr>
          <w:noProof/>
          <w:lang w:eastAsia="ru-RU"/>
        </w:rPr>
        <w:drawing>
          <wp:inline distT="0" distB="0" distL="0" distR="0" wp14:anchorId="1A8A2A44" wp14:editId="41843CBC">
            <wp:extent cx="1257300" cy="219075"/>
            <wp:effectExtent l="0" t="0" r="0" b="9525"/>
            <wp:docPr id="14" name="Рисунок 14" descr="https://habrastorage.org/getpro/habr/post_images/5ec/cd0/7cc/5eccd07cc4e56b227092cbe66501a67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habrastorage.org/getpro/habr/post_images/5ec/cd0/7cc/5eccd07cc4e56b227092cbe66501a67f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0C65">
        <w:rPr>
          <w:color w:val="222222"/>
          <w:shd w:val="clear" w:color="auto" w:fill="FFFFFF"/>
        </w:rPr>
        <w:t>,</w:t>
      </w:r>
      <w:r w:rsidRPr="006F0C65">
        <w:rPr>
          <w:color w:val="222222"/>
        </w:rPr>
        <w:br/>
      </w:r>
      <w:r w:rsidRPr="006F0C65">
        <w:rPr>
          <w:color w:val="222222"/>
        </w:rPr>
        <w:br/>
      </w:r>
      <w:r w:rsidRPr="006F0C65">
        <w:rPr>
          <w:color w:val="222222"/>
          <w:shd w:val="clear" w:color="auto" w:fill="FFFFFF"/>
        </w:rPr>
        <w:t>где </w:t>
      </w:r>
      <w:r w:rsidRPr="006F0C65">
        <w:rPr>
          <w:i/>
          <w:iCs/>
          <w:color w:val="222222"/>
          <w:shd w:val="clear" w:color="auto" w:fill="FFFFFF"/>
        </w:rPr>
        <w:t>G</w:t>
      </w:r>
      <w:r w:rsidRPr="006F0C65">
        <w:rPr>
          <w:i/>
          <w:iCs/>
          <w:color w:val="222222"/>
          <w:shd w:val="clear" w:color="auto" w:fill="FFFFFF"/>
          <w:vertAlign w:val="superscript"/>
        </w:rPr>
        <w:t>t</w:t>
      </w:r>
      <w:r w:rsidRPr="006F0C65">
        <w:rPr>
          <w:i/>
          <w:iCs/>
          <w:color w:val="222222"/>
          <w:shd w:val="clear" w:color="auto" w:fill="FFFFFF"/>
        </w:rPr>
        <w:t> = (V, E</w:t>
      </w:r>
      <w:r w:rsidRPr="006F0C65">
        <w:rPr>
          <w:i/>
          <w:iCs/>
          <w:color w:val="222222"/>
          <w:shd w:val="clear" w:color="auto" w:fill="FFFFFF"/>
          <w:vertAlign w:val="superscript"/>
        </w:rPr>
        <w:t>t</w:t>
      </w:r>
      <w:r w:rsidRPr="006F0C65">
        <w:rPr>
          <w:i/>
          <w:iCs/>
          <w:color w:val="222222"/>
          <w:shd w:val="clear" w:color="auto" w:fill="FFFFFF"/>
        </w:rPr>
        <w:t>)</w:t>
      </w:r>
      <w:r w:rsidRPr="006F0C65">
        <w:rPr>
          <w:color w:val="222222"/>
          <w:shd w:val="clear" w:color="auto" w:fill="FFFFFF"/>
        </w:rPr>
        <w:t> — граф на уровне </w:t>
      </w:r>
      <w:r w:rsidRPr="006F0C65">
        <w:rPr>
          <w:i/>
          <w:iCs/>
          <w:color w:val="222222"/>
          <w:shd w:val="clear" w:color="auto" w:fill="FFFFFF"/>
        </w:rPr>
        <w:t>с</w:t>
      </w:r>
      <w:r w:rsidRPr="006F0C65">
        <w:rPr>
          <w:i/>
          <w:iCs/>
          <w:color w:val="222222"/>
          <w:shd w:val="clear" w:color="auto" w:fill="FFFFFF"/>
          <w:vertAlign w:val="superscript"/>
        </w:rPr>
        <w:t>t</w:t>
      </w:r>
      <w:r w:rsidRPr="006F0C65">
        <w:rPr>
          <w:color w:val="222222"/>
          <w:shd w:val="clear" w:color="auto" w:fill="FFFFFF"/>
        </w:rPr>
        <w:t>,</w:t>
      </w:r>
      <w:r w:rsidRPr="006F0C65">
        <w:rPr>
          <w:color w:val="222222"/>
        </w:rPr>
        <w:br/>
      </w:r>
      <w:r w:rsidRPr="006F0C65">
        <w:rPr>
          <w:noProof/>
          <w:lang w:eastAsia="ru-RU"/>
        </w:rPr>
        <w:drawing>
          <wp:inline distT="0" distB="0" distL="0" distR="0" wp14:anchorId="091ABD76" wp14:editId="61E2FE14">
            <wp:extent cx="1447800" cy="257175"/>
            <wp:effectExtent l="0" t="0" r="0" b="9525"/>
            <wp:docPr id="13" name="Рисунок 13" descr="https://habrastorage.org/getpro/habr/post_images/35f/249/c62/35f249c626b8d0e118efc7f472beee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habrastorage.org/getpro/habr/post_images/35f/249/c62/35f249c626b8d0e118efc7f472beee4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0C65">
        <w:rPr>
          <w:color w:val="222222"/>
          <w:shd w:val="clear" w:color="auto" w:fill="FFFFFF"/>
        </w:rPr>
        <w:t>,</w:t>
      </w:r>
      <w:r w:rsidRPr="006F0C65">
        <w:rPr>
          <w:color w:val="222222"/>
        </w:rPr>
        <w:br/>
      </w:r>
      <w:r w:rsidRPr="006F0C65">
        <w:rPr>
          <w:i/>
          <w:iCs/>
          <w:color w:val="222222"/>
          <w:shd w:val="clear" w:color="auto" w:fill="FFFFFF"/>
        </w:rPr>
        <w:t>с</w:t>
      </w:r>
      <w:r w:rsidRPr="006F0C65">
        <w:rPr>
          <w:i/>
          <w:iCs/>
          <w:color w:val="222222"/>
          <w:shd w:val="clear" w:color="auto" w:fill="FFFFFF"/>
          <w:vertAlign w:val="superscript"/>
        </w:rPr>
        <w:t>t</w:t>
      </w:r>
      <w:r w:rsidRPr="006F0C65">
        <w:rPr>
          <w:color w:val="222222"/>
          <w:shd w:val="clear" w:color="auto" w:fill="FFFFFF"/>
        </w:rPr>
        <w:t> – t-ый порог расстояния,</w:t>
      </w:r>
      <w:r w:rsidRPr="006F0C65">
        <w:rPr>
          <w:color w:val="222222"/>
        </w:rPr>
        <w:br/>
      </w:r>
      <w:r w:rsidRPr="006F0C65">
        <w:rPr>
          <w:color w:val="222222"/>
          <w:shd w:val="clear" w:color="auto" w:fill="FFFFFF"/>
        </w:rPr>
        <w:t>m – количество уровней иерархии,</w:t>
      </w:r>
      <w:r w:rsidRPr="006F0C65">
        <w:rPr>
          <w:color w:val="222222"/>
        </w:rPr>
        <w:br/>
      </w:r>
      <w:r w:rsidRPr="006F0C65">
        <w:rPr>
          <w:i/>
          <w:iCs/>
          <w:color w:val="222222"/>
          <w:shd w:val="clear" w:color="auto" w:fill="FFFFFF"/>
        </w:rPr>
        <w:t>G</w:t>
      </w:r>
      <w:r w:rsidRPr="006F0C65">
        <w:rPr>
          <w:i/>
          <w:iCs/>
          <w:color w:val="222222"/>
          <w:shd w:val="clear" w:color="auto" w:fill="FFFFFF"/>
          <w:vertAlign w:val="superscript"/>
        </w:rPr>
        <w:t>0</w:t>
      </w:r>
      <w:r w:rsidRPr="006F0C65">
        <w:rPr>
          <w:i/>
          <w:iCs/>
          <w:color w:val="222222"/>
          <w:shd w:val="clear" w:color="auto" w:fill="FFFFFF"/>
        </w:rPr>
        <w:t> = (V, o)</w:t>
      </w:r>
      <w:r w:rsidRPr="006F0C65">
        <w:rPr>
          <w:color w:val="222222"/>
          <w:shd w:val="clear" w:color="auto" w:fill="FFFFFF"/>
        </w:rPr>
        <w:t>, o – пустое множество ребер графа, получаемое при </w:t>
      </w:r>
      <w:r w:rsidRPr="006F0C65">
        <w:rPr>
          <w:i/>
          <w:iCs/>
          <w:color w:val="222222"/>
          <w:shd w:val="clear" w:color="auto" w:fill="FFFFFF"/>
        </w:rPr>
        <w:t>t</w:t>
      </w:r>
      <w:r w:rsidRPr="006F0C65">
        <w:rPr>
          <w:i/>
          <w:iCs/>
          <w:color w:val="222222"/>
          <w:shd w:val="clear" w:color="auto" w:fill="FFFFFF"/>
          <w:vertAlign w:val="superscript"/>
        </w:rPr>
        <w:t>0</w:t>
      </w:r>
      <w:r w:rsidRPr="006F0C65">
        <w:rPr>
          <w:color w:val="222222"/>
          <w:shd w:val="clear" w:color="auto" w:fill="FFFFFF"/>
        </w:rPr>
        <w:t> = 1,</w:t>
      </w:r>
      <w:r w:rsidRPr="006F0C65">
        <w:rPr>
          <w:color w:val="222222"/>
        </w:rPr>
        <w:br/>
      </w:r>
      <w:r w:rsidRPr="006F0C65">
        <w:rPr>
          <w:i/>
          <w:iCs/>
          <w:color w:val="222222"/>
          <w:shd w:val="clear" w:color="auto" w:fill="FFFFFF"/>
        </w:rPr>
        <w:t>G</w:t>
      </w:r>
      <w:r w:rsidRPr="006F0C65">
        <w:rPr>
          <w:i/>
          <w:iCs/>
          <w:color w:val="222222"/>
          <w:shd w:val="clear" w:color="auto" w:fill="FFFFFF"/>
          <w:vertAlign w:val="superscript"/>
        </w:rPr>
        <w:t>m</w:t>
      </w:r>
      <w:r w:rsidRPr="006F0C65">
        <w:rPr>
          <w:i/>
          <w:iCs/>
          <w:color w:val="222222"/>
          <w:shd w:val="clear" w:color="auto" w:fill="FFFFFF"/>
        </w:rPr>
        <w:t> = G</w:t>
      </w:r>
      <w:r w:rsidRPr="006F0C65">
        <w:rPr>
          <w:color w:val="222222"/>
          <w:shd w:val="clear" w:color="auto" w:fill="FFFFFF"/>
        </w:rPr>
        <w:t>, то есть граф объектов без ограничений на расстояние (длину ребер графа), поскольку </w:t>
      </w:r>
      <w:r w:rsidRPr="006F0C65">
        <w:rPr>
          <w:i/>
          <w:iCs/>
          <w:color w:val="222222"/>
          <w:shd w:val="clear" w:color="auto" w:fill="FFFFFF"/>
        </w:rPr>
        <w:t>t</w:t>
      </w:r>
      <w:r w:rsidRPr="006F0C65">
        <w:rPr>
          <w:i/>
          <w:iCs/>
          <w:color w:val="222222"/>
          <w:shd w:val="clear" w:color="auto" w:fill="FFFFFF"/>
          <w:vertAlign w:val="superscript"/>
        </w:rPr>
        <w:t>m</w:t>
      </w:r>
      <w:r w:rsidRPr="006F0C65">
        <w:rPr>
          <w:color w:val="222222"/>
          <w:shd w:val="clear" w:color="auto" w:fill="FFFFFF"/>
        </w:rPr>
        <w:t> = 1.</w:t>
      </w:r>
      <w:r w:rsidRPr="006F0C65">
        <w:rPr>
          <w:color w:val="222222"/>
        </w:rPr>
        <w:br/>
      </w:r>
      <w:r w:rsidRPr="006F0C65">
        <w:rPr>
          <w:color w:val="222222"/>
        </w:rPr>
        <w:br/>
      </w:r>
      <w:r w:rsidRPr="006F0C65">
        <w:rPr>
          <w:color w:val="222222"/>
          <w:shd w:val="clear" w:color="auto" w:fill="FFFFFF"/>
        </w:rPr>
        <w:t>Посредством изменения порогов расстояния {</w:t>
      </w:r>
      <w:r w:rsidRPr="006F0C65">
        <w:rPr>
          <w:i/>
          <w:iCs/>
          <w:color w:val="222222"/>
          <w:shd w:val="clear" w:color="auto" w:fill="FFFFFF"/>
        </w:rPr>
        <w:t>с</w:t>
      </w:r>
      <w:r w:rsidRPr="006F0C65">
        <w:rPr>
          <w:i/>
          <w:iCs/>
          <w:color w:val="222222"/>
          <w:shd w:val="clear" w:color="auto" w:fill="FFFFFF"/>
          <w:vertAlign w:val="superscript"/>
        </w:rPr>
        <w:t>0</w:t>
      </w:r>
      <w:r w:rsidRPr="006F0C65">
        <w:rPr>
          <w:i/>
          <w:iCs/>
          <w:color w:val="222222"/>
          <w:shd w:val="clear" w:color="auto" w:fill="FFFFFF"/>
        </w:rPr>
        <w:t>, …, с</w:t>
      </w:r>
      <w:r w:rsidRPr="006F0C65">
        <w:rPr>
          <w:i/>
          <w:iCs/>
          <w:color w:val="222222"/>
          <w:shd w:val="clear" w:color="auto" w:fill="FFFFFF"/>
          <w:vertAlign w:val="superscript"/>
        </w:rPr>
        <w:t>m</w:t>
      </w:r>
      <w:r w:rsidRPr="006F0C65">
        <w:rPr>
          <w:color w:val="222222"/>
          <w:shd w:val="clear" w:color="auto" w:fill="FFFFFF"/>
        </w:rPr>
        <w:t xml:space="preserve">}, </w:t>
      </w:r>
      <w:r w:rsidRPr="006F0C65">
        <w:rPr>
          <w:color w:val="222222"/>
          <w:shd w:val="clear" w:color="auto" w:fill="FFFFFF"/>
        </w:rPr>
        <w:br/>
        <w:t>где 0 = </w:t>
      </w:r>
      <w:r w:rsidRPr="006F0C65">
        <w:rPr>
          <w:i/>
          <w:iCs/>
          <w:color w:val="222222"/>
          <w:shd w:val="clear" w:color="auto" w:fill="FFFFFF"/>
        </w:rPr>
        <w:t>с</w:t>
      </w:r>
      <w:r w:rsidRPr="006F0C65">
        <w:rPr>
          <w:i/>
          <w:iCs/>
          <w:color w:val="222222"/>
          <w:shd w:val="clear" w:color="auto" w:fill="FFFFFF"/>
          <w:vertAlign w:val="superscript"/>
        </w:rPr>
        <w:t>0</w:t>
      </w:r>
      <w:r w:rsidRPr="006F0C65">
        <w:rPr>
          <w:color w:val="222222"/>
          <w:shd w:val="clear" w:color="auto" w:fill="FFFFFF"/>
        </w:rPr>
        <w:t> &lt; </w:t>
      </w:r>
      <w:r w:rsidRPr="006F0C65">
        <w:rPr>
          <w:i/>
          <w:iCs/>
          <w:color w:val="222222"/>
          <w:shd w:val="clear" w:color="auto" w:fill="FFFFFF"/>
        </w:rPr>
        <w:t>с</w:t>
      </w:r>
      <w:r w:rsidRPr="006F0C65">
        <w:rPr>
          <w:i/>
          <w:iCs/>
          <w:color w:val="222222"/>
          <w:shd w:val="clear" w:color="auto" w:fill="FFFFFF"/>
          <w:vertAlign w:val="superscript"/>
        </w:rPr>
        <w:t>1</w:t>
      </w:r>
      <w:r w:rsidRPr="006F0C65">
        <w:rPr>
          <w:color w:val="222222"/>
          <w:shd w:val="clear" w:color="auto" w:fill="FFFFFF"/>
        </w:rPr>
        <w:t> &lt; …&lt; </w:t>
      </w:r>
      <w:r w:rsidRPr="006F0C65">
        <w:rPr>
          <w:i/>
          <w:iCs/>
          <w:color w:val="222222"/>
          <w:shd w:val="clear" w:color="auto" w:fill="FFFFFF"/>
        </w:rPr>
        <w:t>с</w:t>
      </w:r>
      <w:r w:rsidRPr="006F0C65">
        <w:rPr>
          <w:i/>
          <w:iCs/>
          <w:color w:val="222222"/>
          <w:shd w:val="clear" w:color="auto" w:fill="FFFFFF"/>
          <w:vertAlign w:val="superscript"/>
        </w:rPr>
        <w:t>m</w:t>
      </w:r>
      <w:r w:rsidRPr="006F0C65">
        <w:rPr>
          <w:color w:val="222222"/>
          <w:shd w:val="clear" w:color="auto" w:fill="FFFFFF"/>
        </w:rPr>
        <w:t xml:space="preserve"> = 1, возможно контролировать глубину иерархии </w:t>
      </w:r>
      <w:r w:rsidRPr="006F0C65">
        <w:rPr>
          <w:color w:val="222222"/>
          <w:shd w:val="clear" w:color="auto" w:fill="FFFFFF"/>
        </w:rPr>
        <w:lastRenderedPageBreak/>
        <w:t>получаемых кластеров. Таким образом, алгоритм послойной кластеризации способен создавать как плоское разбиение данных, так и иерархическое.</w:t>
      </w:r>
    </w:p>
    <w:p w:rsidR="00795508" w:rsidRPr="006F0C65" w:rsidRDefault="00795508" w:rsidP="00C924CC">
      <w:pPr>
        <w:ind w:firstLine="708"/>
        <w:jc w:val="left"/>
        <w:rPr>
          <w:color w:val="222222"/>
          <w:shd w:val="clear" w:color="auto" w:fill="FFFFFF"/>
        </w:rPr>
      </w:pPr>
    </w:p>
    <w:p w:rsidR="00C11563" w:rsidRPr="006F0C65" w:rsidRDefault="00C11563" w:rsidP="0056422E">
      <w:pPr>
        <w:pStyle w:val="2"/>
        <w:numPr>
          <w:ilvl w:val="1"/>
          <w:numId w:val="26"/>
        </w:numPr>
        <w:rPr>
          <w:rFonts w:ascii="Times New Roman" w:hAnsi="Times New Roman" w:cs="Times New Roman"/>
          <w:sz w:val="28"/>
          <w:shd w:val="clear" w:color="auto" w:fill="FFFFFF"/>
        </w:rPr>
      </w:pPr>
      <w:bookmarkStart w:id="27" w:name="_Toc61777758"/>
      <w:r w:rsidRPr="006F0C65">
        <w:rPr>
          <w:rFonts w:ascii="Times New Roman" w:hAnsi="Times New Roman" w:cs="Times New Roman"/>
          <w:sz w:val="28"/>
          <w:shd w:val="clear" w:color="auto" w:fill="FFFFFF"/>
        </w:rPr>
        <w:t>Сравнение алгоритмов</w:t>
      </w:r>
      <w:bookmarkEnd w:id="27"/>
    </w:p>
    <w:p w:rsidR="006F0C65" w:rsidRPr="006F0C65" w:rsidRDefault="006F0C65" w:rsidP="006F0C65">
      <w:pPr>
        <w:pStyle w:val="3"/>
        <w:numPr>
          <w:ilvl w:val="2"/>
          <w:numId w:val="26"/>
        </w:numPr>
        <w:rPr>
          <w:rFonts w:ascii="Times New Roman" w:eastAsia="Times New Roman" w:hAnsi="Times New Roman" w:cs="Times New Roman"/>
          <w:sz w:val="28"/>
          <w:lang w:eastAsia="ru-RU"/>
        </w:rPr>
      </w:pPr>
      <w:bookmarkStart w:id="28" w:name="_Toc61777759"/>
      <w:r w:rsidRPr="006F0C65">
        <w:rPr>
          <w:rFonts w:ascii="Times New Roman" w:eastAsia="Times New Roman" w:hAnsi="Times New Roman" w:cs="Times New Roman"/>
          <w:sz w:val="28"/>
          <w:lang w:eastAsia="ru-RU"/>
        </w:rPr>
        <w:t>Вычислительная сложность алгоритмов</w:t>
      </w:r>
      <w:bookmarkEnd w:id="2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0"/>
        <w:gridCol w:w="4901"/>
      </w:tblGrid>
      <w:tr w:rsidR="006F0C65" w:rsidRPr="006F0C65" w:rsidTr="006F0C65">
        <w:trPr>
          <w:tblHeader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6F0C65" w:rsidRDefault="006F0C65" w:rsidP="006F0C6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6F0C65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Алгоритм кластеризации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6F0C65" w:rsidRDefault="006F0C65" w:rsidP="006F0C6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6F0C65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Вычислительная сложность</w:t>
            </w:r>
          </w:p>
        </w:tc>
      </w:tr>
      <w:tr w:rsidR="006F0C65" w:rsidRPr="006F0C65" w:rsidTr="006F0C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6F0C65" w:rsidRDefault="006F0C65" w:rsidP="006F0C65">
            <w:pPr>
              <w:spacing w:line="240" w:lineRule="auto"/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6F0C6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Иерархический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6F0C65" w:rsidRDefault="006F0C65" w:rsidP="006F0C65">
            <w:pPr>
              <w:spacing w:line="240" w:lineRule="auto"/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6F0C6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O(n2)</w:t>
            </w:r>
          </w:p>
        </w:tc>
      </w:tr>
      <w:tr w:rsidR="006F0C65" w:rsidRPr="006F0C65" w:rsidTr="006F0C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6F0C65" w:rsidRDefault="006F0C65" w:rsidP="006F0C65">
            <w:pPr>
              <w:spacing w:line="240" w:lineRule="auto"/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6F0C6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k-средних</w:t>
            </w:r>
            <w:r w:rsidRPr="006F0C6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br/>
              <w:t>c-средних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6F0C65" w:rsidRDefault="006F0C65" w:rsidP="006F0C65">
            <w:pPr>
              <w:spacing w:line="240" w:lineRule="auto"/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6F0C6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O(nkl), </w:t>
            </w: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br/>
            </w:r>
            <w:r w:rsidRPr="006F0C6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где k – число кластеров, l – число итераций</w:t>
            </w:r>
          </w:p>
        </w:tc>
      </w:tr>
      <w:tr w:rsidR="006F0C65" w:rsidRPr="006F0C65" w:rsidTr="006F0C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6F0C65" w:rsidRDefault="006F0C65" w:rsidP="006F0C65">
            <w:pPr>
              <w:spacing w:line="240" w:lineRule="auto"/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6F0C6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Выделение связных компонент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6F0C65" w:rsidRDefault="006F0C65" w:rsidP="006F0C65">
            <w:pPr>
              <w:spacing w:line="240" w:lineRule="auto"/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6F0C6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зависит от алгоритма</w:t>
            </w:r>
          </w:p>
        </w:tc>
      </w:tr>
      <w:tr w:rsidR="006F0C65" w:rsidRPr="006F0C65" w:rsidTr="006F0C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6F0C65" w:rsidRDefault="006F0C65" w:rsidP="006F0C65">
            <w:pPr>
              <w:spacing w:line="240" w:lineRule="auto"/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6F0C6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O(n2 log n)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6F0C65" w:rsidRDefault="006F0C65" w:rsidP="006F0C65">
            <w:pPr>
              <w:spacing w:line="240" w:lineRule="auto"/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6F0C6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Минимальное покрывающее дерево</w:t>
            </w:r>
          </w:p>
        </w:tc>
      </w:tr>
      <w:tr w:rsidR="006F0C65" w:rsidRPr="006F0C65" w:rsidTr="006F0C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6F0C65" w:rsidRDefault="006F0C65" w:rsidP="006F0C65">
            <w:pPr>
              <w:spacing w:line="240" w:lineRule="auto"/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6F0C6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Послойная кластеризация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6F0C65" w:rsidRDefault="006F0C65" w:rsidP="006F0C65">
            <w:pPr>
              <w:spacing w:line="240" w:lineRule="auto"/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6F0C6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O(max(n, m)), где m</w:t>
            </w:r>
          </w:p>
        </w:tc>
      </w:tr>
    </w:tbl>
    <w:p w:rsidR="006F0C65" w:rsidRPr="006F0C65" w:rsidRDefault="006F0C65" w:rsidP="006F0C65"/>
    <w:p w:rsidR="00C11563" w:rsidRPr="006F0C65" w:rsidRDefault="006F0C65" w:rsidP="006F0C65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29" w:name="_Toc61777760"/>
      <w:r w:rsidRPr="006F0C65">
        <w:rPr>
          <w:rFonts w:ascii="Times New Roman" w:hAnsi="Times New Roman" w:cs="Times New Roman"/>
          <w:sz w:val="28"/>
          <w:shd w:val="clear" w:color="auto" w:fill="FFFFFF"/>
        </w:rPr>
        <w:t>Сравнительная таблица алгоритмов</w:t>
      </w:r>
      <w:bookmarkEnd w:id="29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2"/>
        <w:gridCol w:w="2032"/>
        <w:gridCol w:w="2747"/>
        <w:gridCol w:w="2328"/>
      </w:tblGrid>
      <w:tr w:rsidR="00C11563" w:rsidRPr="00C11563" w:rsidTr="000C6047">
        <w:trPr>
          <w:tblHeader/>
        </w:trPr>
        <w:tc>
          <w:tcPr>
            <w:tcW w:w="183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11563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6B6463"/>
                <w:szCs w:val="30"/>
                <w:lang w:eastAsia="ru-RU"/>
              </w:rPr>
            </w:pPr>
            <w:r w:rsidRPr="006F0C65">
              <w:rPr>
                <w:rFonts w:eastAsia="Times New Roman"/>
                <w:b/>
                <w:bCs/>
                <w:color w:val="6B6463"/>
                <w:szCs w:val="30"/>
                <w:lang w:eastAsia="ru-RU"/>
              </w:rPr>
              <w:t>Алгоритм кластеризации</w:t>
            </w:r>
          </w:p>
        </w:tc>
        <w:tc>
          <w:tcPr>
            <w:tcW w:w="24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11563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6B6463"/>
                <w:szCs w:val="30"/>
                <w:lang w:eastAsia="ru-RU"/>
              </w:rPr>
            </w:pPr>
            <w:r w:rsidRPr="006F0C65">
              <w:rPr>
                <w:rFonts w:eastAsia="Times New Roman"/>
                <w:b/>
                <w:bCs/>
                <w:color w:val="6B6463"/>
                <w:szCs w:val="30"/>
                <w:lang w:eastAsia="ru-RU"/>
              </w:rPr>
              <w:t>Форма кластеров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11563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6B6463"/>
                <w:szCs w:val="30"/>
                <w:lang w:eastAsia="ru-RU"/>
              </w:rPr>
            </w:pPr>
            <w:r w:rsidRPr="006F0C65">
              <w:rPr>
                <w:rFonts w:eastAsia="Times New Roman"/>
                <w:b/>
                <w:bCs/>
                <w:color w:val="6B6463"/>
                <w:szCs w:val="30"/>
                <w:lang w:eastAsia="ru-RU"/>
              </w:rPr>
              <w:t>Входные данные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11563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6B6463"/>
                <w:szCs w:val="30"/>
                <w:lang w:eastAsia="ru-RU"/>
              </w:rPr>
            </w:pPr>
            <w:r w:rsidRPr="006F0C65">
              <w:rPr>
                <w:rFonts w:eastAsia="Times New Roman"/>
                <w:b/>
                <w:bCs/>
                <w:color w:val="6B6463"/>
                <w:szCs w:val="30"/>
                <w:lang w:eastAsia="ru-RU"/>
              </w:rPr>
              <w:t>Результаты</w:t>
            </w:r>
          </w:p>
        </w:tc>
      </w:tr>
      <w:tr w:rsidR="00C11563" w:rsidRPr="00C11563" w:rsidTr="000C6047">
        <w:tc>
          <w:tcPr>
            <w:tcW w:w="183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11563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6F0C65">
              <w:rPr>
                <w:rFonts w:eastAsia="Times New Roman"/>
                <w:color w:val="6B6463"/>
                <w:szCs w:val="30"/>
                <w:lang w:eastAsia="ru-RU"/>
              </w:rPr>
              <w:t>Иерархический</w:t>
            </w:r>
          </w:p>
        </w:tc>
        <w:tc>
          <w:tcPr>
            <w:tcW w:w="24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11563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6F0C65">
              <w:rPr>
                <w:rFonts w:eastAsia="Times New Roman"/>
                <w:color w:val="6B6463"/>
                <w:szCs w:val="30"/>
                <w:lang w:eastAsia="ru-RU"/>
              </w:rPr>
              <w:t>Произвольная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11563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6F0C65">
              <w:rPr>
                <w:rFonts w:eastAsia="Times New Roman"/>
                <w:color w:val="6B6463"/>
                <w:szCs w:val="30"/>
                <w:lang w:eastAsia="ru-RU"/>
              </w:rPr>
              <w:t>Число кластеров или порог расстояния для усечения иерархии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11563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6F0C65">
              <w:rPr>
                <w:rFonts w:eastAsia="Times New Roman"/>
                <w:color w:val="6B6463"/>
                <w:szCs w:val="30"/>
                <w:lang w:eastAsia="ru-RU"/>
              </w:rPr>
              <w:t>Бинарное дерево кластеров</w:t>
            </w:r>
          </w:p>
        </w:tc>
      </w:tr>
      <w:tr w:rsidR="00C11563" w:rsidRPr="00C11563" w:rsidTr="000C6047">
        <w:tc>
          <w:tcPr>
            <w:tcW w:w="183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11563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6F0C65">
              <w:rPr>
                <w:rFonts w:eastAsia="Times New Roman"/>
                <w:color w:val="6B6463"/>
                <w:szCs w:val="30"/>
                <w:lang w:eastAsia="ru-RU"/>
              </w:rPr>
              <w:t>k-средних</w:t>
            </w:r>
          </w:p>
        </w:tc>
        <w:tc>
          <w:tcPr>
            <w:tcW w:w="24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11563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6F0C65">
              <w:rPr>
                <w:rFonts w:eastAsia="Times New Roman"/>
                <w:color w:val="6B6463"/>
                <w:szCs w:val="30"/>
                <w:lang w:eastAsia="ru-RU"/>
              </w:rPr>
              <w:t>Гиперсфера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11563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6F0C65">
              <w:rPr>
                <w:rFonts w:eastAsia="Times New Roman"/>
                <w:color w:val="6B6463"/>
                <w:szCs w:val="30"/>
                <w:lang w:eastAsia="ru-RU"/>
              </w:rPr>
              <w:t>Число кластеров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11563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6F0C65">
              <w:rPr>
                <w:rFonts w:eastAsia="Times New Roman"/>
                <w:color w:val="6B6463"/>
                <w:szCs w:val="30"/>
                <w:lang w:eastAsia="ru-RU"/>
              </w:rPr>
              <w:t>Центры кластеров</w:t>
            </w:r>
          </w:p>
        </w:tc>
      </w:tr>
      <w:tr w:rsidR="00C11563" w:rsidRPr="00C11563" w:rsidTr="000C6047">
        <w:tc>
          <w:tcPr>
            <w:tcW w:w="183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11563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6F0C65">
              <w:rPr>
                <w:rFonts w:eastAsia="Times New Roman"/>
                <w:color w:val="6B6463"/>
                <w:szCs w:val="30"/>
                <w:lang w:eastAsia="ru-RU"/>
              </w:rPr>
              <w:t>c-средних</w:t>
            </w:r>
          </w:p>
        </w:tc>
        <w:tc>
          <w:tcPr>
            <w:tcW w:w="24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11563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6F0C65">
              <w:rPr>
                <w:rFonts w:eastAsia="Times New Roman"/>
                <w:color w:val="6B6463"/>
                <w:szCs w:val="30"/>
                <w:lang w:eastAsia="ru-RU"/>
              </w:rPr>
              <w:t>Гиперсфера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11563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6F0C65">
              <w:rPr>
                <w:rFonts w:eastAsia="Times New Roman"/>
                <w:color w:val="6B6463"/>
                <w:szCs w:val="30"/>
                <w:lang w:eastAsia="ru-RU"/>
              </w:rPr>
              <w:t>Число кластеров, степень нечеткости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11563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6F0C65">
              <w:rPr>
                <w:rFonts w:eastAsia="Times New Roman"/>
                <w:color w:val="6B6463"/>
                <w:szCs w:val="30"/>
                <w:lang w:eastAsia="ru-RU"/>
              </w:rPr>
              <w:t xml:space="preserve">Центры кластеров, матрица </w:t>
            </w:r>
            <w:r w:rsidRPr="006F0C65">
              <w:rPr>
                <w:rFonts w:eastAsia="Times New Roman"/>
                <w:color w:val="6B6463"/>
                <w:szCs w:val="30"/>
                <w:lang w:eastAsia="ru-RU"/>
              </w:rPr>
              <w:lastRenderedPageBreak/>
              <w:t>принадлежности</w:t>
            </w:r>
          </w:p>
        </w:tc>
      </w:tr>
      <w:tr w:rsidR="00C11563" w:rsidRPr="00C11563" w:rsidTr="000C6047">
        <w:tc>
          <w:tcPr>
            <w:tcW w:w="183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11563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6F0C65">
              <w:rPr>
                <w:rFonts w:eastAsia="Times New Roman"/>
                <w:color w:val="6B6463"/>
                <w:szCs w:val="30"/>
                <w:lang w:eastAsia="ru-RU"/>
              </w:rPr>
              <w:lastRenderedPageBreak/>
              <w:t>Выделение связных компонент</w:t>
            </w:r>
          </w:p>
        </w:tc>
        <w:tc>
          <w:tcPr>
            <w:tcW w:w="24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11563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6F0C65">
              <w:rPr>
                <w:rFonts w:eastAsia="Times New Roman"/>
                <w:color w:val="6B6463"/>
                <w:szCs w:val="30"/>
                <w:lang w:eastAsia="ru-RU"/>
              </w:rPr>
              <w:t>Произвольная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11563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6F0C65">
              <w:rPr>
                <w:rFonts w:eastAsia="Times New Roman"/>
                <w:color w:val="6B6463"/>
                <w:szCs w:val="30"/>
                <w:lang w:eastAsia="ru-RU"/>
              </w:rPr>
              <w:t>Порог расстояния 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11563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6F0C65">
              <w:rPr>
                <w:rFonts w:eastAsia="Times New Roman"/>
                <w:color w:val="6B6463"/>
                <w:szCs w:val="30"/>
                <w:lang w:eastAsia="ru-RU"/>
              </w:rPr>
              <w:t>Древовидная структура кластеров</w:t>
            </w:r>
          </w:p>
        </w:tc>
      </w:tr>
      <w:tr w:rsidR="00C11563" w:rsidRPr="00C11563" w:rsidTr="000C6047">
        <w:tc>
          <w:tcPr>
            <w:tcW w:w="183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11563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6F0C65">
              <w:rPr>
                <w:rFonts w:eastAsia="Times New Roman"/>
                <w:color w:val="6B6463"/>
                <w:szCs w:val="30"/>
                <w:lang w:eastAsia="ru-RU"/>
              </w:rPr>
              <w:t>Минимальное покрывающее дерево</w:t>
            </w:r>
          </w:p>
        </w:tc>
        <w:tc>
          <w:tcPr>
            <w:tcW w:w="24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11563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6F0C65">
              <w:rPr>
                <w:rFonts w:eastAsia="Times New Roman"/>
                <w:color w:val="6B6463"/>
                <w:szCs w:val="30"/>
                <w:lang w:eastAsia="ru-RU"/>
              </w:rPr>
              <w:t>Произвольная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11563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6F0C65">
              <w:rPr>
                <w:rFonts w:eastAsia="Times New Roman"/>
                <w:color w:val="6B6463"/>
                <w:szCs w:val="30"/>
                <w:lang w:eastAsia="ru-RU"/>
              </w:rPr>
              <w:t>Число кластеров или порог расстояния для удаления ребер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11563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6F0C65">
              <w:rPr>
                <w:rFonts w:eastAsia="Times New Roman"/>
                <w:color w:val="6B6463"/>
                <w:szCs w:val="30"/>
                <w:lang w:eastAsia="ru-RU"/>
              </w:rPr>
              <w:t>Древовидная структура кластеров</w:t>
            </w:r>
          </w:p>
        </w:tc>
      </w:tr>
      <w:tr w:rsidR="00C11563" w:rsidRPr="00C11563" w:rsidTr="000C6047">
        <w:tc>
          <w:tcPr>
            <w:tcW w:w="183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11563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6F0C65">
              <w:rPr>
                <w:rFonts w:eastAsia="Times New Roman"/>
                <w:color w:val="6B6463"/>
                <w:szCs w:val="30"/>
                <w:lang w:eastAsia="ru-RU"/>
              </w:rPr>
              <w:t>Послойная кластеризация</w:t>
            </w:r>
          </w:p>
        </w:tc>
        <w:tc>
          <w:tcPr>
            <w:tcW w:w="24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11563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6F0C65">
              <w:rPr>
                <w:rFonts w:eastAsia="Times New Roman"/>
                <w:color w:val="6B6463"/>
                <w:szCs w:val="30"/>
                <w:lang w:eastAsia="ru-RU"/>
              </w:rPr>
              <w:t>Произвольная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11563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6F0C65">
              <w:rPr>
                <w:rFonts w:eastAsia="Times New Roman"/>
                <w:color w:val="6B6463"/>
                <w:szCs w:val="30"/>
                <w:lang w:eastAsia="ru-RU"/>
              </w:rPr>
              <w:t>Последовательность порогов расстояния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11563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6F0C65">
              <w:rPr>
                <w:rFonts w:eastAsia="Times New Roman"/>
                <w:color w:val="6B6463"/>
                <w:szCs w:val="30"/>
                <w:lang w:eastAsia="ru-RU"/>
              </w:rPr>
              <w:t>Древовидная структура кластеров с разными уровнями иерархии</w:t>
            </w:r>
          </w:p>
        </w:tc>
      </w:tr>
    </w:tbl>
    <w:p w:rsidR="00C11563" w:rsidRPr="006F0C65" w:rsidRDefault="00C11563" w:rsidP="00C11563"/>
    <w:p w:rsidR="00C11563" w:rsidRPr="006F0C65" w:rsidRDefault="00C11563" w:rsidP="00C924CC">
      <w:pPr>
        <w:ind w:firstLine="708"/>
        <w:jc w:val="left"/>
        <w:rPr>
          <w:color w:val="222222"/>
          <w:shd w:val="clear" w:color="auto" w:fill="FFFFFF"/>
        </w:rPr>
      </w:pPr>
    </w:p>
    <w:p w:rsidR="00C11563" w:rsidRPr="006F0C65" w:rsidRDefault="00C11563" w:rsidP="0056422E">
      <w:pPr>
        <w:pStyle w:val="2"/>
        <w:numPr>
          <w:ilvl w:val="1"/>
          <w:numId w:val="26"/>
        </w:numPr>
        <w:rPr>
          <w:rFonts w:ascii="Times New Roman" w:hAnsi="Times New Roman" w:cs="Times New Roman"/>
          <w:sz w:val="28"/>
        </w:rPr>
      </w:pPr>
      <w:bookmarkStart w:id="30" w:name="_Toc61777761"/>
      <w:r w:rsidRPr="006F0C65">
        <w:rPr>
          <w:rFonts w:ascii="Times New Roman" w:hAnsi="Times New Roman" w:cs="Times New Roman"/>
          <w:sz w:val="28"/>
        </w:rPr>
        <w:t>Мера расстояний</w:t>
      </w:r>
      <w:bookmarkEnd w:id="30"/>
    </w:p>
    <w:p w:rsidR="00C11563" w:rsidRPr="006F0C65" w:rsidRDefault="00C11563" w:rsidP="00C11563">
      <w:r w:rsidRPr="006F0C65">
        <w:t>Итак, как же определять «похожесть» объектов? Для начала нужно составить вектор характеристик для каждого объекта — как правило, это набор числовых значений, например, рост-вес человека. Однако существуют также алгоритмы, работающие с качественными (т.н. категорийными) характеристиками.</w:t>
      </w:r>
    </w:p>
    <w:p w:rsidR="00C11563" w:rsidRPr="006F0C65" w:rsidRDefault="00C11563" w:rsidP="00C11563"/>
    <w:p w:rsidR="00C11563" w:rsidRPr="006F0C65" w:rsidRDefault="00C11563" w:rsidP="00C11563">
      <w:r w:rsidRPr="006F0C65">
        <w:t>После того, как мы определили вектор характеристик, можно провести нормализацию, чтобы все компоненты давали одинаковый вклад при расчете «расстояния». В процессе нормализации все значения приводятся к некоторому диапазону, например, [-1, -1] или [0, 1].</w:t>
      </w:r>
    </w:p>
    <w:p w:rsidR="00C11563" w:rsidRPr="006F0C65" w:rsidRDefault="00C11563" w:rsidP="00C11563"/>
    <w:p w:rsidR="00C11563" w:rsidRPr="006F0C65" w:rsidRDefault="00C11563" w:rsidP="00C11563">
      <w:r w:rsidRPr="006F0C65">
        <w:t>Наконец, для каждой пары объектов измеряется «расстояние» между ними — степень похожести.</w:t>
      </w:r>
    </w:p>
    <w:p w:rsidR="00C11563" w:rsidRPr="006F0C65" w:rsidRDefault="00C11563" w:rsidP="00C11563"/>
    <w:p w:rsidR="00C11563" w:rsidRPr="006F0C65" w:rsidRDefault="00C1156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31" w:name="_Toc61777762"/>
      <w:r w:rsidRPr="006F0C65">
        <w:rPr>
          <w:rFonts w:ascii="Times New Roman" w:hAnsi="Times New Roman" w:cs="Times New Roman"/>
          <w:sz w:val="28"/>
        </w:rPr>
        <w:t>Евклидово расстояние</w:t>
      </w:r>
      <w:bookmarkEnd w:id="31"/>
    </w:p>
    <w:p w:rsidR="00C11563" w:rsidRPr="006F0C65" w:rsidRDefault="00C11563" w:rsidP="00C11563">
      <w:pPr>
        <w:jc w:val="left"/>
      </w:pPr>
      <w:r w:rsidRPr="006F0C65">
        <w:t xml:space="preserve">Наиболее распространенная функция расстояния. Представляет собой геометрическим расстоянием в многомерном пространстве: </w:t>
      </w:r>
      <w:r w:rsidRPr="006F0C65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x,x'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C11563" w:rsidRPr="006F0C65" w:rsidRDefault="00C11563" w:rsidP="00C11563"/>
    <w:p w:rsidR="00C11563" w:rsidRPr="006F0C65" w:rsidRDefault="00C11563" w:rsidP="0056422E">
      <w:pPr>
        <w:pStyle w:val="3"/>
        <w:numPr>
          <w:ilvl w:val="2"/>
          <w:numId w:val="26"/>
        </w:numPr>
        <w:ind w:left="2127"/>
        <w:rPr>
          <w:rFonts w:ascii="Times New Roman" w:hAnsi="Times New Roman" w:cs="Times New Roman"/>
          <w:sz w:val="28"/>
        </w:rPr>
      </w:pPr>
      <w:bookmarkStart w:id="32" w:name="_Toc61777763"/>
      <w:r w:rsidRPr="006F0C65">
        <w:rPr>
          <w:rFonts w:ascii="Times New Roman" w:hAnsi="Times New Roman" w:cs="Times New Roman"/>
          <w:sz w:val="28"/>
        </w:rPr>
        <w:t>Квадрат евклидова расстояния</w:t>
      </w:r>
      <w:bookmarkEnd w:id="32"/>
    </w:p>
    <w:p w:rsidR="00C11563" w:rsidRPr="006F0C65" w:rsidRDefault="00C11563" w:rsidP="00C11563">
      <w:pPr>
        <w:jc w:val="left"/>
      </w:pPr>
      <w:r w:rsidRPr="006F0C65">
        <w:t>Применяется для придания большего веса более отдаленным друг от друга объектам. Это расстояние вычисляется следующим образом:</w:t>
      </w:r>
      <w:r w:rsidRPr="006F0C65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x,x'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C11563" w:rsidRPr="006F0C65" w:rsidRDefault="00C11563" w:rsidP="00C11563">
      <w:pPr>
        <w:jc w:val="left"/>
      </w:pPr>
    </w:p>
    <w:p w:rsidR="00C11563" w:rsidRPr="006F0C65" w:rsidRDefault="00C11563" w:rsidP="0056422E">
      <w:pPr>
        <w:pStyle w:val="3"/>
        <w:numPr>
          <w:ilvl w:val="2"/>
          <w:numId w:val="26"/>
        </w:numPr>
        <w:ind w:left="2127"/>
        <w:jc w:val="left"/>
        <w:rPr>
          <w:rFonts w:ascii="Times New Roman" w:hAnsi="Times New Roman" w:cs="Times New Roman"/>
          <w:sz w:val="28"/>
        </w:rPr>
      </w:pPr>
      <w:bookmarkStart w:id="33" w:name="_Toc61777764"/>
      <w:r w:rsidRPr="006F0C65">
        <w:rPr>
          <w:rFonts w:ascii="Times New Roman" w:hAnsi="Times New Roman" w:cs="Times New Roman"/>
          <w:sz w:val="28"/>
        </w:rPr>
        <w:t>Расстояние городских кварталов</w:t>
      </w:r>
      <w:bookmarkEnd w:id="33"/>
    </w:p>
    <w:p w:rsidR="00C11563" w:rsidRPr="006F0C65" w:rsidRDefault="00C11563" w:rsidP="00C11563">
      <w:r w:rsidRPr="006F0C65">
        <w:t>Это расстояние является средним разностей по координатам. В большинстве случаев эта мера расстояния приводит к таким же результатам, как и для обычного расстояния Евклида. Однако для этой меры влияние отдельных больших разностей (выбросов) уменьшается (т.к. они не возводятся в квадрат). Формула для расчета манхэттенского расстояния:</w:t>
      </w:r>
    </w:p>
    <w:p w:rsidR="00C11563" w:rsidRPr="006F0C65" w:rsidRDefault="00C11563" w:rsidP="00C11563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x,x'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</m:e>
              </m:d>
            </m:e>
          </m:nary>
        </m:oMath>
      </m:oMathPara>
    </w:p>
    <w:p w:rsidR="00C11563" w:rsidRPr="006F0C65" w:rsidRDefault="00C11563" w:rsidP="00C11563"/>
    <w:p w:rsidR="00C11563" w:rsidRPr="006F0C65" w:rsidRDefault="00C11563" w:rsidP="0056422E">
      <w:pPr>
        <w:pStyle w:val="3"/>
        <w:numPr>
          <w:ilvl w:val="2"/>
          <w:numId w:val="26"/>
        </w:numPr>
        <w:ind w:left="1418"/>
        <w:rPr>
          <w:rFonts w:ascii="Times New Roman" w:hAnsi="Times New Roman" w:cs="Times New Roman"/>
          <w:sz w:val="28"/>
          <w:shd w:val="clear" w:color="auto" w:fill="FFFFFF"/>
        </w:rPr>
      </w:pPr>
      <w:bookmarkStart w:id="34" w:name="_Toc61777765"/>
      <w:r w:rsidRPr="006F0C65">
        <w:rPr>
          <w:rFonts w:ascii="Times New Roman" w:hAnsi="Times New Roman" w:cs="Times New Roman"/>
          <w:sz w:val="28"/>
          <w:shd w:val="clear" w:color="auto" w:fill="FFFFFF"/>
        </w:rPr>
        <w:lastRenderedPageBreak/>
        <w:t>Расстояние Чебышева</w:t>
      </w:r>
      <w:bookmarkEnd w:id="34"/>
    </w:p>
    <w:p w:rsidR="00C11563" w:rsidRPr="006F0C65" w:rsidRDefault="00C11563" w:rsidP="00C11563">
      <w:r w:rsidRPr="006F0C65">
        <w:t>Это расстояние может оказаться полезным, когда нужно определить два объекта как «различные», если они различаются по какой-либо одной координате. Расстояние Чебышева вычисляется по формуле:</w:t>
      </w:r>
    </w:p>
    <w:p w:rsidR="00C11563" w:rsidRPr="006F0C65" w:rsidRDefault="00C11563" w:rsidP="00C11563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x,x'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</w:rPr>
            <m:t>|)</m:t>
          </m:r>
        </m:oMath>
      </m:oMathPara>
    </w:p>
    <w:p w:rsidR="00C11563" w:rsidRPr="006F0C65" w:rsidRDefault="00C11563" w:rsidP="00C11563">
      <w:pPr>
        <w:ind w:firstLine="0"/>
        <w:rPr>
          <w:sz w:val="32"/>
        </w:rPr>
      </w:pPr>
    </w:p>
    <w:p w:rsidR="00C11563" w:rsidRPr="006F0C65" w:rsidRDefault="00C11563" w:rsidP="0056422E">
      <w:pPr>
        <w:pStyle w:val="3"/>
        <w:numPr>
          <w:ilvl w:val="2"/>
          <w:numId w:val="26"/>
        </w:numPr>
        <w:ind w:left="1418"/>
        <w:rPr>
          <w:rFonts w:ascii="Times New Roman" w:hAnsi="Times New Roman" w:cs="Times New Roman"/>
          <w:sz w:val="28"/>
        </w:rPr>
      </w:pPr>
      <w:bookmarkStart w:id="35" w:name="_Toc61777766"/>
      <w:r w:rsidRPr="006F0C65">
        <w:rPr>
          <w:rFonts w:ascii="Times New Roman" w:hAnsi="Times New Roman" w:cs="Times New Roman"/>
          <w:sz w:val="28"/>
        </w:rPr>
        <w:t>Степенное расстояние</w:t>
      </w:r>
      <w:bookmarkEnd w:id="35"/>
    </w:p>
    <w:p w:rsidR="00C11563" w:rsidRPr="006F0C65" w:rsidRDefault="00C11563" w:rsidP="00C11563">
      <w:r w:rsidRPr="006F0C65">
        <w:t>Применяется в случае, когда необходимо увеличить или уменьшить вес, относящийся к размерности, для которой соответствующие объекты сильно отличаются. Степенное расстояние вычисляется по следующей формуле:</w:t>
      </w:r>
    </w:p>
    <w:p w:rsidR="00C11563" w:rsidRPr="006F0C65" w:rsidRDefault="00C11563" w:rsidP="00C11563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x,x'</m:t>
              </m:r>
            </m:e>
          </m:d>
          <m:r>
            <w:rPr>
              <w:rFonts w:ascii="Cambria Math" w:hAnsi="Cambria Math"/>
            </w:rPr>
            <m:t>=r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</m:e>
              </m:nary>
            </m:e>
          </m:rad>
        </m:oMath>
      </m:oMathPara>
    </w:p>
    <w:p w:rsidR="00C11563" w:rsidRPr="006F0C65" w:rsidRDefault="00C11563" w:rsidP="00C11563">
      <w:pPr>
        <w:ind w:firstLine="0"/>
        <w:jc w:val="left"/>
      </w:pPr>
      <w:r w:rsidRPr="006F0C65">
        <w:t xml:space="preserve">где </w:t>
      </w:r>
      <w:r w:rsidRPr="006F0C65">
        <w:rPr>
          <w:i/>
        </w:rPr>
        <w:t>r</w:t>
      </w:r>
      <w:r w:rsidRPr="006F0C65">
        <w:t xml:space="preserve"> и </w:t>
      </w:r>
      <w:r w:rsidRPr="006F0C65">
        <w:rPr>
          <w:i/>
        </w:rPr>
        <w:t>p</w:t>
      </w:r>
      <w:r w:rsidRPr="006F0C65">
        <w:t xml:space="preserve"> – параметры, определяемые пользователем. Параметр </w:t>
      </w:r>
      <w:r w:rsidRPr="006F0C65">
        <w:rPr>
          <w:i/>
        </w:rPr>
        <w:t>p</w:t>
      </w:r>
      <w:r w:rsidRPr="006F0C65">
        <w:t xml:space="preserve"> ответственен за постепенное взвешивание разностей по отдельным координатам, параметр </w:t>
      </w:r>
      <w:r w:rsidRPr="006F0C65">
        <w:rPr>
          <w:i/>
        </w:rPr>
        <w:t>r</w:t>
      </w:r>
      <w:r w:rsidRPr="006F0C65">
        <w:t xml:space="preserve"> ответственен за прогрессивное взвешивание больших расстояний между объектами. Если оба параметра – </w:t>
      </w:r>
      <w:r w:rsidRPr="006F0C65">
        <w:rPr>
          <w:i/>
        </w:rPr>
        <w:t>r</w:t>
      </w:r>
      <w:r w:rsidRPr="006F0C65">
        <w:t xml:space="preserve"> и </w:t>
      </w:r>
      <w:r w:rsidRPr="006F0C65">
        <w:rPr>
          <w:i/>
        </w:rPr>
        <w:t>p</w:t>
      </w:r>
      <w:r w:rsidRPr="006F0C65">
        <w:t xml:space="preserve"> — равны двум, то это расстояние совпадает с расстоянием Евклида.</w:t>
      </w:r>
    </w:p>
    <w:p w:rsidR="00222C58" w:rsidRPr="006F0C65" w:rsidRDefault="00222C58" w:rsidP="0056422E">
      <w:pPr>
        <w:ind w:firstLine="0"/>
        <w:jc w:val="left"/>
        <w:rPr>
          <w:color w:val="222222"/>
          <w:shd w:val="clear" w:color="auto" w:fill="FFFFFF"/>
          <w:lang w:val="en-US"/>
        </w:rPr>
      </w:pPr>
    </w:p>
    <w:p w:rsidR="00222C58" w:rsidRPr="006F0C65" w:rsidRDefault="00222C58" w:rsidP="0056422E">
      <w:pPr>
        <w:pStyle w:val="2"/>
        <w:numPr>
          <w:ilvl w:val="1"/>
          <w:numId w:val="26"/>
        </w:numPr>
        <w:rPr>
          <w:rFonts w:ascii="Times New Roman" w:hAnsi="Times New Roman" w:cs="Times New Roman"/>
          <w:sz w:val="28"/>
          <w:shd w:val="clear" w:color="auto" w:fill="FFFFFF"/>
        </w:rPr>
      </w:pPr>
      <w:bookmarkStart w:id="36" w:name="_Toc61777767"/>
      <w:r w:rsidRPr="006F0C65">
        <w:rPr>
          <w:rFonts w:ascii="Times New Roman" w:hAnsi="Times New Roman" w:cs="Times New Roman"/>
          <w:sz w:val="28"/>
          <w:shd w:val="clear" w:color="auto" w:fill="FFFFFF"/>
        </w:rPr>
        <w:t>Существующие программные средства</w:t>
      </w:r>
      <w:bookmarkEnd w:id="36"/>
    </w:p>
    <w:p w:rsidR="00222C58" w:rsidRPr="006F0C65" w:rsidRDefault="00222C58" w:rsidP="00222C58">
      <w:pPr>
        <w:ind w:left="707"/>
        <w:rPr>
          <w:color w:val="323232"/>
          <w:sz w:val="26"/>
          <w:szCs w:val="26"/>
          <w:shd w:val="clear" w:color="auto" w:fill="FFFFFF"/>
        </w:rPr>
      </w:pPr>
      <w:r w:rsidRPr="006F0C65">
        <w:t xml:space="preserve">На данный момент существует не одно программное средство, реализующее различные алгоритмы кластеризации. Примером такого проекта является </w:t>
      </w:r>
      <w:r w:rsidRPr="006F0C65">
        <w:rPr>
          <w:color w:val="323232"/>
          <w:sz w:val="26"/>
          <w:szCs w:val="26"/>
          <w:shd w:val="clear" w:color="auto" w:fill="FFFFFF"/>
        </w:rPr>
        <w:t>Apache Mahout. Apache Mahout ― это открытый проект Apache Software Foundation (ASF), основной целью которого является создание масштабируемых алгоритмов машинного обучения, которые предлагаются для бесплатного использования по лицензии Apache. Mahout содержит реализации кластеризации, категоризации, CF и эволюционного программирования. Более того, там, где это разумно, он использует библиотеку Apache Hadoop, что позволяет Mahout эффективно масштабироваться в облаке.</w:t>
      </w:r>
    </w:p>
    <w:p w:rsidR="00B732EE" w:rsidRPr="006F0C65" w:rsidRDefault="00B732EE" w:rsidP="00222C58">
      <w:pPr>
        <w:ind w:left="707"/>
      </w:pPr>
    </w:p>
    <w:p w:rsidR="00B732EE" w:rsidRPr="006F0C65" w:rsidRDefault="00B732EE" w:rsidP="00B732EE">
      <w:pPr>
        <w:pStyle w:val="2"/>
        <w:numPr>
          <w:ilvl w:val="1"/>
          <w:numId w:val="26"/>
        </w:numPr>
        <w:rPr>
          <w:rFonts w:ascii="Times New Roman" w:hAnsi="Times New Roman" w:cs="Times New Roman"/>
          <w:sz w:val="28"/>
        </w:rPr>
      </w:pPr>
      <w:bookmarkStart w:id="37" w:name="_Toc61777768"/>
      <w:r w:rsidRPr="006F0C65">
        <w:rPr>
          <w:rFonts w:ascii="Times New Roman" w:hAnsi="Times New Roman" w:cs="Times New Roman"/>
          <w:sz w:val="28"/>
        </w:rPr>
        <w:t>Заключение</w:t>
      </w:r>
      <w:bookmarkEnd w:id="37"/>
    </w:p>
    <w:p w:rsidR="00B732EE" w:rsidRPr="006F0C65" w:rsidRDefault="00B732EE" w:rsidP="00B732EE">
      <w:r w:rsidRPr="006F0C65">
        <w:t xml:space="preserve">В данной главе были описаны алгоритмы </w:t>
      </w:r>
      <w:r w:rsidR="006F0C65" w:rsidRPr="006F0C65">
        <w:t>кластеризации и показано их сравнение</w:t>
      </w:r>
      <w:r w:rsidRPr="006F0C65">
        <w:t xml:space="preserve">. </w:t>
      </w:r>
    </w:p>
    <w:p w:rsidR="00B732EE" w:rsidRPr="006F0C65" w:rsidRDefault="00B732EE" w:rsidP="00B732EE">
      <w:r w:rsidRPr="006F0C65">
        <w:t>Из рассмотренных в первой главе алгоритмов был выбран</w:t>
      </w:r>
      <w:r w:rsidR="001321D8">
        <w:t xml:space="preserve"> </w:t>
      </w:r>
      <w:r w:rsidR="001321D8" w:rsidRPr="006F0C65">
        <w:t>алгоритм</w:t>
      </w:r>
      <w:r w:rsidRPr="006F0C65">
        <w:t xml:space="preserve"> </w:t>
      </w:r>
      <w:r w:rsidR="001321D8">
        <w:t>минимального покрывающего дерева</w:t>
      </w:r>
      <w:r w:rsidRPr="006F0C65">
        <w:t xml:space="preserve">, </w:t>
      </w:r>
      <w:r w:rsidR="001321D8">
        <w:t xml:space="preserve">так как он имеет произвольную форму кластера, а в качестве критерия схожести используется мера </w:t>
      </w:r>
      <w:r w:rsidR="001321D8">
        <w:rPr>
          <w:lang w:val="en-US"/>
        </w:rPr>
        <w:t>TF</w:t>
      </w:r>
      <w:r w:rsidR="001321D8" w:rsidRPr="001321D8">
        <w:t>-</w:t>
      </w:r>
      <w:r w:rsidR="001321D8">
        <w:rPr>
          <w:lang w:val="en-US"/>
        </w:rPr>
        <w:t>IDF</w:t>
      </w:r>
      <w:r w:rsidR="001321D8">
        <w:t xml:space="preserve">, </w:t>
      </w:r>
      <w:r w:rsidRPr="006F0C65">
        <w:t>так как этот алгоритм был предложен в задании к выпускной работе.</w:t>
      </w:r>
    </w:p>
    <w:p w:rsidR="00B732EE" w:rsidRPr="006F0C65" w:rsidRDefault="00B732EE" w:rsidP="00B732EE">
      <w:r w:rsidRPr="006F0C65">
        <w:t xml:space="preserve">В третьей главе будет более подробно описан </w:t>
      </w:r>
      <w:r w:rsidR="001321D8" w:rsidRPr="006F0C65">
        <w:t>алгоритм</w:t>
      </w:r>
      <w:r w:rsidR="001321D8">
        <w:t xml:space="preserve"> кластеризации с помощью</w:t>
      </w:r>
      <w:r w:rsidR="001321D8" w:rsidRPr="006F0C65">
        <w:t xml:space="preserve"> </w:t>
      </w:r>
      <w:r w:rsidR="001321D8">
        <w:t>минимального покрывающего дерева</w:t>
      </w:r>
      <w:r w:rsidRPr="006F0C65">
        <w:t>.</w:t>
      </w:r>
    </w:p>
    <w:p w:rsidR="00B732EE" w:rsidRPr="006F0C65" w:rsidRDefault="00B732EE" w:rsidP="00222C58">
      <w:pPr>
        <w:ind w:left="707"/>
      </w:pPr>
    </w:p>
    <w:p w:rsidR="00795508" w:rsidRPr="006F0C65" w:rsidRDefault="00795508" w:rsidP="00795508">
      <w:pPr>
        <w:pStyle w:val="1"/>
        <w:rPr>
          <w:rFonts w:cs="Times New Roman"/>
        </w:rPr>
      </w:pPr>
      <w:bookmarkStart w:id="38" w:name="_Toc61777769"/>
      <w:r w:rsidRPr="006F0C65">
        <w:rPr>
          <w:rFonts w:cs="Times New Roman"/>
        </w:rPr>
        <w:lastRenderedPageBreak/>
        <w:t>Глава 2. Выбор и обоснование алгоритма</w:t>
      </w:r>
      <w:bookmarkEnd w:id="38"/>
    </w:p>
    <w:p w:rsidR="00412828" w:rsidRPr="00FF4E5E" w:rsidRDefault="00412828" w:rsidP="00412828">
      <w:pPr>
        <w:rPr>
          <w:i/>
        </w:rPr>
      </w:pPr>
      <w:r w:rsidRPr="00FF4E5E">
        <w:rPr>
          <w:i/>
        </w:rPr>
        <w:t>С</w:t>
      </w:r>
      <w:r>
        <w:rPr>
          <w:i/>
        </w:rPr>
        <w:t>одержательная постановка задачи</w:t>
      </w:r>
    </w:p>
    <w:p w:rsidR="00412828" w:rsidRDefault="00412828" w:rsidP="00412828">
      <w:pPr>
        <w:ind w:firstLine="360"/>
      </w:pPr>
      <w:r>
        <w:t>Имеется фиксированное множество документов. Требуется разбить заданное множество документов на группы в соответствии с их семантической схожестью.</w:t>
      </w:r>
    </w:p>
    <w:p w:rsidR="00412828" w:rsidRDefault="00412828" w:rsidP="00412828">
      <w:pPr>
        <w:ind w:firstLine="360"/>
      </w:pPr>
      <w:r>
        <w:t xml:space="preserve">Предусмотреть 2 режима работы: </w:t>
      </w:r>
    </w:p>
    <w:p w:rsidR="00412828" w:rsidRPr="00D53DC1" w:rsidRDefault="00412828" w:rsidP="00412828">
      <w:pPr>
        <w:pStyle w:val="a"/>
        <w:numPr>
          <w:ilvl w:val="0"/>
          <w:numId w:val="27"/>
        </w:numPr>
        <w:spacing w:after="160" w:line="259" w:lineRule="auto"/>
      </w:pPr>
      <w:r w:rsidRPr="00D53DC1">
        <w:t>автоматическое выявление групп</w:t>
      </w:r>
      <w:r>
        <w:t xml:space="preserve"> документов</w:t>
      </w:r>
    </w:p>
    <w:p w:rsidR="00412828" w:rsidRPr="00D53DC1" w:rsidRDefault="00412828" w:rsidP="00412828">
      <w:pPr>
        <w:pStyle w:val="a"/>
        <w:numPr>
          <w:ilvl w:val="0"/>
          <w:numId w:val="27"/>
        </w:numPr>
        <w:spacing w:after="160" w:line="259" w:lineRule="auto"/>
      </w:pPr>
      <w:r>
        <w:t>выбор одной группы документа (из заранее определенных групп) на основании его содержания.</w:t>
      </w:r>
    </w:p>
    <w:p w:rsidR="00412828" w:rsidRDefault="00412828" w:rsidP="00412828">
      <w:r>
        <w:t xml:space="preserve">В качестве критериев схожести документов при кластеризации используется мера </w:t>
      </w:r>
      <w:r>
        <w:rPr>
          <w:lang w:val="en-US"/>
        </w:rPr>
        <w:t>TF</w:t>
      </w:r>
      <w:r w:rsidRPr="00B46794">
        <w:t>-</w:t>
      </w:r>
      <w:r>
        <w:rPr>
          <w:lang w:val="en-US"/>
        </w:rPr>
        <w:t>IDF</w:t>
      </w:r>
      <w:r>
        <w:t>.</w:t>
      </w:r>
    </w:p>
    <w:p w:rsidR="00412828" w:rsidRDefault="00412828" w:rsidP="00412828"/>
    <w:p w:rsidR="00412828" w:rsidRDefault="00412828" w:rsidP="00412828">
      <w:pPr>
        <w:pStyle w:val="a"/>
        <w:numPr>
          <w:ilvl w:val="0"/>
          <w:numId w:val="0"/>
        </w:numPr>
        <w:spacing w:after="160" w:line="259" w:lineRule="auto"/>
        <w:ind w:left="720"/>
        <w:jc w:val="left"/>
        <w:rPr>
          <w:b/>
        </w:rPr>
      </w:pPr>
      <w:r w:rsidRPr="00C51E0B">
        <w:rPr>
          <w:b/>
        </w:rPr>
        <w:t>Обозначения и формальная постановка задачи</w:t>
      </w:r>
    </w:p>
    <w:p w:rsidR="00412828" w:rsidRDefault="00412828" w:rsidP="00412828">
      <w:r>
        <w:t>Обозначения:</w:t>
      </w:r>
    </w:p>
    <w:p w:rsidR="00412828" w:rsidRPr="00F80B42" w:rsidRDefault="00412828" w:rsidP="00412828">
      <w:r w:rsidRPr="00FB679B">
        <w:rPr>
          <w:i/>
          <w:lang w:val="en-US"/>
        </w:rPr>
        <w:t>D</w:t>
      </w:r>
      <w:r>
        <w:t xml:space="preserve"> – исходное множество документов коллекции</w:t>
      </w:r>
      <w:r w:rsidRPr="00F80B42">
        <w:t>,</w:t>
      </w:r>
    </w:p>
    <w:p w:rsidR="00412828" w:rsidRPr="008B1A3D" w:rsidRDefault="00412828" w:rsidP="00412828">
      <w:r w:rsidRPr="00FB679B">
        <w:rPr>
          <w:i/>
          <w:lang w:val="en-US"/>
        </w:rPr>
        <w:t>d</w:t>
      </w:r>
      <w:r w:rsidRPr="00FB679B">
        <w:rPr>
          <w:i/>
          <w:vertAlign w:val="subscript"/>
          <w:lang w:val="en-US"/>
        </w:rPr>
        <w:t>i</w:t>
      </w:r>
      <w:r>
        <w:t xml:space="preserve"> </w:t>
      </w:r>
      <w:r>
        <w:sym w:font="Symbol" w:char="F0CE"/>
      </w:r>
      <w:r w:rsidRPr="00FB679B">
        <w:t xml:space="preserve"> </w:t>
      </w:r>
      <w:r w:rsidRPr="00FB679B">
        <w:rPr>
          <w:i/>
          <w:lang w:val="en-US"/>
        </w:rPr>
        <w:t>D</w:t>
      </w:r>
      <w:r w:rsidRPr="00FB679B">
        <w:t xml:space="preserve"> </w:t>
      </w:r>
      <w:r>
        <w:t xml:space="preserve">– </w:t>
      </w:r>
      <w:r w:rsidRPr="00FB679B">
        <w:rPr>
          <w:i/>
          <w:lang w:val="en-US"/>
        </w:rPr>
        <w:t>i</w:t>
      </w:r>
      <w:r>
        <w:t xml:space="preserve">-й документ множества </w:t>
      </w:r>
      <w:r w:rsidRPr="008B1A3D">
        <w:rPr>
          <w:i/>
          <w:lang w:val="en-US"/>
        </w:rPr>
        <w:t>D</w:t>
      </w:r>
      <w:r w:rsidRPr="008B1A3D">
        <w:t>,</w:t>
      </w:r>
    </w:p>
    <w:p w:rsidR="00412828" w:rsidRDefault="00412828" w:rsidP="00412828">
      <w:r w:rsidRPr="00FB679B">
        <w:rPr>
          <w:i/>
          <w:lang w:val="en-US"/>
        </w:rPr>
        <w:t>t</w:t>
      </w:r>
      <w:r w:rsidRPr="008B1A3D">
        <w:rPr>
          <w:i/>
          <w:vertAlign w:val="subscript"/>
          <w:lang w:val="en-US"/>
        </w:rPr>
        <w:t>j</w:t>
      </w:r>
      <w:r>
        <w:t xml:space="preserve"> </w:t>
      </w:r>
      <w:r>
        <w:sym w:font="Symbol" w:char="F0CE"/>
      </w:r>
      <w:r w:rsidRPr="008B1A3D">
        <w:t xml:space="preserve"> </w:t>
      </w:r>
      <w:r w:rsidRPr="00FB679B">
        <w:rPr>
          <w:i/>
          <w:lang w:val="en-US"/>
        </w:rPr>
        <w:t>d</w:t>
      </w:r>
      <w:r w:rsidRPr="00FB679B">
        <w:rPr>
          <w:i/>
          <w:vertAlign w:val="subscript"/>
          <w:lang w:val="en-US"/>
        </w:rPr>
        <w:t>i</w:t>
      </w:r>
      <w:r>
        <w:t xml:space="preserve"> – </w:t>
      </w:r>
      <w:r w:rsidRPr="00FA0B8B">
        <w:rPr>
          <w:i/>
          <w:lang w:val="en-US"/>
        </w:rPr>
        <w:t>j</w:t>
      </w:r>
      <w:r w:rsidRPr="008B1A3D">
        <w:t>-</w:t>
      </w:r>
      <w:r>
        <w:t xml:space="preserve">е слово документа </w:t>
      </w:r>
      <w:r w:rsidRPr="008B1A3D">
        <w:rPr>
          <w:i/>
          <w:lang w:val="en-US"/>
        </w:rPr>
        <w:t>d</w:t>
      </w:r>
      <w:r w:rsidRPr="008B1A3D">
        <w:rPr>
          <w:i/>
          <w:vertAlign w:val="subscript"/>
          <w:lang w:val="en-US"/>
        </w:rPr>
        <w:t>i</w:t>
      </w:r>
      <w:r>
        <w:t>,</w:t>
      </w:r>
    </w:p>
    <w:p w:rsidR="00412828" w:rsidRDefault="00412828" w:rsidP="00412828">
      <w:r w:rsidRPr="005C7A21">
        <w:rPr>
          <w:position w:val="-16"/>
        </w:rPr>
        <w:object w:dxaOrig="859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5pt;height:22.5pt" o:ole="">
            <v:imagedata r:id="rId15" o:title=""/>
          </v:shape>
          <o:OLEObject Type="Embed" ProgID="Equation.DSMT4" ShapeID="_x0000_i1025" DrawAspect="Content" ObjectID="_1672390530" r:id="rId16"/>
        </w:object>
      </w:r>
      <w:r>
        <w:t xml:space="preserve"> – число вхождений </w:t>
      </w:r>
      <w:r w:rsidRPr="00FB679B">
        <w:rPr>
          <w:i/>
          <w:lang w:val="en-US"/>
        </w:rPr>
        <w:t>t</w:t>
      </w:r>
      <w:r w:rsidRPr="008B1A3D">
        <w:rPr>
          <w:i/>
          <w:vertAlign w:val="subscript"/>
          <w:lang w:val="en-US"/>
        </w:rPr>
        <w:t>j</w:t>
      </w:r>
      <w:r w:rsidRPr="00FB679B">
        <w:t>-</w:t>
      </w:r>
      <w:r>
        <w:t xml:space="preserve">го слова в документ </w:t>
      </w:r>
      <w:r w:rsidRPr="008B1A3D">
        <w:rPr>
          <w:i/>
          <w:lang w:val="en-US"/>
        </w:rPr>
        <w:t>d</w:t>
      </w:r>
      <w:r w:rsidRPr="008B1A3D">
        <w:rPr>
          <w:i/>
          <w:vertAlign w:val="subscript"/>
          <w:lang w:val="en-US"/>
        </w:rPr>
        <w:t>i</w:t>
      </w:r>
      <w:r>
        <w:t>,</w:t>
      </w:r>
    </w:p>
    <w:p w:rsidR="00412828" w:rsidRDefault="00412828" w:rsidP="00412828">
      <w:r w:rsidRPr="005C7A21">
        <w:rPr>
          <w:position w:val="-14"/>
        </w:rPr>
        <w:object w:dxaOrig="680" w:dyaOrig="400">
          <v:shape id="_x0000_i1026" type="#_x0000_t75" style="width:34.5pt;height:19.5pt" o:ole="">
            <v:imagedata r:id="rId17" o:title=""/>
          </v:shape>
          <o:OLEObject Type="Embed" ProgID="Equation.DSMT4" ShapeID="_x0000_i1026" DrawAspect="Content" ObjectID="_1672390531" r:id="rId18"/>
        </w:object>
      </w:r>
      <w:r w:rsidRPr="00FB679B">
        <w:t xml:space="preserve"> </w:t>
      </w:r>
      <w:r>
        <w:t xml:space="preserve">– общее число слов в документе </w:t>
      </w:r>
      <w:r w:rsidRPr="008B1A3D">
        <w:rPr>
          <w:i/>
          <w:lang w:val="en-US"/>
        </w:rPr>
        <w:t>d</w:t>
      </w:r>
      <w:r w:rsidRPr="008B1A3D">
        <w:rPr>
          <w:i/>
          <w:vertAlign w:val="subscript"/>
          <w:lang w:val="en-US"/>
        </w:rPr>
        <w:t>i</w:t>
      </w:r>
      <w:r w:rsidRPr="008B1A3D">
        <w:t>,</w:t>
      </w:r>
      <w:r w:rsidRPr="00FB679B">
        <w:t xml:space="preserve"> </w:t>
      </w:r>
      <w:r w:rsidRPr="008B1A3D">
        <w:rPr>
          <w:position w:val="-30"/>
        </w:rPr>
        <w:object w:dxaOrig="2400" w:dyaOrig="580">
          <v:shape id="_x0000_i1027" type="#_x0000_t75" style="width:120pt;height:28.5pt" o:ole="">
            <v:imagedata r:id="rId19" o:title=""/>
          </v:shape>
          <o:OLEObject Type="Embed" ProgID="Equation.DSMT4" ShapeID="_x0000_i1027" DrawAspect="Content" ObjectID="_1672390532" r:id="rId20"/>
        </w:object>
      </w:r>
    </w:p>
    <w:p w:rsidR="00412828" w:rsidRDefault="00412828" w:rsidP="00412828">
      <w:r w:rsidRPr="008B1A3D">
        <w:rPr>
          <w:position w:val="-32"/>
        </w:rPr>
        <w:object w:dxaOrig="2600" w:dyaOrig="800">
          <v:shape id="_x0000_i1028" type="#_x0000_t75" style="width:130.5pt;height:40.5pt" o:ole="">
            <v:imagedata r:id="rId21" o:title=""/>
          </v:shape>
          <o:OLEObject Type="Embed" ProgID="Equation.DSMT4" ShapeID="_x0000_i1028" DrawAspect="Content" ObjectID="_1672390533" r:id="rId22"/>
        </w:object>
      </w:r>
      <w:r w:rsidRPr="008B1A3D">
        <w:t xml:space="preserve"> </w:t>
      </w:r>
      <w:r>
        <w:t>–</w:t>
      </w:r>
      <w:r w:rsidRPr="008B1A3D">
        <w:t xml:space="preserve"> </w:t>
      </w:r>
      <w:r>
        <w:t xml:space="preserve">частота </w:t>
      </w:r>
      <w:r w:rsidRPr="00FB679B">
        <w:rPr>
          <w:i/>
          <w:lang w:val="en-US"/>
        </w:rPr>
        <w:t>t</w:t>
      </w:r>
      <w:r w:rsidRPr="008B1A3D">
        <w:rPr>
          <w:i/>
          <w:vertAlign w:val="subscript"/>
          <w:lang w:val="en-US"/>
        </w:rPr>
        <w:t>j</w:t>
      </w:r>
      <w:r w:rsidRPr="00FB679B">
        <w:t>-</w:t>
      </w:r>
      <w:r>
        <w:t>го слова (</w:t>
      </w:r>
      <w:r>
        <w:rPr>
          <w:lang w:val="en-US"/>
        </w:rPr>
        <w:t>term</w:t>
      </w:r>
      <w:r w:rsidRPr="008B1A3D">
        <w:t xml:space="preserve"> </w:t>
      </w:r>
      <w:r>
        <w:rPr>
          <w:lang w:val="en-US"/>
        </w:rPr>
        <w:t>frequency</w:t>
      </w:r>
      <w:r>
        <w:t>) в документе</w:t>
      </w:r>
      <w:r w:rsidRPr="00FA0B8B">
        <w:rPr>
          <w:i/>
        </w:rPr>
        <w:t xml:space="preserve"> </w:t>
      </w:r>
      <w:r w:rsidRPr="008B1A3D">
        <w:rPr>
          <w:i/>
          <w:lang w:val="en-US"/>
        </w:rPr>
        <w:t>d</w:t>
      </w:r>
      <w:r w:rsidRPr="008B1A3D">
        <w:rPr>
          <w:i/>
          <w:vertAlign w:val="subscript"/>
          <w:lang w:val="en-US"/>
        </w:rPr>
        <w:t>i</w:t>
      </w:r>
      <w:r>
        <w:t>,</w:t>
      </w:r>
    </w:p>
    <w:p w:rsidR="00412828" w:rsidRPr="00F80B42" w:rsidRDefault="00412828" w:rsidP="00412828">
      <w:r w:rsidRPr="00FA0B8B">
        <w:rPr>
          <w:position w:val="-40"/>
        </w:rPr>
        <w:object w:dxaOrig="3620" w:dyaOrig="820">
          <v:shape id="_x0000_i1029" type="#_x0000_t75" style="width:181.5pt;height:40.5pt" o:ole="">
            <v:imagedata r:id="rId23" o:title=""/>
          </v:shape>
          <o:OLEObject Type="Embed" ProgID="Equation.DSMT4" ShapeID="_x0000_i1029" DrawAspect="Content" ObjectID="_1672390534" r:id="rId24"/>
        </w:object>
      </w:r>
      <w:r>
        <w:t xml:space="preserve"> – обратная частота документа (</w:t>
      </w:r>
      <w:r>
        <w:rPr>
          <w:lang w:val="en-US"/>
        </w:rPr>
        <w:t>inverse</w:t>
      </w:r>
      <w:r w:rsidRPr="00F80B42">
        <w:t xml:space="preserve"> </w:t>
      </w:r>
      <w:r>
        <w:rPr>
          <w:lang w:val="en-US"/>
        </w:rPr>
        <w:t>document</w:t>
      </w:r>
      <w:r w:rsidRPr="00F80B42">
        <w:t xml:space="preserve"> </w:t>
      </w:r>
      <w:r>
        <w:rPr>
          <w:lang w:val="en-US"/>
        </w:rPr>
        <w:t>frequency</w:t>
      </w:r>
      <w:r>
        <w:t xml:space="preserve">) – инверсия частоты, с которой </w:t>
      </w:r>
      <w:r w:rsidRPr="00FB679B">
        <w:rPr>
          <w:i/>
          <w:lang w:val="en-US"/>
        </w:rPr>
        <w:t>t</w:t>
      </w:r>
      <w:r w:rsidRPr="008B1A3D">
        <w:rPr>
          <w:i/>
          <w:vertAlign w:val="subscript"/>
          <w:lang w:val="en-US"/>
        </w:rPr>
        <w:t>j</w:t>
      </w:r>
      <w:r w:rsidRPr="00FB679B">
        <w:t>-</w:t>
      </w:r>
      <w:r>
        <w:t>ое слово встречается в документах коллекции</w:t>
      </w:r>
    </w:p>
    <w:p w:rsidR="00412828" w:rsidRDefault="00412828" w:rsidP="00412828">
      <w:r w:rsidRPr="005C7A21">
        <w:rPr>
          <w:position w:val="-18"/>
        </w:rPr>
        <w:object w:dxaOrig="1660" w:dyaOrig="480">
          <v:shape id="_x0000_i1030" type="#_x0000_t75" style="width:82.5pt;height:24pt" o:ole="">
            <v:imagedata r:id="rId25" o:title=""/>
          </v:shape>
          <o:OLEObject Type="Embed" ProgID="Equation.DSMT4" ShapeID="_x0000_i1030" DrawAspect="Content" ObjectID="_1672390535" r:id="rId26"/>
        </w:object>
      </w:r>
      <w:r>
        <w:t xml:space="preserve">– </w:t>
      </w:r>
      <w:r w:rsidRPr="00FA0B8B">
        <w:t xml:space="preserve">число документов </w:t>
      </w:r>
      <w:r w:rsidRPr="00FA0B8B">
        <w:rPr>
          <w:i/>
        </w:rPr>
        <w:t>D</w:t>
      </w:r>
      <w:r w:rsidRPr="00FA0B8B">
        <w:t xml:space="preserve">, в которых встречается слово </w:t>
      </w:r>
      <w:r w:rsidRPr="00FA0B8B">
        <w:rPr>
          <w:i/>
        </w:rPr>
        <w:t>t</w:t>
      </w:r>
      <w:r w:rsidRPr="00FA0B8B">
        <w:rPr>
          <w:i/>
          <w:vertAlign w:val="subscript"/>
        </w:rPr>
        <w:t>j</w:t>
      </w:r>
      <w:r w:rsidRPr="00FA0B8B">
        <w:t xml:space="preserve"> (когда</w:t>
      </w:r>
      <w:r>
        <w:t xml:space="preserve"> </w:t>
      </w:r>
      <w:r w:rsidRPr="005C7A21">
        <w:rPr>
          <w:position w:val="-16"/>
        </w:rPr>
        <w:object w:dxaOrig="1219" w:dyaOrig="440">
          <v:shape id="_x0000_i1031" type="#_x0000_t75" style="width:61.5pt;height:22.5pt" o:ole="">
            <v:imagedata r:id="rId27" o:title=""/>
          </v:shape>
          <o:OLEObject Type="Embed" ProgID="Equation.DSMT4" ShapeID="_x0000_i1031" DrawAspect="Content" ObjectID="_1672390536" r:id="rId28"/>
        </w:object>
      </w:r>
      <w:r>
        <w:t>)</w:t>
      </w:r>
    </w:p>
    <w:p w:rsidR="00412828" w:rsidRDefault="00412828" w:rsidP="00412828">
      <w:r w:rsidRPr="00F80B42">
        <w:rPr>
          <w:position w:val="-14"/>
        </w:rPr>
        <w:object w:dxaOrig="980" w:dyaOrig="400">
          <v:shape id="_x0000_i1032" type="#_x0000_t75" style="width:49.5pt;height:19.5pt" o:ole="">
            <v:imagedata r:id="rId29" o:title=""/>
          </v:shape>
          <o:OLEObject Type="Embed" ProgID="Equation.DSMT4" ShapeID="_x0000_i1032" DrawAspect="Content" ObjectID="_1672390537" r:id="rId30"/>
        </w:object>
      </w:r>
      <w:r w:rsidRPr="00F80B42">
        <w:t xml:space="preserve"> – </w:t>
      </w:r>
      <w:r>
        <w:t xml:space="preserve">булева переменная, равная 1 – если </w:t>
      </w:r>
      <w:r w:rsidRPr="00F80B42">
        <w:rPr>
          <w:i/>
          <w:lang w:val="en-US"/>
        </w:rPr>
        <w:t>d</w:t>
      </w:r>
      <w:r w:rsidRPr="00F80B42">
        <w:rPr>
          <w:i/>
          <w:vertAlign w:val="subscript"/>
          <w:lang w:val="en-US"/>
        </w:rPr>
        <w:t>i</w:t>
      </w:r>
      <w:r>
        <w:t>-й</w:t>
      </w:r>
      <w:r w:rsidRPr="00F80B42">
        <w:t xml:space="preserve"> </w:t>
      </w:r>
      <w:r>
        <w:t xml:space="preserve">документ относится к таксону </w:t>
      </w:r>
      <w:r w:rsidRPr="00F80B42">
        <w:rPr>
          <w:i/>
          <w:lang w:val="en-US"/>
        </w:rPr>
        <w:t>p</w:t>
      </w:r>
      <w:r w:rsidRPr="00F80B42">
        <w:rPr>
          <w:i/>
          <w:vertAlign w:val="subscript"/>
          <w:lang w:val="en-US"/>
        </w:rPr>
        <w:t>k</w:t>
      </w:r>
      <w:r w:rsidRPr="00F80B42">
        <w:t xml:space="preserve"> </w:t>
      </w:r>
      <w:r>
        <w:t>и 0 – в противном случае,</w:t>
      </w:r>
    </w:p>
    <w:p w:rsidR="00412828" w:rsidRPr="008C22D9" w:rsidRDefault="00412828" w:rsidP="00412828">
      <w:r w:rsidRPr="005C7A21">
        <w:rPr>
          <w:position w:val="-16"/>
        </w:rPr>
        <w:object w:dxaOrig="3620" w:dyaOrig="440">
          <v:shape id="_x0000_i1033" type="#_x0000_t75" style="width:181.5pt;height:22.5pt" o:ole="">
            <v:imagedata r:id="rId31" o:title=""/>
          </v:shape>
          <o:OLEObject Type="Embed" ProgID="Equation.DSMT4" ShapeID="_x0000_i1033" DrawAspect="Content" ObjectID="_1672390538" r:id="rId32"/>
        </w:object>
      </w:r>
      <w:r>
        <w:t xml:space="preserve"> –</w:t>
      </w:r>
      <w:r w:rsidRPr="00695C86">
        <w:t xml:space="preserve"> </w:t>
      </w:r>
      <w:r>
        <w:t>оценка важности слова в контексте документа (</w:t>
      </w:r>
      <w:r w:rsidRPr="00695C86">
        <w:t>мера TF-IDF</w:t>
      </w:r>
      <w:r>
        <w:t>)</w:t>
      </w:r>
    </w:p>
    <w:p w:rsidR="00412828" w:rsidRPr="00351CE0" w:rsidRDefault="00412828" w:rsidP="00412828">
      <w:r w:rsidRPr="008C22D9">
        <w:rPr>
          <w:position w:val="-32"/>
        </w:rPr>
        <w:object w:dxaOrig="4520" w:dyaOrig="720">
          <v:shape id="_x0000_i1034" type="#_x0000_t75" style="width:226.5pt;height:36pt" o:ole="">
            <v:imagedata r:id="rId33" o:title=""/>
          </v:shape>
          <o:OLEObject Type="Embed" ProgID="Equation.DSMT4" ShapeID="_x0000_i1034" DrawAspect="Content" ObjectID="_1672390539" r:id="rId34"/>
        </w:object>
      </w:r>
      <w:r>
        <w:t xml:space="preserve">- </w:t>
      </w:r>
      <w:r w:rsidRPr="00351CE0">
        <w:t xml:space="preserve">евклидово расстояние между </w:t>
      </w:r>
      <w:r w:rsidRPr="00351CE0">
        <w:rPr>
          <w:i/>
        </w:rPr>
        <w:t>i</w:t>
      </w:r>
      <w:r w:rsidRPr="00351CE0">
        <w:t xml:space="preserve">-м и </w:t>
      </w:r>
      <w:r w:rsidRPr="00351CE0">
        <w:rPr>
          <w:i/>
        </w:rPr>
        <w:t>l</w:t>
      </w:r>
      <w:r w:rsidRPr="00351CE0">
        <w:t>-м документами на основании меры TF-IDF</w:t>
      </w:r>
    </w:p>
    <w:p w:rsidR="00412828" w:rsidRPr="00FA0B8B" w:rsidRDefault="00412828" w:rsidP="00412828"/>
    <w:p w:rsidR="00412828" w:rsidRDefault="00412828" w:rsidP="00412828">
      <w:pPr>
        <w:rPr>
          <w:lang w:val="en-US"/>
        </w:rPr>
      </w:pPr>
      <w:r w:rsidRPr="00351CE0">
        <w:rPr>
          <w:position w:val="-110"/>
        </w:rPr>
        <w:object w:dxaOrig="4660" w:dyaOrig="2320">
          <v:shape id="_x0000_i1035" type="#_x0000_t75" style="width:232.5pt;height:115.5pt" o:ole="">
            <v:imagedata r:id="rId35" o:title=""/>
          </v:shape>
          <o:OLEObject Type="Embed" ProgID="Equation.DSMT4" ShapeID="_x0000_i1035" DrawAspect="Content" ObjectID="_1672390540" r:id="rId36"/>
        </w:object>
      </w:r>
    </w:p>
    <w:p w:rsidR="00412828" w:rsidRPr="00657469" w:rsidRDefault="00412828" w:rsidP="00412828">
      <w:r w:rsidRPr="00657469">
        <w:rPr>
          <w:b/>
        </w:rPr>
        <w:t>Цель</w:t>
      </w:r>
      <w:r>
        <w:t xml:space="preserve"> – суммарное расстояния между документами, попавшими в один таксон, должно быть минимальным.</w:t>
      </w:r>
    </w:p>
    <w:p w:rsidR="00412828" w:rsidRDefault="00412828" w:rsidP="00412828"/>
    <w:p w:rsidR="00085E93" w:rsidRPr="006F0C65" w:rsidRDefault="000802EA" w:rsidP="000802EA">
      <w:pPr>
        <w:pStyle w:val="1"/>
        <w:rPr>
          <w:rFonts w:cs="Times New Roman"/>
        </w:rPr>
      </w:pPr>
      <w:bookmarkStart w:id="39" w:name="_Toc61777770"/>
      <w:r w:rsidRPr="006F0C65">
        <w:rPr>
          <w:rFonts w:cs="Times New Roman"/>
        </w:rPr>
        <w:lastRenderedPageBreak/>
        <w:t>Список использованных источников</w:t>
      </w:r>
      <w:bookmarkEnd w:id="39"/>
    </w:p>
    <w:p w:rsidR="00715136" w:rsidRPr="006F0C65" w:rsidRDefault="00FF4A45" w:rsidP="005C33E4">
      <w:pPr>
        <w:ind w:firstLine="0"/>
      </w:pPr>
      <w:hyperlink r:id="rId37" w:history="1">
        <w:r w:rsidR="00135EC0" w:rsidRPr="006F0C65">
          <w:rPr>
            <w:rStyle w:val="a7"/>
          </w:rPr>
          <w:t>https://habr.com/ru/post/101338</w:t>
        </w:r>
      </w:hyperlink>
      <w:r w:rsidR="00135EC0" w:rsidRPr="006F0C65">
        <w:t xml:space="preserve"> </w:t>
      </w:r>
    </w:p>
    <w:sectPr w:rsidR="00715136" w:rsidRPr="006F0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A45" w:rsidRDefault="00FF4A45" w:rsidP="00195696">
      <w:pPr>
        <w:spacing w:line="240" w:lineRule="auto"/>
      </w:pPr>
      <w:r>
        <w:separator/>
      </w:r>
    </w:p>
  </w:endnote>
  <w:endnote w:type="continuationSeparator" w:id="0">
    <w:p w:rsidR="00FF4A45" w:rsidRDefault="00FF4A45" w:rsidP="001956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A45" w:rsidRDefault="00FF4A45" w:rsidP="00195696">
      <w:pPr>
        <w:spacing w:line="240" w:lineRule="auto"/>
      </w:pPr>
      <w:r>
        <w:separator/>
      </w:r>
    </w:p>
  </w:footnote>
  <w:footnote w:type="continuationSeparator" w:id="0">
    <w:p w:rsidR="00FF4A45" w:rsidRDefault="00FF4A45" w:rsidP="001956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2715F"/>
    <w:multiLevelType w:val="hybridMultilevel"/>
    <w:tmpl w:val="58E49338"/>
    <w:lvl w:ilvl="0" w:tplc="685C2AB6">
      <w:start w:val="1"/>
      <w:numFmt w:val="decimal"/>
      <w:lvlText w:val="1.%1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95DCD"/>
    <w:multiLevelType w:val="multilevel"/>
    <w:tmpl w:val="3AD2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7066B"/>
    <w:multiLevelType w:val="multilevel"/>
    <w:tmpl w:val="BA5259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68F18BB"/>
    <w:multiLevelType w:val="hybridMultilevel"/>
    <w:tmpl w:val="CBF40A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731BA6"/>
    <w:multiLevelType w:val="hybridMultilevel"/>
    <w:tmpl w:val="AE06AD70"/>
    <w:lvl w:ilvl="0" w:tplc="1AA0D01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14C1EF2"/>
    <w:multiLevelType w:val="multilevel"/>
    <w:tmpl w:val="C162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651A01"/>
    <w:multiLevelType w:val="hybridMultilevel"/>
    <w:tmpl w:val="8E920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871EDD"/>
    <w:multiLevelType w:val="hybridMultilevel"/>
    <w:tmpl w:val="87BA63B8"/>
    <w:lvl w:ilvl="0" w:tplc="1AA0D01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BC44199"/>
    <w:multiLevelType w:val="multilevel"/>
    <w:tmpl w:val="A4C20E1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9" w15:restartNumberingAfterBreak="0">
    <w:nsid w:val="2F59309E"/>
    <w:multiLevelType w:val="hybridMultilevel"/>
    <w:tmpl w:val="C1FA31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FA33A5"/>
    <w:multiLevelType w:val="multilevel"/>
    <w:tmpl w:val="DEB8B426"/>
    <w:lvl w:ilvl="0">
      <w:start w:val="1"/>
      <w:numFmt w:val="decimal"/>
      <w:lvlText w:val="%1."/>
      <w:lvlJc w:val="left"/>
      <w:pPr>
        <w:ind w:left="450" w:hanging="450"/>
      </w:pPr>
      <w:rPr>
        <w:rFonts w:eastAsiaTheme="majorEastAsia" w:hint="default"/>
        <w:color w:val="2E74B5" w:themeColor="accent1" w:themeShade="BF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eastAsiaTheme="majorEastAsia" w:hint="default"/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eastAsiaTheme="majorEastAsia" w:hint="default"/>
        <w:color w:val="2E74B5" w:themeColor="accent1" w:themeShade="BF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eastAsiaTheme="majorEastAsia" w:hint="default"/>
        <w:color w:val="2E74B5" w:themeColor="accent1" w:themeShade="BF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eastAsiaTheme="majorEastAsia" w:hint="default"/>
        <w:color w:val="2E74B5" w:themeColor="accent1" w:themeShade="BF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eastAsiaTheme="majorEastAsia" w:hint="default"/>
        <w:color w:val="2E74B5" w:themeColor="accent1" w:themeShade="BF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eastAsiaTheme="majorEastAsia" w:hint="default"/>
        <w:color w:val="2E74B5" w:themeColor="accent1" w:themeShade="BF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eastAsiaTheme="majorEastAsia" w:hint="default"/>
        <w:color w:val="2E74B5" w:themeColor="accent1" w:themeShade="BF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eastAsiaTheme="majorEastAsia" w:hint="default"/>
        <w:color w:val="2E74B5" w:themeColor="accent1" w:themeShade="BF"/>
      </w:rPr>
    </w:lvl>
  </w:abstractNum>
  <w:abstractNum w:abstractNumId="11" w15:restartNumberingAfterBreak="0">
    <w:nsid w:val="32547134"/>
    <w:multiLevelType w:val="hybridMultilevel"/>
    <w:tmpl w:val="54DAC02E"/>
    <w:lvl w:ilvl="0" w:tplc="562EA262">
      <w:start w:val="1"/>
      <w:numFmt w:val="decimal"/>
      <w:pStyle w:val="a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35897CED"/>
    <w:multiLevelType w:val="multilevel"/>
    <w:tmpl w:val="4E905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/>
      </w:rPr>
    </w:lvl>
  </w:abstractNum>
  <w:abstractNum w:abstractNumId="13" w15:restartNumberingAfterBreak="0">
    <w:nsid w:val="40314843"/>
    <w:multiLevelType w:val="hybridMultilevel"/>
    <w:tmpl w:val="4502A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807037"/>
    <w:multiLevelType w:val="hybridMultilevel"/>
    <w:tmpl w:val="E4B6AC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5964767"/>
    <w:multiLevelType w:val="multilevel"/>
    <w:tmpl w:val="08CCB45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4A34760F"/>
    <w:multiLevelType w:val="multilevel"/>
    <w:tmpl w:val="87903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4AD91DC6"/>
    <w:multiLevelType w:val="multilevel"/>
    <w:tmpl w:val="08CCB45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4DA035E4"/>
    <w:multiLevelType w:val="hybridMultilevel"/>
    <w:tmpl w:val="69B4A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5B2EFA"/>
    <w:multiLevelType w:val="hybridMultilevel"/>
    <w:tmpl w:val="DC8A5B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EFC2374"/>
    <w:multiLevelType w:val="hybridMultilevel"/>
    <w:tmpl w:val="ADF8AD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200146"/>
    <w:multiLevelType w:val="hybridMultilevel"/>
    <w:tmpl w:val="7EE220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6935367"/>
    <w:multiLevelType w:val="hybridMultilevel"/>
    <w:tmpl w:val="C3589A34"/>
    <w:lvl w:ilvl="0" w:tplc="340E866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6EAA4A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7D7844"/>
    <w:multiLevelType w:val="multilevel"/>
    <w:tmpl w:val="4F803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5F2C02"/>
    <w:multiLevelType w:val="hybridMultilevel"/>
    <w:tmpl w:val="4DF66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8"/>
  </w:num>
  <w:num w:numId="6">
    <w:abstractNumId w:val="8"/>
  </w:num>
  <w:num w:numId="7">
    <w:abstractNumId w:val="16"/>
  </w:num>
  <w:num w:numId="8">
    <w:abstractNumId w:val="0"/>
  </w:num>
  <w:num w:numId="9">
    <w:abstractNumId w:val="19"/>
  </w:num>
  <w:num w:numId="10">
    <w:abstractNumId w:val="21"/>
  </w:num>
  <w:num w:numId="11">
    <w:abstractNumId w:val="7"/>
  </w:num>
  <w:num w:numId="12">
    <w:abstractNumId w:val="4"/>
  </w:num>
  <w:num w:numId="13">
    <w:abstractNumId w:val="23"/>
  </w:num>
  <w:num w:numId="14">
    <w:abstractNumId w:val="15"/>
  </w:num>
  <w:num w:numId="15">
    <w:abstractNumId w:val="1"/>
  </w:num>
  <w:num w:numId="16">
    <w:abstractNumId w:val="24"/>
  </w:num>
  <w:num w:numId="17">
    <w:abstractNumId w:val="14"/>
  </w:num>
  <w:num w:numId="18">
    <w:abstractNumId w:val="5"/>
  </w:num>
  <w:num w:numId="19">
    <w:abstractNumId w:val="13"/>
  </w:num>
  <w:num w:numId="20">
    <w:abstractNumId w:val="25"/>
  </w:num>
  <w:num w:numId="21">
    <w:abstractNumId w:val="6"/>
  </w:num>
  <w:num w:numId="22">
    <w:abstractNumId w:val="3"/>
  </w:num>
  <w:num w:numId="23">
    <w:abstractNumId w:val="9"/>
  </w:num>
  <w:num w:numId="24">
    <w:abstractNumId w:val="17"/>
  </w:num>
  <w:num w:numId="25">
    <w:abstractNumId w:val="2"/>
  </w:num>
  <w:num w:numId="26">
    <w:abstractNumId w:val="10"/>
  </w:num>
  <w:num w:numId="27">
    <w:abstractNumId w:val="20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9"/>
    <w:rsid w:val="00012289"/>
    <w:rsid w:val="0005163F"/>
    <w:rsid w:val="000736B1"/>
    <w:rsid w:val="000802EA"/>
    <w:rsid w:val="00083D09"/>
    <w:rsid w:val="00085E93"/>
    <w:rsid w:val="000873FF"/>
    <w:rsid w:val="000C6047"/>
    <w:rsid w:val="0012326E"/>
    <w:rsid w:val="001321D8"/>
    <w:rsid w:val="00135EC0"/>
    <w:rsid w:val="0014791C"/>
    <w:rsid w:val="00195696"/>
    <w:rsid w:val="001978E2"/>
    <w:rsid w:val="001D2F48"/>
    <w:rsid w:val="00222C58"/>
    <w:rsid w:val="0026723D"/>
    <w:rsid w:val="00267940"/>
    <w:rsid w:val="002B1CBF"/>
    <w:rsid w:val="003027C4"/>
    <w:rsid w:val="00346B81"/>
    <w:rsid w:val="003D6E5A"/>
    <w:rsid w:val="004050D8"/>
    <w:rsid w:val="00407494"/>
    <w:rsid w:val="00410AA9"/>
    <w:rsid w:val="00412828"/>
    <w:rsid w:val="00414266"/>
    <w:rsid w:val="00454CB6"/>
    <w:rsid w:val="00496E3A"/>
    <w:rsid w:val="004B5F57"/>
    <w:rsid w:val="004E1B25"/>
    <w:rsid w:val="005041BE"/>
    <w:rsid w:val="0052440F"/>
    <w:rsid w:val="0056422E"/>
    <w:rsid w:val="00590AE3"/>
    <w:rsid w:val="005C33E4"/>
    <w:rsid w:val="00644A65"/>
    <w:rsid w:val="006646AF"/>
    <w:rsid w:val="006909A1"/>
    <w:rsid w:val="006B3F54"/>
    <w:rsid w:val="006E2E6D"/>
    <w:rsid w:val="006F0C65"/>
    <w:rsid w:val="00710B2F"/>
    <w:rsid w:val="00715136"/>
    <w:rsid w:val="00717B50"/>
    <w:rsid w:val="007666C1"/>
    <w:rsid w:val="00767D36"/>
    <w:rsid w:val="00795508"/>
    <w:rsid w:val="007B5A7F"/>
    <w:rsid w:val="008165D0"/>
    <w:rsid w:val="0085249A"/>
    <w:rsid w:val="00876171"/>
    <w:rsid w:val="008A2CBD"/>
    <w:rsid w:val="008F537A"/>
    <w:rsid w:val="00954389"/>
    <w:rsid w:val="009E7789"/>
    <w:rsid w:val="00A06D2A"/>
    <w:rsid w:val="00A55B01"/>
    <w:rsid w:val="00AD6F72"/>
    <w:rsid w:val="00AF024B"/>
    <w:rsid w:val="00AF2B2E"/>
    <w:rsid w:val="00B35DFD"/>
    <w:rsid w:val="00B421F1"/>
    <w:rsid w:val="00B732EE"/>
    <w:rsid w:val="00BA50B9"/>
    <w:rsid w:val="00BD2419"/>
    <w:rsid w:val="00C11563"/>
    <w:rsid w:val="00C3769C"/>
    <w:rsid w:val="00C67ECC"/>
    <w:rsid w:val="00C82B36"/>
    <w:rsid w:val="00C924CC"/>
    <w:rsid w:val="00CC5174"/>
    <w:rsid w:val="00CC6F47"/>
    <w:rsid w:val="00D20AE8"/>
    <w:rsid w:val="00D53136"/>
    <w:rsid w:val="00DA3FDB"/>
    <w:rsid w:val="00DB215A"/>
    <w:rsid w:val="00DC3F2B"/>
    <w:rsid w:val="00DE073D"/>
    <w:rsid w:val="00DE11CE"/>
    <w:rsid w:val="00E80C10"/>
    <w:rsid w:val="00E8580D"/>
    <w:rsid w:val="00E85ACD"/>
    <w:rsid w:val="00EC36C1"/>
    <w:rsid w:val="00EC4E2B"/>
    <w:rsid w:val="00EC5E28"/>
    <w:rsid w:val="00EE4859"/>
    <w:rsid w:val="00F03882"/>
    <w:rsid w:val="00F25161"/>
    <w:rsid w:val="00F26FF3"/>
    <w:rsid w:val="00F369AE"/>
    <w:rsid w:val="00F56921"/>
    <w:rsid w:val="00F574A8"/>
    <w:rsid w:val="00F95D3E"/>
    <w:rsid w:val="00FA3382"/>
    <w:rsid w:val="00FC2E59"/>
    <w:rsid w:val="00FF4A45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2109D"/>
  <w15:chartTrackingRefBased/>
  <w15:docId w15:val="{77733886-028C-44FB-B8C4-429C02D4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027C4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0873FF"/>
    <w:pPr>
      <w:keepNext/>
      <w:keepLines/>
      <w:pageBreakBefore/>
      <w:spacing w:before="600" w:after="360"/>
      <w:ind w:firstLine="0"/>
      <w:jc w:val="center"/>
      <w:outlineLvl w:val="0"/>
    </w:pPr>
    <w:rPr>
      <w:rFonts w:eastAsiaTheme="majorEastAsia" w:cstheme="majorBidi"/>
      <w:b/>
      <w:caps/>
    </w:rPr>
  </w:style>
  <w:style w:type="paragraph" w:styleId="2">
    <w:name w:val="heading 2"/>
    <w:basedOn w:val="a0"/>
    <w:next w:val="a0"/>
    <w:link w:val="20"/>
    <w:uiPriority w:val="9"/>
    <w:unhideWhenUsed/>
    <w:qFormat/>
    <w:rsid w:val="00A55B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55B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1956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10B2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873FF"/>
    <w:rPr>
      <w:rFonts w:ascii="Times New Roman" w:eastAsiaTheme="majorEastAsia" w:hAnsi="Times New Roman" w:cstheme="majorBidi"/>
      <w:b/>
      <w:caps/>
      <w:color w:val="000000" w:themeColor="text1"/>
      <w:sz w:val="28"/>
      <w:szCs w:val="28"/>
    </w:rPr>
  </w:style>
  <w:style w:type="character" w:customStyle="1" w:styleId="a4">
    <w:name w:val="Диплом обычный Знак"/>
    <w:basedOn w:val="a1"/>
    <w:link w:val="a5"/>
    <w:locked/>
    <w:rsid w:val="000873FF"/>
    <w:rPr>
      <w:rFonts w:ascii="Times New Roman" w:hAnsi="Times New Roman" w:cs="Times New Roman"/>
      <w:sz w:val="28"/>
    </w:rPr>
  </w:style>
  <w:style w:type="paragraph" w:customStyle="1" w:styleId="a5">
    <w:name w:val="Диплом обычный"/>
    <w:link w:val="a4"/>
    <w:qFormat/>
    <w:rsid w:val="000873FF"/>
    <w:pPr>
      <w:spacing w:after="0" w:line="360" w:lineRule="auto"/>
      <w:ind w:firstLine="454"/>
      <w:jc w:val="both"/>
    </w:pPr>
    <w:rPr>
      <w:rFonts w:ascii="Times New Roman" w:hAnsi="Times New Roman" w:cs="Times New Roman"/>
      <w:sz w:val="28"/>
    </w:rPr>
  </w:style>
  <w:style w:type="paragraph" w:styleId="a6">
    <w:name w:val="TOC Heading"/>
    <w:basedOn w:val="1"/>
    <w:next w:val="a0"/>
    <w:uiPriority w:val="39"/>
    <w:unhideWhenUsed/>
    <w:qFormat/>
    <w:rsid w:val="00A55B01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195696"/>
    <w:pPr>
      <w:tabs>
        <w:tab w:val="right" w:leader="dot" w:pos="9345"/>
      </w:tabs>
      <w:spacing w:after="100"/>
      <w:ind w:firstLine="0"/>
      <w:jc w:val="left"/>
    </w:pPr>
  </w:style>
  <w:style w:type="character" w:styleId="a7">
    <w:name w:val="Hyperlink"/>
    <w:basedOn w:val="a1"/>
    <w:uiPriority w:val="99"/>
    <w:unhideWhenUsed/>
    <w:rsid w:val="00A55B01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A55B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8">
    <w:name w:val="Абзац списка Знак"/>
    <w:basedOn w:val="a1"/>
    <w:link w:val="a"/>
    <w:uiPriority w:val="34"/>
    <w:locked/>
    <w:rsid w:val="00A55B01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">
    <w:name w:val="List Paragraph"/>
    <w:basedOn w:val="a0"/>
    <w:link w:val="a8"/>
    <w:uiPriority w:val="34"/>
    <w:qFormat/>
    <w:rsid w:val="00A55B01"/>
    <w:pPr>
      <w:numPr>
        <w:numId w:val="2"/>
      </w:numPr>
      <w:spacing w:after="200"/>
      <w:contextualSpacing/>
    </w:pPr>
  </w:style>
  <w:style w:type="character" w:customStyle="1" w:styleId="20">
    <w:name w:val="Заголовок 2 Знак"/>
    <w:basedOn w:val="a1"/>
    <w:link w:val="2"/>
    <w:uiPriority w:val="9"/>
    <w:rsid w:val="00A55B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C67ECC"/>
    <w:pPr>
      <w:tabs>
        <w:tab w:val="left" w:pos="1760"/>
        <w:tab w:val="right" w:leader="dot" w:pos="9345"/>
      </w:tabs>
      <w:spacing w:after="100"/>
      <w:ind w:left="280"/>
      <w:jc w:val="left"/>
    </w:pPr>
  </w:style>
  <w:style w:type="paragraph" w:styleId="31">
    <w:name w:val="toc 3"/>
    <w:basedOn w:val="a0"/>
    <w:next w:val="a0"/>
    <w:autoRedefine/>
    <w:uiPriority w:val="39"/>
    <w:unhideWhenUsed/>
    <w:rsid w:val="00A55B01"/>
    <w:pPr>
      <w:spacing w:after="100"/>
      <w:ind w:left="560"/>
    </w:pPr>
  </w:style>
  <w:style w:type="character" w:styleId="a9">
    <w:name w:val="Placeholder Text"/>
    <w:basedOn w:val="a1"/>
    <w:uiPriority w:val="99"/>
    <w:semiHidden/>
    <w:rsid w:val="00DE073D"/>
    <w:rPr>
      <w:color w:val="808080"/>
    </w:rPr>
  </w:style>
  <w:style w:type="paragraph" w:styleId="aa">
    <w:name w:val="No Spacing"/>
    <w:uiPriority w:val="1"/>
    <w:qFormat/>
    <w:rsid w:val="006909A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b">
    <w:name w:val="Normal (Web)"/>
    <w:basedOn w:val="a0"/>
    <w:uiPriority w:val="99"/>
    <w:semiHidden/>
    <w:unhideWhenUsed/>
    <w:rsid w:val="0026723D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  <w:lang w:eastAsia="ru-RU"/>
    </w:rPr>
  </w:style>
  <w:style w:type="character" w:customStyle="1" w:styleId="w">
    <w:name w:val="w"/>
    <w:basedOn w:val="a1"/>
    <w:rsid w:val="0026723D"/>
  </w:style>
  <w:style w:type="character" w:customStyle="1" w:styleId="mw-headline">
    <w:name w:val="mw-headline"/>
    <w:basedOn w:val="a1"/>
    <w:rsid w:val="00AD6F72"/>
  </w:style>
  <w:style w:type="character" w:customStyle="1" w:styleId="mw-editsection">
    <w:name w:val="mw-editsection"/>
    <w:basedOn w:val="a1"/>
    <w:rsid w:val="00AD6F72"/>
  </w:style>
  <w:style w:type="character" w:customStyle="1" w:styleId="mw-editsection-bracket">
    <w:name w:val="mw-editsection-bracket"/>
    <w:basedOn w:val="a1"/>
    <w:rsid w:val="00AD6F72"/>
  </w:style>
  <w:style w:type="character" w:customStyle="1" w:styleId="40">
    <w:name w:val="Заголовок 4 Знак"/>
    <w:basedOn w:val="a1"/>
    <w:link w:val="4"/>
    <w:uiPriority w:val="9"/>
    <w:rsid w:val="00195696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paragraph" w:styleId="ac">
    <w:name w:val="header"/>
    <w:basedOn w:val="a0"/>
    <w:link w:val="ad"/>
    <w:uiPriority w:val="99"/>
    <w:unhideWhenUsed/>
    <w:rsid w:val="00195696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195696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e">
    <w:name w:val="footer"/>
    <w:basedOn w:val="a0"/>
    <w:link w:val="af"/>
    <w:uiPriority w:val="99"/>
    <w:unhideWhenUsed/>
    <w:rsid w:val="00195696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195696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table" w:styleId="af0">
    <w:name w:val="Table Grid"/>
    <w:basedOn w:val="a2"/>
    <w:uiPriority w:val="39"/>
    <w:rsid w:val="00C11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ael-tabletext-inner">
    <w:name w:val="uael-table__text-inner"/>
    <w:basedOn w:val="a1"/>
    <w:rsid w:val="00C11563"/>
  </w:style>
  <w:style w:type="character" w:customStyle="1" w:styleId="50">
    <w:name w:val="Заголовок 5 Знак"/>
    <w:basedOn w:val="a1"/>
    <w:link w:val="5"/>
    <w:uiPriority w:val="9"/>
    <w:semiHidden/>
    <w:rsid w:val="00710B2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styleId="af1">
    <w:name w:val="FollowedHyperlink"/>
    <w:basedOn w:val="a1"/>
    <w:uiPriority w:val="99"/>
    <w:semiHidden/>
    <w:unhideWhenUsed/>
    <w:rsid w:val="00717B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93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807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6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theme" Target="theme/theme1.xml"/><Relationship Id="rId21" Type="http://schemas.openxmlformats.org/officeDocument/2006/relationships/image" Target="media/image11.wmf"/><Relationship Id="rId34" Type="http://schemas.openxmlformats.org/officeDocument/2006/relationships/oleObject" Target="embeddings/oleObject10.bin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image" Target="media/image17.wm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image" Target="media/image1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hyperlink" Target="https://habr.com/ru/post/10133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10" Type="http://schemas.openxmlformats.org/officeDocument/2006/relationships/image" Target="media/image3.jpeg"/><Relationship Id="rId19" Type="http://schemas.openxmlformats.org/officeDocument/2006/relationships/image" Target="media/image10.wmf"/><Relationship Id="rId31" Type="http://schemas.openxmlformats.org/officeDocument/2006/relationships/image" Target="media/image16.w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oleObject" Target="embeddings/oleObject4.bin"/><Relationship Id="rId27" Type="http://schemas.openxmlformats.org/officeDocument/2006/relationships/image" Target="media/image14.wmf"/><Relationship Id="rId30" Type="http://schemas.openxmlformats.org/officeDocument/2006/relationships/oleObject" Target="embeddings/oleObject8.bin"/><Relationship Id="rId35" Type="http://schemas.openxmlformats.org/officeDocument/2006/relationships/image" Target="media/image18.wmf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3BBE5-0DD9-4F9E-A486-9E31DF17C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24</Pages>
  <Words>3958</Words>
  <Characters>22562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hetikk</dc:creator>
  <cp:keywords/>
  <dc:description/>
  <cp:lastModifiedBy>hetikk</cp:lastModifiedBy>
  <cp:revision>31</cp:revision>
  <dcterms:created xsi:type="dcterms:W3CDTF">2021-01-14T08:20:00Z</dcterms:created>
  <dcterms:modified xsi:type="dcterms:W3CDTF">2021-01-17T09:08:00Z</dcterms:modified>
</cp:coreProperties>
</file>