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3BB6" w:rsidRPr="00AF605A" w:rsidRDefault="00000000">
      <w:pPr>
        <w:jc w:val="center"/>
        <w:rPr>
          <w:b/>
          <w:color w:val="4F81BD" w:themeColor="accent1"/>
          <w:sz w:val="40"/>
          <w:szCs w:val="40"/>
        </w:rPr>
      </w:pPr>
      <w:r w:rsidRPr="00AF605A">
        <w:rPr>
          <w:b/>
          <w:color w:val="4F81BD" w:themeColor="accent1"/>
          <w:sz w:val="40"/>
          <w:szCs w:val="40"/>
        </w:rPr>
        <w:t>Gada Electronics Database</w:t>
      </w:r>
    </w:p>
    <w:p w14:paraId="00000002" w14:textId="77777777" w:rsidR="00B73BB6" w:rsidRDefault="00B73BB6">
      <w:pPr>
        <w:rPr>
          <w:sz w:val="28"/>
          <w:szCs w:val="28"/>
        </w:rPr>
      </w:pPr>
    </w:p>
    <w:p w14:paraId="7886AF8B" w14:textId="77777777" w:rsidR="0027090C" w:rsidRDefault="0027090C">
      <w:pPr>
        <w:rPr>
          <w:rFonts w:ascii="Roboto" w:eastAsia="Roboto" w:hAnsi="Roboto" w:cs="Roboto"/>
          <w:color w:val="373A3C"/>
          <w:sz w:val="33"/>
          <w:szCs w:val="33"/>
          <w:highlight w:val="white"/>
        </w:rPr>
      </w:pPr>
    </w:p>
    <w:p w14:paraId="00000004" w14:textId="02EA7B3E" w:rsidR="00B73BB6" w:rsidRDefault="00000000">
      <w:pPr>
        <w:rPr>
          <w:rFonts w:ascii="Lora" w:eastAsia="Lora" w:hAnsi="Lora" w:cs="Lora"/>
          <w:b/>
          <w:color w:val="373A3C"/>
          <w:sz w:val="34"/>
          <w:szCs w:val="34"/>
          <w:highlight w:val="white"/>
          <w:u w:val="single"/>
        </w:rPr>
      </w:pPr>
      <w:r w:rsidRPr="00AF605A">
        <w:rPr>
          <w:rFonts w:ascii="Lora" w:eastAsia="Lora" w:hAnsi="Lora" w:cs="Lora"/>
          <w:b/>
          <w:color w:val="984806" w:themeColor="accent6" w:themeShade="80"/>
          <w:sz w:val="34"/>
          <w:szCs w:val="34"/>
          <w:highlight w:val="white"/>
          <w:u w:val="single"/>
        </w:rPr>
        <w:t>Minimal FD Set for each relation</w:t>
      </w:r>
    </w:p>
    <w:p w14:paraId="00000005" w14:textId="77777777" w:rsidR="00B73BB6" w:rsidRDefault="00B73BB6">
      <w:pPr>
        <w:rPr>
          <w:rFonts w:ascii="Roboto Serif" w:eastAsia="Roboto Serif" w:hAnsi="Roboto Serif" w:cs="Roboto Serif"/>
          <w:color w:val="373A3C"/>
          <w:sz w:val="33"/>
          <w:szCs w:val="33"/>
          <w:highlight w:val="white"/>
        </w:rPr>
      </w:pPr>
    </w:p>
    <w:p w14:paraId="00000006" w14:textId="77777777" w:rsidR="00B73BB6" w:rsidRPr="00244213" w:rsidRDefault="00B73BB6">
      <w:pPr>
        <w:rPr>
          <w:rFonts w:ascii="Roboto Serif" w:eastAsia="Roboto Serif" w:hAnsi="Roboto Serif" w:cs="Roboto Serif"/>
          <w:color w:val="373A3C"/>
          <w:sz w:val="24"/>
          <w:szCs w:val="24"/>
          <w:highlight w:val="white"/>
        </w:rPr>
      </w:pPr>
    </w:p>
    <w:p w14:paraId="00000007" w14:textId="2A8F3764" w:rsidR="00B73BB6" w:rsidRPr="00244213" w:rsidRDefault="00000000" w:rsidP="00785733">
      <w:pPr>
        <w:pStyle w:val="ListParagraph"/>
        <w:numPr>
          <w:ilvl w:val="0"/>
          <w:numId w:val="19"/>
        </w:numPr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Admin(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Ad</w:t>
      </w:r>
      <w:r w:rsidR="00C96FB4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min</w:t>
      </w:r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_id,Name,Password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):</w:t>
      </w:r>
    </w:p>
    <w:p w14:paraId="00000008" w14:textId="77777777" w:rsidR="00B73BB6" w:rsidRPr="00244213" w:rsidRDefault="00B73BB6">
      <w:pPr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</w:p>
    <w:p w14:paraId="00000009" w14:textId="67B171B9" w:rsidR="00B73BB6" w:rsidRPr="00244213" w:rsidRDefault="00000000">
      <w:pPr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             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Fmin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= {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Ad</w:t>
      </w:r>
      <w:r w:rsidR="00C96FB4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min</w:t>
      </w: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_id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-&gt; (Name, Password)}</w:t>
      </w:r>
    </w:p>
    <w:p w14:paraId="0000000A" w14:textId="77777777" w:rsidR="00B73BB6" w:rsidRPr="00244213" w:rsidRDefault="00B73BB6">
      <w:pPr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</w:p>
    <w:p w14:paraId="0000000B" w14:textId="77777777" w:rsidR="00B73BB6" w:rsidRPr="00244213" w:rsidRDefault="00000000" w:rsidP="00785733">
      <w:pPr>
        <w:pStyle w:val="ListParagraph"/>
        <w:numPr>
          <w:ilvl w:val="0"/>
          <w:numId w:val="19"/>
        </w:numPr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Employee(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Employee_id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E_name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E_gender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E_salary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Branch_id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)</w:t>
      </w:r>
    </w:p>
    <w:p w14:paraId="0000000C" w14:textId="77777777" w:rsidR="00B73BB6" w:rsidRPr="00244213" w:rsidRDefault="00000000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    </w:t>
      </w:r>
    </w:p>
    <w:p w14:paraId="0000000D" w14:textId="77777777" w:rsidR="00B73BB6" w:rsidRPr="00244213" w:rsidRDefault="00000000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   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Fmin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= {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Employee_id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-&gt; (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E_name,E_gender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E_salary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Branch_id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)}</w:t>
      </w:r>
    </w:p>
    <w:p w14:paraId="11A39D1B" w14:textId="77777777" w:rsidR="00785733" w:rsidRPr="00244213" w:rsidRDefault="00785733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</w:p>
    <w:p w14:paraId="0000000F" w14:textId="7303D278" w:rsidR="00B73BB6" w:rsidRPr="00244213" w:rsidRDefault="00785733" w:rsidP="00785733">
      <w:pPr>
        <w:pStyle w:val="ListParagraph"/>
        <w:numPr>
          <w:ilvl w:val="0"/>
          <w:numId w:val="19"/>
        </w:numPr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Branch(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Branch_id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Address, 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Admin_id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)</w:t>
      </w:r>
    </w:p>
    <w:p w14:paraId="5C50F983" w14:textId="514C0395" w:rsidR="00785733" w:rsidRPr="00244213" w:rsidRDefault="00785733" w:rsidP="00785733">
      <w:pPr>
        <w:pStyle w:val="ListParagraph"/>
        <w:ind w:left="36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        </w:t>
      </w:r>
    </w:p>
    <w:p w14:paraId="5E421EA3" w14:textId="70826D3C" w:rsidR="00785733" w:rsidRPr="00244213" w:rsidRDefault="00785733" w:rsidP="00785733">
      <w:pPr>
        <w:pStyle w:val="ListParagraph"/>
        <w:ind w:left="36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        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Fmin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= {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Branch_id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-&gt; (Address,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Admin_id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)}</w:t>
      </w:r>
    </w:p>
    <w:p w14:paraId="27C4622A" w14:textId="77777777" w:rsidR="00785733" w:rsidRPr="00244213" w:rsidRDefault="00785733" w:rsidP="00785733">
      <w:pPr>
        <w:pStyle w:val="ListParagraph"/>
        <w:ind w:left="36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</w:p>
    <w:p w14:paraId="00000010" w14:textId="16FBDFE4" w:rsidR="00B73BB6" w:rsidRPr="00244213" w:rsidRDefault="00000000" w:rsidP="00785733">
      <w:pPr>
        <w:pStyle w:val="ListParagraph"/>
        <w:numPr>
          <w:ilvl w:val="0"/>
          <w:numId w:val="19"/>
        </w:numPr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Items(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Item_code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Item_name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Brand_name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GSP, MRP, </w:t>
      </w:r>
      <w:proofErr w:type="spellStart"/>
      <w:r w:rsidR="00785733"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Cost_price</w:t>
      </w:r>
      <w:proofErr w:type="spellEnd"/>
      <w:r w:rsidR="00785733"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</w:t>
      </w:r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Warranty, Rating)</w:t>
      </w:r>
    </w:p>
    <w:p w14:paraId="00000011" w14:textId="77777777" w:rsidR="00B73BB6" w:rsidRPr="00244213" w:rsidRDefault="00000000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    </w:t>
      </w:r>
    </w:p>
    <w:p w14:paraId="00000013" w14:textId="1E6F4F1B" w:rsidR="00B73BB6" w:rsidRPr="00244213" w:rsidRDefault="00000000" w:rsidP="004C0823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   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Fmin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= {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Item_code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-&gt; (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Item_name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Brand_name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, GSP, MRP, </w:t>
      </w:r>
      <w:proofErr w:type="spellStart"/>
      <w:r w:rsidR="00785733"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Cost_price</w:t>
      </w:r>
      <w:proofErr w:type="spellEnd"/>
      <w:r w:rsidR="00785733"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, </w:t>
      </w: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Warranty, Rating)}</w:t>
      </w:r>
    </w:p>
    <w:p w14:paraId="00000014" w14:textId="77777777" w:rsidR="00B73BB6" w:rsidRPr="00244213" w:rsidRDefault="00B73BB6">
      <w:pPr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</w:p>
    <w:p w14:paraId="00000015" w14:textId="77777777" w:rsidR="00B73BB6" w:rsidRPr="00244213" w:rsidRDefault="00000000" w:rsidP="00785733">
      <w:pPr>
        <w:pStyle w:val="ListParagraph"/>
        <w:numPr>
          <w:ilvl w:val="0"/>
          <w:numId w:val="19"/>
        </w:numPr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Features(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Item_code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, Feature)</w:t>
      </w:r>
    </w:p>
    <w:p w14:paraId="00000016" w14:textId="77777777" w:rsidR="00B73BB6" w:rsidRPr="00244213" w:rsidRDefault="00000000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  </w:t>
      </w:r>
    </w:p>
    <w:p w14:paraId="00000017" w14:textId="77777777" w:rsidR="00B73BB6" w:rsidRPr="00244213" w:rsidRDefault="00000000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   No FDs</w:t>
      </w:r>
    </w:p>
    <w:p w14:paraId="00000018" w14:textId="77777777" w:rsidR="00B73BB6" w:rsidRPr="00244213" w:rsidRDefault="00000000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   So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Fmin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is empty.</w:t>
      </w:r>
    </w:p>
    <w:p w14:paraId="0000001A" w14:textId="77777777" w:rsidR="00B73BB6" w:rsidRPr="00244213" w:rsidRDefault="00B73BB6">
      <w:pPr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</w:p>
    <w:p w14:paraId="0000001B" w14:textId="7EB9EC6C" w:rsidR="00B73BB6" w:rsidRPr="00244213" w:rsidRDefault="00000000" w:rsidP="00785733">
      <w:pPr>
        <w:pStyle w:val="ListParagraph"/>
        <w:numPr>
          <w:ilvl w:val="0"/>
          <w:numId w:val="19"/>
        </w:numPr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Sells(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Item_code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Branch_id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Qty_instock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)</w:t>
      </w:r>
    </w:p>
    <w:p w14:paraId="0000001C" w14:textId="77777777" w:rsidR="00B73BB6" w:rsidRPr="00244213" w:rsidRDefault="00B73BB6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</w:p>
    <w:p w14:paraId="0000001E" w14:textId="3DAFE571" w:rsidR="00B73BB6" w:rsidRPr="00244213" w:rsidRDefault="00000000" w:rsidP="004C0823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Fmin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= {(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Item_code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Branch_id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) -&gt; (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Qty_instock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)}</w:t>
      </w:r>
    </w:p>
    <w:p w14:paraId="0857E06F" w14:textId="77777777" w:rsidR="00785733" w:rsidRPr="00244213" w:rsidRDefault="00785733" w:rsidP="004C0823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</w:p>
    <w:p w14:paraId="0000001F" w14:textId="1E4E6EE8" w:rsidR="00B73BB6" w:rsidRPr="00244213" w:rsidRDefault="00000000" w:rsidP="00785733">
      <w:pPr>
        <w:pStyle w:val="ListParagraph"/>
        <w:numPr>
          <w:ilvl w:val="0"/>
          <w:numId w:val="19"/>
        </w:numPr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</w:pP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Order_details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(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Invoice_no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Item_code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Qty, </w:t>
      </w:r>
      <w:r w:rsidR="00785733"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Rate</w:t>
      </w:r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Branch_id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)</w:t>
      </w:r>
    </w:p>
    <w:p w14:paraId="00000020" w14:textId="77777777" w:rsidR="00B73BB6" w:rsidRPr="00244213" w:rsidRDefault="00B73BB6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</w:p>
    <w:p w14:paraId="00000021" w14:textId="414492A0" w:rsidR="00B73BB6" w:rsidRPr="00244213" w:rsidRDefault="00000000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 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Fmin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= {(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Invoice_no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Item_code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) -&gt; (Qty, </w:t>
      </w:r>
      <w:r w:rsidR="00785733"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Rate</w:t>
      </w: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Branch_id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)}</w:t>
      </w:r>
    </w:p>
    <w:p w14:paraId="00000022" w14:textId="77777777" w:rsidR="00B73BB6" w:rsidRPr="00244213" w:rsidRDefault="00B73BB6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</w:p>
    <w:p w14:paraId="00000023" w14:textId="725CA8DB" w:rsidR="00B73BB6" w:rsidRPr="00244213" w:rsidRDefault="00000000" w:rsidP="00785733">
      <w:pPr>
        <w:pStyle w:val="ListParagraph"/>
        <w:numPr>
          <w:ilvl w:val="0"/>
          <w:numId w:val="19"/>
        </w:numPr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lastRenderedPageBreak/>
        <w:t>Order</w:t>
      </w:r>
      <w:r w:rsidR="008C1EAF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s</w:t>
      </w:r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(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Invoice_no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Invdate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Status, 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Payment_date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Payment_method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Total_amount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Customer_id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)</w:t>
      </w:r>
    </w:p>
    <w:p w14:paraId="00000024" w14:textId="77777777" w:rsidR="00B73BB6" w:rsidRPr="00244213" w:rsidRDefault="00000000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</w:t>
      </w:r>
    </w:p>
    <w:p w14:paraId="00000025" w14:textId="77777777" w:rsidR="00B73BB6" w:rsidRPr="00244213" w:rsidRDefault="00000000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Fmin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= {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Invoice_no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-&gt; (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Invdate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, Status,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Payment_date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Payment_method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Total_amount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Customer_id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)}</w:t>
      </w:r>
    </w:p>
    <w:p w14:paraId="00000026" w14:textId="77777777" w:rsidR="00B73BB6" w:rsidRPr="00244213" w:rsidRDefault="00B73BB6">
      <w:pPr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</w:p>
    <w:p w14:paraId="00000027" w14:textId="77777777" w:rsidR="00B73BB6" w:rsidRPr="00244213" w:rsidRDefault="00B73BB6">
      <w:pPr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</w:p>
    <w:p w14:paraId="00000028" w14:textId="77777777" w:rsidR="00B73BB6" w:rsidRPr="00244213" w:rsidRDefault="00000000" w:rsidP="00785733">
      <w:pPr>
        <w:pStyle w:val="ListParagraph"/>
        <w:numPr>
          <w:ilvl w:val="0"/>
          <w:numId w:val="19"/>
        </w:numPr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Complaint(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Complaint_id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Invoice_no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Complaint_date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)</w:t>
      </w:r>
    </w:p>
    <w:p w14:paraId="00000029" w14:textId="77777777" w:rsidR="00B73BB6" w:rsidRPr="00244213" w:rsidRDefault="00000000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</w:t>
      </w:r>
    </w:p>
    <w:p w14:paraId="0000002A" w14:textId="77777777" w:rsidR="00B73BB6" w:rsidRPr="00244213" w:rsidRDefault="00000000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Fmin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= {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Complaint_id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-&gt; (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Invoice_no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Complaint_date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)}</w:t>
      </w:r>
    </w:p>
    <w:p w14:paraId="0000002B" w14:textId="77777777" w:rsidR="00B73BB6" w:rsidRPr="00244213" w:rsidRDefault="00B73BB6">
      <w:pPr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</w:p>
    <w:p w14:paraId="0000002C" w14:textId="77777777" w:rsidR="00B73BB6" w:rsidRPr="00244213" w:rsidRDefault="00B73BB6">
      <w:pPr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</w:p>
    <w:p w14:paraId="0000002D" w14:textId="747599C3" w:rsidR="00B73BB6" w:rsidRPr="00244213" w:rsidRDefault="00000000" w:rsidP="00785733">
      <w:pPr>
        <w:pStyle w:val="ListParagraph"/>
        <w:numPr>
          <w:ilvl w:val="0"/>
          <w:numId w:val="19"/>
        </w:numPr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</w:pP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Complaint_details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(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Complaint_id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Complaint_details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)</w:t>
      </w:r>
    </w:p>
    <w:p w14:paraId="0000002E" w14:textId="77777777" w:rsidR="00B73BB6" w:rsidRPr="00244213" w:rsidRDefault="00000000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</w:t>
      </w:r>
    </w:p>
    <w:p w14:paraId="0000002F" w14:textId="77777777" w:rsidR="00B73BB6" w:rsidRPr="00244213" w:rsidRDefault="00000000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 No FDs</w:t>
      </w:r>
    </w:p>
    <w:p w14:paraId="00000030" w14:textId="77777777" w:rsidR="00B73BB6" w:rsidRPr="00244213" w:rsidRDefault="00000000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 So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Fmin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is empty.</w:t>
      </w:r>
    </w:p>
    <w:p w14:paraId="1FB010D5" w14:textId="77777777" w:rsidR="00785733" w:rsidRPr="00244213" w:rsidRDefault="00785733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</w:p>
    <w:p w14:paraId="67C6AF03" w14:textId="08E0B283" w:rsidR="00785733" w:rsidRPr="00244213" w:rsidRDefault="00785733" w:rsidP="00785733">
      <w:pPr>
        <w:pStyle w:val="ListParagraph"/>
        <w:numPr>
          <w:ilvl w:val="0"/>
          <w:numId w:val="19"/>
        </w:numPr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Customer(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Customer_id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Password, Name, Address, 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Birth_date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, Gender)</w:t>
      </w:r>
    </w:p>
    <w:p w14:paraId="6A1FD96B" w14:textId="537A3565" w:rsidR="00785733" w:rsidRPr="00244213" w:rsidRDefault="00785733" w:rsidP="00785733">
      <w:pPr>
        <w:pStyle w:val="ListParagraph"/>
        <w:ind w:left="36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        </w:t>
      </w:r>
    </w:p>
    <w:p w14:paraId="693E8DCB" w14:textId="44A740DD" w:rsidR="00785733" w:rsidRPr="00244213" w:rsidRDefault="00785733" w:rsidP="00785733">
      <w:pPr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         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Fmin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= {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Customer_id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-&gt; (Password, Name, Address,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Birth_date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, Gender)}</w:t>
      </w:r>
    </w:p>
    <w:p w14:paraId="34E54F2E" w14:textId="77777777" w:rsidR="00785733" w:rsidRPr="00244213" w:rsidRDefault="00785733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</w:p>
    <w:p w14:paraId="00000031" w14:textId="77777777" w:rsidR="00B73BB6" w:rsidRPr="00244213" w:rsidRDefault="00B73BB6">
      <w:pPr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</w:p>
    <w:p w14:paraId="00000032" w14:textId="77777777" w:rsidR="00B73BB6" w:rsidRPr="00244213" w:rsidRDefault="00000000" w:rsidP="00785733">
      <w:pPr>
        <w:pStyle w:val="ListParagraph"/>
        <w:numPr>
          <w:ilvl w:val="0"/>
          <w:numId w:val="19"/>
        </w:numPr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</w:pP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Customer_mobile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(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Customer_id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Mobile_no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)</w:t>
      </w:r>
    </w:p>
    <w:p w14:paraId="00000033" w14:textId="77777777" w:rsidR="00B73BB6" w:rsidRPr="00244213" w:rsidRDefault="00000000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</w:t>
      </w:r>
    </w:p>
    <w:p w14:paraId="00000034" w14:textId="77777777" w:rsidR="00B73BB6" w:rsidRPr="00244213" w:rsidRDefault="00000000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 No FDs</w:t>
      </w:r>
    </w:p>
    <w:p w14:paraId="00000035" w14:textId="77777777" w:rsidR="00B73BB6" w:rsidRPr="00244213" w:rsidRDefault="00000000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 So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Fmin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is empty.</w:t>
      </w:r>
    </w:p>
    <w:p w14:paraId="00000036" w14:textId="77777777" w:rsidR="00B73BB6" w:rsidRPr="00244213" w:rsidRDefault="00B73BB6">
      <w:pPr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</w:p>
    <w:p w14:paraId="00000037" w14:textId="77777777" w:rsidR="00B73BB6" w:rsidRPr="00244213" w:rsidRDefault="00B73BB6">
      <w:pPr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</w:p>
    <w:p w14:paraId="00000038" w14:textId="1C3A3CD5" w:rsidR="00B73BB6" w:rsidRPr="00244213" w:rsidRDefault="00000000" w:rsidP="00785733">
      <w:pPr>
        <w:pStyle w:val="ListParagraph"/>
        <w:numPr>
          <w:ilvl w:val="0"/>
          <w:numId w:val="19"/>
        </w:numPr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</w:pP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Customer_email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(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Customer_id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 xml:space="preserve">, </w:t>
      </w:r>
      <w:proofErr w:type="spellStart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Email</w:t>
      </w:r>
      <w:r w:rsidR="00785733"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_id</w:t>
      </w:r>
      <w:proofErr w:type="spellEnd"/>
      <w:r w:rsidRPr="00244213">
        <w:rPr>
          <w:rFonts w:ascii="Lora Medium" w:eastAsia="Lora Medium" w:hAnsi="Lora Medium" w:cs="Lora Medium"/>
          <w:b/>
          <w:bCs/>
          <w:color w:val="373A3C"/>
          <w:sz w:val="24"/>
          <w:szCs w:val="24"/>
          <w:highlight w:val="white"/>
        </w:rPr>
        <w:t>)</w:t>
      </w:r>
    </w:p>
    <w:p w14:paraId="00000039" w14:textId="77777777" w:rsidR="00B73BB6" w:rsidRPr="00244213" w:rsidRDefault="00000000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 </w:t>
      </w:r>
    </w:p>
    <w:p w14:paraId="0000003A" w14:textId="77777777" w:rsidR="00B73BB6" w:rsidRPr="00244213" w:rsidRDefault="00000000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No FDs</w:t>
      </w:r>
    </w:p>
    <w:p w14:paraId="0000003B" w14:textId="77777777" w:rsidR="00B73BB6" w:rsidRPr="00244213" w:rsidRDefault="00000000">
      <w:pPr>
        <w:ind w:left="720"/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</w:pPr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    So </w:t>
      </w:r>
      <w:proofErr w:type="spellStart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>Fmin</w:t>
      </w:r>
      <w:proofErr w:type="spellEnd"/>
      <w:r w:rsidRPr="00244213">
        <w:rPr>
          <w:rFonts w:ascii="Lora Medium" w:eastAsia="Lora Medium" w:hAnsi="Lora Medium" w:cs="Lora Medium"/>
          <w:color w:val="373A3C"/>
          <w:sz w:val="24"/>
          <w:szCs w:val="24"/>
          <w:highlight w:val="white"/>
        </w:rPr>
        <w:t xml:space="preserve"> is empty.</w:t>
      </w:r>
    </w:p>
    <w:p w14:paraId="0000003C" w14:textId="77777777" w:rsidR="00B73BB6" w:rsidRPr="00244213" w:rsidRDefault="00B73BB6">
      <w:pPr>
        <w:ind w:left="720"/>
        <w:rPr>
          <w:rFonts w:ascii="Lora Medium" w:eastAsia="Lora Medium" w:hAnsi="Lora Medium" w:cs="Lora Medium"/>
          <w:color w:val="373A3C"/>
          <w:sz w:val="26"/>
          <w:szCs w:val="26"/>
          <w:highlight w:val="white"/>
        </w:rPr>
      </w:pPr>
    </w:p>
    <w:p w14:paraId="0000003D" w14:textId="77777777" w:rsidR="00B73BB6" w:rsidRDefault="00B73BB6">
      <w:pPr>
        <w:rPr>
          <w:rFonts w:ascii="Lora Medium" w:eastAsia="Lora Medium" w:hAnsi="Lora Medium" w:cs="Lora Medium"/>
          <w:color w:val="373A3C"/>
          <w:sz w:val="28"/>
          <w:szCs w:val="28"/>
          <w:highlight w:val="white"/>
        </w:rPr>
      </w:pPr>
    </w:p>
    <w:p w14:paraId="0000003E" w14:textId="77777777" w:rsidR="00B73BB6" w:rsidRDefault="00B73BB6">
      <w:pPr>
        <w:rPr>
          <w:rFonts w:ascii="Lora Medium" w:eastAsia="Lora Medium" w:hAnsi="Lora Medium" w:cs="Lora Medium"/>
          <w:color w:val="373A3C"/>
          <w:sz w:val="28"/>
          <w:szCs w:val="28"/>
          <w:highlight w:val="white"/>
        </w:rPr>
      </w:pPr>
    </w:p>
    <w:p w14:paraId="0000003F" w14:textId="77777777" w:rsidR="00B73BB6" w:rsidRDefault="00B73BB6">
      <w:pPr>
        <w:shd w:val="clear" w:color="auto" w:fill="FFFFFF"/>
        <w:spacing w:after="240"/>
        <w:rPr>
          <w:rFonts w:ascii="Lora Medium" w:eastAsia="Lora Medium" w:hAnsi="Lora Medium" w:cs="Lora Medium"/>
          <w:color w:val="373A3C"/>
          <w:sz w:val="28"/>
          <w:szCs w:val="28"/>
          <w:highlight w:val="white"/>
        </w:rPr>
      </w:pPr>
    </w:p>
    <w:p w14:paraId="3B8F2DB6" w14:textId="77777777" w:rsidR="00244213" w:rsidRDefault="00244213">
      <w:pPr>
        <w:shd w:val="clear" w:color="auto" w:fill="FFFFFF"/>
        <w:spacing w:after="240"/>
        <w:rPr>
          <w:rFonts w:ascii="Roboto" w:eastAsia="Roboto" w:hAnsi="Roboto" w:cs="Roboto"/>
          <w:b/>
          <w:color w:val="984806" w:themeColor="accent6" w:themeShade="80"/>
          <w:sz w:val="34"/>
          <w:szCs w:val="34"/>
          <w:highlight w:val="white"/>
          <w:u w:val="single"/>
        </w:rPr>
      </w:pPr>
    </w:p>
    <w:p w14:paraId="0000004E" w14:textId="19004CCE" w:rsidR="00B73BB6" w:rsidRPr="0027090C" w:rsidRDefault="00000000">
      <w:pPr>
        <w:shd w:val="clear" w:color="auto" w:fill="FFFFFF"/>
        <w:spacing w:after="240"/>
        <w:rPr>
          <w:rFonts w:ascii="Lora" w:eastAsia="Roboto" w:hAnsi="Lora" w:cs="Roboto"/>
          <w:b/>
          <w:color w:val="984806" w:themeColor="accent6" w:themeShade="80"/>
          <w:sz w:val="34"/>
          <w:szCs w:val="34"/>
          <w:highlight w:val="white"/>
          <w:u w:val="single"/>
        </w:rPr>
      </w:pPr>
      <w:r w:rsidRPr="0027090C">
        <w:rPr>
          <w:rFonts w:ascii="Lora" w:eastAsia="Roboto" w:hAnsi="Lora" w:cs="Roboto"/>
          <w:b/>
          <w:color w:val="984806" w:themeColor="accent6" w:themeShade="80"/>
          <w:sz w:val="34"/>
          <w:szCs w:val="34"/>
          <w:highlight w:val="white"/>
          <w:u w:val="single"/>
        </w:rPr>
        <w:lastRenderedPageBreak/>
        <w:t>Proof that relations are in BCNF</w:t>
      </w:r>
    </w:p>
    <w:p w14:paraId="463DA25F" w14:textId="77777777" w:rsidR="00244213" w:rsidRDefault="00244213" w:rsidP="00AF605A">
      <w:pPr>
        <w:pStyle w:val="NormalWeb"/>
        <w:shd w:val="clear" w:color="auto" w:fill="FFFFFF"/>
        <w:spacing w:before="0" w:beforeAutospacing="0" w:after="0" w:afterAutospacing="0"/>
        <w:rPr>
          <w:rFonts w:ascii="Lora" w:hAnsi="Lora"/>
          <w:color w:val="373A3C"/>
          <w:sz w:val="28"/>
          <w:szCs w:val="28"/>
          <w:shd w:val="clear" w:color="auto" w:fill="FFFFFF"/>
        </w:rPr>
      </w:pPr>
    </w:p>
    <w:p w14:paraId="645AB5E8" w14:textId="500761BE" w:rsidR="00AF605A" w:rsidRPr="00244213" w:rsidRDefault="00AF605A" w:rsidP="00AF605A">
      <w:pPr>
        <w:pStyle w:val="NormalWeb"/>
        <w:shd w:val="clear" w:color="auto" w:fill="FFFFFF"/>
        <w:spacing w:before="0" w:beforeAutospacing="0" w:after="0" w:afterAutospacing="0"/>
        <w:rPr>
          <w:rFonts w:ascii="Lora" w:hAnsi="Lora"/>
          <w:color w:val="373A3C"/>
          <w:shd w:val="clear" w:color="auto" w:fill="FFFFFF"/>
        </w:rPr>
      </w:pPr>
      <w:r w:rsidRPr="00244213">
        <w:rPr>
          <w:rFonts w:ascii="Lora" w:hAnsi="Lora"/>
          <w:color w:val="373A3C"/>
          <w:shd w:val="clear" w:color="auto" w:fill="FFFFFF"/>
        </w:rPr>
        <w:t>A relation R is in BCNF if,</w:t>
      </w:r>
    </w:p>
    <w:p w14:paraId="3A7D9B59" w14:textId="77777777" w:rsidR="00AF605A" w:rsidRPr="00244213" w:rsidRDefault="00AF605A" w:rsidP="00AF605A">
      <w:pPr>
        <w:pStyle w:val="NormalWeb"/>
        <w:shd w:val="clear" w:color="auto" w:fill="FFFFFF"/>
        <w:spacing w:before="0" w:beforeAutospacing="0" w:after="0" w:afterAutospacing="0"/>
        <w:rPr>
          <w:rFonts w:ascii="Lora" w:hAnsi="Lora"/>
          <w:color w:val="373A3C"/>
          <w:shd w:val="clear" w:color="auto" w:fill="FFFFFF"/>
        </w:rPr>
      </w:pPr>
      <w:r w:rsidRPr="00244213">
        <w:rPr>
          <w:rFonts w:ascii="Lora" w:hAnsi="Lora"/>
          <w:color w:val="373A3C"/>
          <w:shd w:val="clear" w:color="auto" w:fill="FFFFFF"/>
        </w:rPr>
        <w:t xml:space="preserve">For every FD A </w:t>
      </w:r>
      <w:r w:rsidRPr="00244213">
        <w:rPr>
          <w:color w:val="373A3C"/>
          <w:shd w:val="clear" w:color="auto" w:fill="FFFFFF"/>
        </w:rPr>
        <w:t>→</w:t>
      </w:r>
      <w:r w:rsidRPr="00244213">
        <w:rPr>
          <w:rFonts w:ascii="Lora" w:hAnsi="Lora"/>
          <w:color w:val="373A3C"/>
          <w:shd w:val="clear" w:color="auto" w:fill="FFFFFF"/>
        </w:rPr>
        <w:t xml:space="preserve"> B that holds on relation R, A is its super-key. </w:t>
      </w:r>
    </w:p>
    <w:p w14:paraId="0315CFFC" w14:textId="77777777" w:rsidR="00AF605A" w:rsidRPr="00244213" w:rsidRDefault="00AF605A" w:rsidP="00AF605A">
      <w:pPr>
        <w:pStyle w:val="NormalWeb"/>
        <w:shd w:val="clear" w:color="auto" w:fill="FFFFFF"/>
        <w:spacing w:before="0" w:beforeAutospacing="0" w:after="0" w:afterAutospacing="0"/>
      </w:pPr>
    </w:p>
    <w:p w14:paraId="7FBD7341" w14:textId="0FDF10F8" w:rsidR="00AF605A" w:rsidRPr="00244213" w:rsidRDefault="00AF605A" w:rsidP="00AF605A">
      <w:pPr>
        <w:pStyle w:val="NormalWeb"/>
        <w:shd w:val="clear" w:color="auto" w:fill="FFFFFF"/>
        <w:spacing w:before="0" w:beforeAutospacing="0" w:after="240" w:afterAutospacing="0"/>
        <w:rPr>
          <w:rFonts w:ascii="Lora" w:hAnsi="Lora"/>
          <w:color w:val="373A3C"/>
          <w:shd w:val="clear" w:color="auto" w:fill="FFFFFF"/>
        </w:rPr>
      </w:pPr>
      <w:r w:rsidRPr="00244213">
        <w:rPr>
          <w:rFonts w:ascii="Lora" w:hAnsi="Lora"/>
          <w:color w:val="373A3C"/>
          <w:shd w:val="clear" w:color="auto" w:fill="FFFFFF"/>
        </w:rPr>
        <w:t>This requirement is true for every relation of our Gada Electronics database. So all relations are in BCNF.</w:t>
      </w:r>
    </w:p>
    <w:p w14:paraId="4AFD01D2" w14:textId="77777777" w:rsidR="002E3270" w:rsidRDefault="002E3270" w:rsidP="00AF605A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21FB8139" w14:textId="6A654B0C" w:rsidR="00AF605A" w:rsidRPr="00244213" w:rsidRDefault="00AF605A" w:rsidP="00AF605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Lora" w:hAnsi="Lora"/>
          <w:b/>
          <w:bCs/>
          <w:color w:val="373A3C"/>
          <w:sz w:val="26"/>
          <w:szCs w:val="26"/>
          <w:u w:val="single"/>
        </w:rPr>
      </w:pPr>
      <w:r w:rsidRPr="00244213">
        <w:rPr>
          <w:rFonts w:ascii="Lora" w:hAnsi="Lora"/>
          <w:b/>
          <w:bCs/>
          <w:color w:val="373A3C"/>
          <w:sz w:val="26"/>
          <w:szCs w:val="26"/>
          <w:u w:val="single"/>
          <w:shd w:val="clear" w:color="auto" w:fill="FFFFFF"/>
        </w:rPr>
        <w:t xml:space="preserve">In case of Features, </w:t>
      </w:r>
      <w:proofErr w:type="spellStart"/>
      <w:r w:rsidRPr="00244213">
        <w:rPr>
          <w:rFonts w:ascii="Lora" w:hAnsi="Lora"/>
          <w:b/>
          <w:bCs/>
          <w:color w:val="373A3C"/>
          <w:sz w:val="26"/>
          <w:szCs w:val="26"/>
          <w:u w:val="single"/>
          <w:shd w:val="clear" w:color="auto" w:fill="FFFFFF"/>
        </w:rPr>
        <w:t>Complaint_details</w:t>
      </w:r>
      <w:proofErr w:type="spellEnd"/>
      <w:r w:rsidRPr="00244213">
        <w:rPr>
          <w:rFonts w:ascii="Lora" w:hAnsi="Lora"/>
          <w:b/>
          <w:bCs/>
          <w:color w:val="373A3C"/>
          <w:sz w:val="26"/>
          <w:szCs w:val="26"/>
          <w:u w:val="single"/>
          <w:shd w:val="clear" w:color="auto" w:fill="FFFFFF"/>
        </w:rPr>
        <w:t xml:space="preserve">, </w:t>
      </w:r>
      <w:proofErr w:type="spellStart"/>
      <w:r w:rsidRPr="00244213">
        <w:rPr>
          <w:rFonts w:ascii="Lora" w:hAnsi="Lora"/>
          <w:b/>
          <w:bCs/>
          <w:color w:val="373A3C"/>
          <w:sz w:val="26"/>
          <w:szCs w:val="26"/>
          <w:u w:val="single"/>
          <w:shd w:val="clear" w:color="auto" w:fill="FFFFFF"/>
        </w:rPr>
        <w:t>Customer_mobile</w:t>
      </w:r>
      <w:proofErr w:type="spellEnd"/>
      <w:r w:rsidRPr="00244213">
        <w:rPr>
          <w:rFonts w:ascii="Lora" w:hAnsi="Lora"/>
          <w:b/>
          <w:bCs/>
          <w:color w:val="373A3C"/>
          <w:sz w:val="26"/>
          <w:szCs w:val="26"/>
          <w:u w:val="single"/>
          <w:shd w:val="clear" w:color="auto" w:fill="FFFFFF"/>
        </w:rPr>
        <w:t xml:space="preserve">, </w:t>
      </w:r>
      <w:proofErr w:type="spellStart"/>
      <w:r w:rsidRPr="00244213">
        <w:rPr>
          <w:rFonts w:ascii="Lora" w:hAnsi="Lora"/>
          <w:b/>
          <w:bCs/>
          <w:color w:val="373A3C"/>
          <w:sz w:val="26"/>
          <w:szCs w:val="26"/>
          <w:u w:val="single"/>
          <w:shd w:val="clear" w:color="auto" w:fill="FFFFFF"/>
        </w:rPr>
        <w:t>Customer_email</w:t>
      </w:r>
      <w:proofErr w:type="spellEnd"/>
      <w:r w:rsidRPr="00244213">
        <w:rPr>
          <w:rFonts w:ascii="Lora" w:hAnsi="Lora"/>
          <w:b/>
          <w:bCs/>
          <w:color w:val="373A3C"/>
          <w:sz w:val="26"/>
          <w:szCs w:val="26"/>
          <w:u w:val="single"/>
          <w:shd w:val="clear" w:color="auto" w:fill="FFFFFF"/>
        </w:rPr>
        <w:t xml:space="preserve"> Relations.</w:t>
      </w:r>
    </w:p>
    <w:p w14:paraId="48991DE1" w14:textId="4759E1A8" w:rsidR="00AF605A" w:rsidRPr="00244213" w:rsidRDefault="00AF605A" w:rsidP="00AF605A">
      <w:pPr>
        <w:pStyle w:val="NormalWeb"/>
        <w:shd w:val="clear" w:color="auto" w:fill="FFFFFF"/>
        <w:spacing w:before="0" w:beforeAutospacing="0" w:after="240" w:afterAutospacing="0"/>
      </w:pPr>
      <w:r w:rsidRPr="00244213">
        <w:rPr>
          <w:rFonts w:ascii="Lora" w:hAnsi="Lora"/>
          <w:color w:val="373A3C"/>
          <w:shd w:val="clear" w:color="auto" w:fill="FFFFFF"/>
        </w:rPr>
        <w:t xml:space="preserve">These are all attribute Key Relations. </w:t>
      </w:r>
      <w:r w:rsidR="004B0499" w:rsidRPr="00244213">
        <w:rPr>
          <w:rFonts w:ascii="Lora" w:hAnsi="Lora"/>
          <w:color w:val="373A3C"/>
          <w:shd w:val="clear" w:color="auto" w:fill="FFFFFF"/>
        </w:rPr>
        <w:t>That is</w:t>
      </w:r>
      <w:r w:rsidRPr="00244213">
        <w:rPr>
          <w:rFonts w:ascii="Lora" w:hAnsi="Lora"/>
          <w:color w:val="373A3C"/>
          <w:shd w:val="clear" w:color="auto" w:fill="FFFFFF"/>
        </w:rPr>
        <w:t xml:space="preserve"> why in BCNF.</w:t>
      </w:r>
    </w:p>
    <w:p w14:paraId="1B6F539C" w14:textId="77777777" w:rsidR="00AF605A" w:rsidRPr="00244213" w:rsidRDefault="00AF605A" w:rsidP="00AF605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Lora" w:hAnsi="Lora"/>
          <w:b/>
          <w:bCs/>
          <w:color w:val="373A3C"/>
          <w:shd w:val="clear" w:color="auto" w:fill="FFFFFF"/>
        </w:rPr>
      </w:pPr>
    </w:p>
    <w:p w14:paraId="351C2717" w14:textId="1F18F4AD" w:rsidR="00AF605A" w:rsidRPr="00244213" w:rsidRDefault="00AF605A" w:rsidP="00AF605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Lora" w:hAnsi="Lora"/>
          <w:b/>
          <w:bCs/>
          <w:color w:val="373A3C"/>
          <w:sz w:val="26"/>
          <w:szCs w:val="26"/>
          <w:u w:val="single"/>
          <w:shd w:val="clear" w:color="auto" w:fill="FFFFFF"/>
        </w:rPr>
      </w:pPr>
      <w:r w:rsidRPr="00244213">
        <w:rPr>
          <w:rFonts w:ascii="Lora" w:hAnsi="Lora"/>
          <w:b/>
          <w:bCs/>
          <w:color w:val="373A3C"/>
          <w:sz w:val="26"/>
          <w:szCs w:val="26"/>
          <w:u w:val="single"/>
          <w:shd w:val="clear" w:color="auto" w:fill="FFFFFF"/>
        </w:rPr>
        <w:t>Consider an Employee relation.</w:t>
      </w:r>
    </w:p>
    <w:p w14:paraId="35F171E3" w14:textId="77777777" w:rsidR="00AF605A" w:rsidRPr="00244213" w:rsidRDefault="00AF605A" w:rsidP="00AF605A">
      <w:pPr>
        <w:pStyle w:val="NormalWeb"/>
        <w:shd w:val="clear" w:color="auto" w:fill="FFFFFF"/>
        <w:spacing w:before="0" w:beforeAutospacing="0" w:after="0" w:afterAutospacing="0"/>
      </w:pPr>
      <w:r w:rsidRPr="00244213">
        <w:rPr>
          <w:rFonts w:ascii="Lora" w:hAnsi="Lora"/>
          <w:color w:val="373A3C"/>
          <w:shd w:val="clear" w:color="auto" w:fill="FFFFFF"/>
        </w:rPr>
        <w:t>         F = {</w:t>
      </w:r>
      <w:proofErr w:type="spellStart"/>
      <w:r w:rsidRPr="00244213">
        <w:rPr>
          <w:rFonts w:ascii="Lora" w:hAnsi="Lora"/>
          <w:color w:val="373A3C"/>
          <w:shd w:val="clear" w:color="auto" w:fill="FFFFFF"/>
        </w:rPr>
        <w:t>Employee_id</w:t>
      </w:r>
      <w:proofErr w:type="spellEnd"/>
      <w:r w:rsidRPr="00244213">
        <w:rPr>
          <w:rFonts w:ascii="Lora" w:hAnsi="Lora"/>
          <w:color w:val="373A3C"/>
          <w:shd w:val="clear" w:color="auto" w:fill="FFFFFF"/>
        </w:rPr>
        <w:t xml:space="preserve"> -&gt; (</w:t>
      </w:r>
      <w:proofErr w:type="spellStart"/>
      <w:r w:rsidRPr="00244213">
        <w:rPr>
          <w:rFonts w:ascii="Lora" w:hAnsi="Lora"/>
          <w:color w:val="373A3C"/>
          <w:shd w:val="clear" w:color="auto" w:fill="FFFFFF"/>
        </w:rPr>
        <w:t>E_name,E_gender</w:t>
      </w:r>
      <w:proofErr w:type="spellEnd"/>
      <w:r w:rsidRPr="00244213">
        <w:rPr>
          <w:rFonts w:ascii="Lora" w:hAnsi="Lora"/>
          <w:color w:val="373A3C"/>
          <w:shd w:val="clear" w:color="auto" w:fill="FFFFFF"/>
        </w:rPr>
        <w:t xml:space="preserve">, </w:t>
      </w:r>
      <w:proofErr w:type="spellStart"/>
      <w:r w:rsidRPr="00244213">
        <w:rPr>
          <w:rFonts w:ascii="Lora" w:hAnsi="Lora"/>
          <w:color w:val="373A3C"/>
          <w:shd w:val="clear" w:color="auto" w:fill="FFFFFF"/>
        </w:rPr>
        <w:t>E_salary</w:t>
      </w:r>
      <w:proofErr w:type="spellEnd"/>
      <w:r w:rsidRPr="00244213">
        <w:rPr>
          <w:rFonts w:ascii="Lora" w:hAnsi="Lora"/>
          <w:color w:val="373A3C"/>
          <w:shd w:val="clear" w:color="auto" w:fill="FFFFFF"/>
        </w:rPr>
        <w:t xml:space="preserve">, </w:t>
      </w:r>
      <w:proofErr w:type="spellStart"/>
      <w:r w:rsidRPr="00244213">
        <w:rPr>
          <w:rFonts w:ascii="Lora" w:hAnsi="Lora"/>
          <w:color w:val="373A3C"/>
          <w:shd w:val="clear" w:color="auto" w:fill="FFFFFF"/>
        </w:rPr>
        <w:t>Branch_id</w:t>
      </w:r>
      <w:proofErr w:type="spellEnd"/>
      <w:r w:rsidRPr="00244213">
        <w:rPr>
          <w:rFonts w:ascii="Lora" w:hAnsi="Lora"/>
          <w:color w:val="373A3C"/>
          <w:shd w:val="clear" w:color="auto" w:fill="FFFFFF"/>
        </w:rPr>
        <w:t>)}</w:t>
      </w:r>
    </w:p>
    <w:p w14:paraId="58B8F087" w14:textId="77777777" w:rsidR="00AF605A" w:rsidRPr="00244213" w:rsidRDefault="00AF605A" w:rsidP="00AF605A">
      <w:pPr>
        <w:pStyle w:val="NormalWeb"/>
        <w:shd w:val="clear" w:color="auto" w:fill="FFFFFF"/>
        <w:spacing w:before="0" w:beforeAutospacing="0" w:after="0" w:afterAutospacing="0"/>
      </w:pPr>
    </w:p>
    <w:p w14:paraId="58A27911" w14:textId="7C7DDC01" w:rsidR="00AF605A" w:rsidRPr="00244213" w:rsidRDefault="00AF605A" w:rsidP="00AF605A">
      <w:pPr>
        <w:pStyle w:val="NormalWeb"/>
        <w:shd w:val="clear" w:color="auto" w:fill="FFFFFF"/>
        <w:spacing w:before="0" w:beforeAutospacing="0" w:after="0" w:afterAutospacing="0"/>
      </w:pPr>
      <w:r w:rsidRPr="00244213">
        <w:rPr>
          <w:rFonts w:ascii="Lora" w:hAnsi="Lora"/>
          <w:color w:val="373A3C"/>
          <w:shd w:val="clear" w:color="auto" w:fill="FFFFFF"/>
        </w:rPr>
        <w:t xml:space="preserve">         Here, </w:t>
      </w:r>
    </w:p>
    <w:p w14:paraId="70DFC2D1" w14:textId="69653313" w:rsidR="00AF605A" w:rsidRPr="00244213" w:rsidRDefault="00AF605A" w:rsidP="00AF605A">
      <w:pPr>
        <w:pStyle w:val="NormalWeb"/>
        <w:shd w:val="clear" w:color="auto" w:fill="FFFFFF"/>
        <w:spacing w:before="0" w:beforeAutospacing="0" w:after="0" w:afterAutospacing="0"/>
      </w:pPr>
      <w:r w:rsidRPr="00244213">
        <w:rPr>
          <w:rFonts w:ascii="Lora" w:hAnsi="Lora"/>
          <w:color w:val="373A3C"/>
          <w:shd w:val="clear" w:color="auto" w:fill="FFFFFF"/>
        </w:rPr>
        <w:t xml:space="preserve">         </w:t>
      </w:r>
      <w:r w:rsidR="002E3270">
        <w:rPr>
          <w:rFonts w:ascii="Lora" w:hAnsi="Lora"/>
          <w:color w:val="373A3C"/>
          <w:shd w:val="clear" w:color="auto" w:fill="FFFFFF"/>
        </w:rPr>
        <w:t>c</w:t>
      </w:r>
      <w:r w:rsidRPr="00244213">
        <w:rPr>
          <w:rFonts w:ascii="Lora" w:hAnsi="Lora"/>
          <w:color w:val="373A3C"/>
          <w:shd w:val="clear" w:color="auto" w:fill="FFFFFF"/>
        </w:rPr>
        <w:t xml:space="preserve">losure of </w:t>
      </w:r>
      <w:proofErr w:type="spellStart"/>
      <w:r w:rsidRPr="00244213">
        <w:rPr>
          <w:rFonts w:ascii="Lora" w:hAnsi="Lora"/>
          <w:color w:val="373A3C"/>
          <w:shd w:val="clear" w:color="auto" w:fill="FFFFFF"/>
        </w:rPr>
        <w:t>Employee_id</w:t>
      </w:r>
      <w:proofErr w:type="spellEnd"/>
      <w:r w:rsidRPr="00244213">
        <w:rPr>
          <w:rFonts w:ascii="Lora" w:hAnsi="Lora"/>
          <w:color w:val="373A3C"/>
          <w:shd w:val="clear" w:color="auto" w:fill="FFFFFF"/>
        </w:rPr>
        <w:t xml:space="preserve"> = {</w:t>
      </w:r>
      <w:proofErr w:type="spellStart"/>
      <w:r w:rsidRPr="00244213">
        <w:rPr>
          <w:rFonts w:ascii="Lora" w:hAnsi="Lora"/>
          <w:color w:val="373A3C"/>
          <w:shd w:val="clear" w:color="auto" w:fill="FFFFFF"/>
        </w:rPr>
        <w:t>Employee_id</w:t>
      </w:r>
      <w:proofErr w:type="spellEnd"/>
      <w:r w:rsidRPr="00244213">
        <w:rPr>
          <w:rFonts w:ascii="Lora" w:hAnsi="Lora"/>
          <w:color w:val="373A3C"/>
          <w:shd w:val="clear" w:color="auto" w:fill="FFFFFF"/>
        </w:rPr>
        <w:t xml:space="preserve">, </w:t>
      </w:r>
      <w:proofErr w:type="spellStart"/>
      <w:r w:rsidRPr="00244213">
        <w:rPr>
          <w:rFonts w:ascii="Lora" w:hAnsi="Lora"/>
          <w:color w:val="373A3C"/>
          <w:shd w:val="clear" w:color="auto" w:fill="FFFFFF"/>
        </w:rPr>
        <w:t>E_name,E_gender</w:t>
      </w:r>
      <w:proofErr w:type="spellEnd"/>
      <w:r w:rsidRPr="00244213">
        <w:rPr>
          <w:rFonts w:ascii="Lora" w:hAnsi="Lora"/>
          <w:color w:val="373A3C"/>
          <w:shd w:val="clear" w:color="auto" w:fill="FFFFFF"/>
        </w:rPr>
        <w:t xml:space="preserve">,                      </w:t>
      </w:r>
      <w:proofErr w:type="spellStart"/>
      <w:r w:rsidRPr="00244213">
        <w:rPr>
          <w:rFonts w:ascii="Lora" w:hAnsi="Lora"/>
          <w:color w:val="373A3C"/>
          <w:shd w:val="clear" w:color="auto" w:fill="FFFFFF"/>
        </w:rPr>
        <w:t>E_salary</w:t>
      </w:r>
      <w:proofErr w:type="spellEnd"/>
      <w:r w:rsidRPr="00244213">
        <w:rPr>
          <w:rFonts w:ascii="Lora" w:hAnsi="Lora"/>
          <w:color w:val="373A3C"/>
          <w:shd w:val="clear" w:color="auto" w:fill="FFFFFF"/>
        </w:rPr>
        <w:t xml:space="preserve">, </w:t>
      </w:r>
      <w:proofErr w:type="spellStart"/>
      <w:r w:rsidRPr="00244213">
        <w:rPr>
          <w:rFonts w:ascii="Lora" w:hAnsi="Lora"/>
          <w:color w:val="373A3C"/>
          <w:shd w:val="clear" w:color="auto" w:fill="FFFFFF"/>
        </w:rPr>
        <w:t>Branch_id</w:t>
      </w:r>
      <w:proofErr w:type="spellEnd"/>
      <w:r w:rsidRPr="00244213">
        <w:rPr>
          <w:rFonts w:ascii="Lora" w:hAnsi="Lora"/>
          <w:color w:val="373A3C"/>
          <w:shd w:val="clear" w:color="auto" w:fill="FFFFFF"/>
        </w:rPr>
        <w:t>}</w:t>
      </w:r>
    </w:p>
    <w:p w14:paraId="6D8A0758" w14:textId="77777777" w:rsidR="00AF605A" w:rsidRPr="00244213" w:rsidRDefault="00AF605A" w:rsidP="00AF605A">
      <w:pPr>
        <w:pStyle w:val="NormalWeb"/>
        <w:shd w:val="clear" w:color="auto" w:fill="FFFFFF"/>
        <w:spacing w:before="0" w:beforeAutospacing="0" w:after="240" w:afterAutospacing="0"/>
        <w:rPr>
          <w:rFonts w:ascii="Lora" w:hAnsi="Lora"/>
          <w:color w:val="373A3C"/>
          <w:shd w:val="clear" w:color="auto" w:fill="FFFFFF"/>
        </w:rPr>
      </w:pPr>
      <w:r w:rsidRPr="00244213">
        <w:rPr>
          <w:rFonts w:ascii="Lora" w:hAnsi="Lora"/>
          <w:color w:val="373A3C"/>
          <w:shd w:val="clear" w:color="auto" w:fill="FFFFFF"/>
        </w:rPr>
        <w:t xml:space="preserve">        </w:t>
      </w:r>
    </w:p>
    <w:p w14:paraId="0201E0A3" w14:textId="0B935268" w:rsidR="00AF605A" w:rsidRPr="00244213" w:rsidRDefault="00AF605A" w:rsidP="00AF605A">
      <w:pPr>
        <w:pStyle w:val="NormalWeb"/>
        <w:shd w:val="clear" w:color="auto" w:fill="FFFFFF"/>
        <w:spacing w:before="0" w:beforeAutospacing="0" w:after="240" w:afterAutospacing="0"/>
        <w:rPr>
          <w:rFonts w:ascii="Lora" w:hAnsi="Lora"/>
          <w:color w:val="373A3C"/>
          <w:shd w:val="clear" w:color="auto" w:fill="FFFFFF"/>
        </w:rPr>
      </w:pPr>
      <w:r w:rsidRPr="00244213">
        <w:rPr>
          <w:rFonts w:ascii="Lora" w:hAnsi="Lora"/>
          <w:color w:val="373A3C"/>
          <w:shd w:val="clear" w:color="auto" w:fill="FFFFFF"/>
        </w:rPr>
        <w:t xml:space="preserve">         It contains all Attributes of Employee relation. </w:t>
      </w:r>
      <w:r w:rsidR="004B0499" w:rsidRPr="00244213">
        <w:rPr>
          <w:rFonts w:ascii="Lora" w:hAnsi="Lora"/>
          <w:color w:val="373A3C"/>
          <w:shd w:val="clear" w:color="auto" w:fill="FFFFFF"/>
        </w:rPr>
        <w:t>So,</w:t>
      </w:r>
      <w:r w:rsidRPr="00244213">
        <w:rPr>
          <w:rFonts w:ascii="Lora" w:hAnsi="Lora"/>
          <w:color w:val="373A3C"/>
          <w:shd w:val="clear" w:color="auto" w:fill="FFFFFF"/>
        </w:rPr>
        <w:t xml:space="preserve"> </w:t>
      </w:r>
      <w:proofErr w:type="spellStart"/>
      <w:r w:rsidRPr="00244213">
        <w:rPr>
          <w:rFonts w:ascii="Lora" w:hAnsi="Lora"/>
          <w:color w:val="373A3C"/>
          <w:shd w:val="clear" w:color="auto" w:fill="FFFFFF"/>
        </w:rPr>
        <w:t>Employee_id</w:t>
      </w:r>
      <w:proofErr w:type="spellEnd"/>
      <w:r w:rsidRPr="00244213">
        <w:rPr>
          <w:rFonts w:ascii="Lora" w:hAnsi="Lora"/>
          <w:color w:val="373A3C"/>
          <w:shd w:val="clear" w:color="auto" w:fill="FFFFFF"/>
        </w:rPr>
        <w:t xml:space="preserve"> is a key. </w:t>
      </w:r>
    </w:p>
    <w:p w14:paraId="66516E8B" w14:textId="0B177E31" w:rsidR="00AF605A" w:rsidRPr="00244213" w:rsidRDefault="00AF605A" w:rsidP="00AF605A">
      <w:pPr>
        <w:pStyle w:val="NormalWeb"/>
        <w:shd w:val="clear" w:color="auto" w:fill="FFFFFF"/>
        <w:spacing w:before="0" w:beforeAutospacing="0" w:after="240" w:afterAutospacing="0"/>
        <w:rPr>
          <w:rFonts w:ascii="Lora" w:hAnsi="Lora"/>
          <w:color w:val="373A3C"/>
          <w:shd w:val="clear" w:color="auto" w:fill="FFFFFF"/>
        </w:rPr>
      </w:pPr>
      <w:r w:rsidRPr="00244213">
        <w:rPr>
          <w:rFonts w:ascii="Lora" w:hAnsi="Lora"/>
          <w:color w:val="373A3C"/>
          <w:shd w:val="clear" w:color="auto" w:fill="FFFFFF"/>
        </w:rPr>
        <w:t xml:space="preserve">         It satisfies the requirement of BCNF =&gt; Employee is in BCNF.</w:t>
      </w:r>
    </w:p>
    <w:p w14:paraId="15C53344" w14:textId="7C33D562" w:rsidR="00AF605A" w:rsidRPr="00244213" w:rsidRDefault="00AF605A" w:rsidP="00AF605A">
      <w:pPr>
        <w:pStyle w:val="NormalWeb"/>
        <w:shd w:val="clear" w:color="auto" w:fill="FFFFFF"/>
        <w:spacing w:before="0" w:beforeAutospacing="0" w:after="240" w:afterAutospacing="0"/>
        <w:rPr>
          <w:rFonts w:ascii="Lora" w:hAnsi="Lora"/>
          <w:color w:val="373A3C"/>
          <w:shd w:val="clear" w:color="auto" w:fill="FFFFFF"/>
        </w:rPr>
      </w:pPr>
      <w:r w:rsidRPr="00244213">
        <w:rPr>
          <w:rFonts w:ascii="Roboto" w:hAnsi="Roboto"/>
          <w:b/>
          <w:bCs/>
          <w:color w:val="373A3C"/>
          <w:shd w:val="clear" w:color="auto" w:fill="FFFFFF"/>
        </w:rPr>
        <w:t xml:space="preserve">         Similarly for other relations. </w:t>
      </w:r>
    </w:p>
    <w:p w14:paraId="776F0AAA" w14:textId="792C02D3" w:rsidR="00AF605A" w:rsidRPr="00244213" w:rsidRDefault="00AF605A" w:rsidP="00AF605A">
      <w:pPr>
        <w:pStyle w:val="NormalWeb"/>
        <w:shd w:val="clear" w:color="auto" w:fill="FFFFFF"/>
        <w:spacing w:before="0" w:beforeAutospacing="0" w:after="240" w:afterAutospacing="0"/>
        <w:rPr>
          <w:rFonts w:ascii="Lora" w:hAnsi="Lora"/>
          <w:color w:val="373A3C"/>
          <w:shd w:val="clear" w:color="auto" w:fill="FFFFFF"/>
        </w:rPr>
      </w:pPr>
      <w:r w:rsidRPr="00244213">
        <w:rPr>
          <w:rFonts w:ascii="Roboto" w:hAnsi="Roboto"/>
          <w:b/>
          <w:bCs/>
          <w:color w:val="373A3C"/>
          <w:shd w:val="clear" w:color="auto" w:fill="FFFFFF"/>
        </w:rPr>
        <w:t xml:space="preserve">         </w:t>
      </w:r>
      <w:r w:rsidR="004B0499" w:rsidRPr="00244213">
        <w:rPr>
          <w:rFonts w:ascii="Roboto" w:hAnsi="Roboto"/>
          <w:b/>
          <w:bCs/>
          <w:color w:val="373A3C"/>
          <w:shd w:val="clear" w:color="auto" w:fill="FFFFFF"/>
        </w:rPr>
        <w:t>So,</w:t>
      </w:r>
      <w:r w:rsidRPr="00244213">
        <w:rPr>
          <w:rFonts w:ascii="Roboto" w:hAnsi="Roboto"/>
          <w:b/>
          <w:bCs/>
          <w:color w:val="373A3C"/>
          <w:shd w:val="clear" w:color="auto" w:fill="FFFFFF"/>
        </w:rPr>
        <w:t xml:space="preserve"> all</w:t>
      </w:r>
      <w:r w:rsidR="00244213">
        <w:rPr>
          <w:rFonts w:ascii="Roboto" w:hAnsi="Roboto"/>
          <w:b/>
          <w:bCs/>
          <w:color w:val="373A3C"/>
          <w:shd w:val="clear" w:color="auto" w:fill="FFFFFF"/>
        </w:rPr>
        <w:t xml:space="preserve"> the</w:t>
      </w:r>
      <w:r w:rsidRPr="00244213">
        <w:rPr>
          <w:rFonts w:ascii="Roboto" w:hAnsi="Roboto"/>
          <w:b/>
          <w:bCs/>
          <w:color w:val="373A3C"/>
          <w:shd w:val="clear" w:color="auto" w:fill="FFFFFF"/>
        </w:rPr>
        <w:t xml:space="preserve"> relations are in BCNF.</w:t>
      </w:r>
    </w:p>
    <w:p w14:paraId="7ACED627" w14:textId="77777777" w:rsidR="00AF605A" w:rsidRPr="00AF605A" w:rsidRDefault="00AF605A" w:rsidP="00AF605A">
      <w:pPr>
        <w:pStyle w:val="NormalWeb"/>
        <w:shd w:val="clear" w:color="auto" w:fill="FFFFFF"/>
        <w:spacing w:before="0" w:beforeAutospacing="0" w:after="240" w:afterAutospacing="0"/>
        <w:rPr>
          <w:rFonts w:ascii="Lora" w:hAnsi="Lora"/>
          <w:color w:val="373A3C"/>
          <w:sz w:val="28"/>
          <w:szCs w:val="28"/>
          <w:shd w:val="clear" w:color="auto" w:fill="FFFFFF"/>
        </w:rPr>
      </w:pPr>
    </w:p>
    <w:p w14:paraId="0000004F" w14:textId="77777777" w:rsidR="00B73BB6" w:rsidRDefault="00B73BB6">
      <w:pPr>
        <w:shd w:val="clear" w:color="auto" w:fill="FFFFFF"/>
        <w:spacing w:after="240"/>
        <w:rPr>
          <w:rFonts w:ascii="Roboto" w:eastAsia="Roboto" w:hAnsi="Roboto" w:cs="Roboto"/>
          <w:b/>
          <w:color w:val="373A3C"/>
          <w:sz w:val="34"/>
          <w:szCs w:val="34"/>
          <w:highlight w:val="white"/>
          <w:u w:val="single"/>
        </w:rPr>
      </w:pPr>
    </w:p>
    <w:p w14:paraId="00000050" w14:textId="77777777" w:rsidR="00B73BB6" w:rsidRDefault="00B73BB6">
      <w:pPr>
        <w:shd w:val="clear" w:color="auto" w:fill="FFFFFF"/>
        <w:spacing w:after="240"/>
        <w:rPr>
          <w:rFonts w:ascii="Roboto" w:eastAsia="Roboto" w:hAnsi="Roboto" w:cs="Roboto"/>
          <w:b/>
          <w:color w:val="373A3C"/>
          <w:sz w:val="34"/>
          <w:szCs w:val="34"/>
          <w:highlight w:val="white"/>
          <w:u w:val="single"/>
        </w:rPr>
      </w:pPr>
    </w:p>
    <w:p w14:paraId="00000051" w14:textId="77777777" w:rsidR="00B73BB6" w:rsidRDefault="00B73BB6">
      <w:pPr>
        <w:rPr>
          <w:rFonts w:ascii="Lora Medium" w:eastAsia="Lora Medium" w:hAnsi="Lora Medium" w:cs="Lora Medium"/>
          <w:color w:val="373A3C"/>
          <w:sz w:val="28"/>
          <w:szCs w:val="28"/>
          <w:highlight w:val="white"/>
        </w:rPr>
      </w:pPr>
    </w:p>
    <w:p w14:paraId="00000052" w14:textId="77777777" w:rsidR="00B73BB6" w:rsidRDefault="00B73BB6">
      <w:pPr>
        <w:rPr>
          <w:rFonts w:ascii="Lora Medium" w:eastAsia="Lora Medium" w:hAnsi="Lora Medium" w:cs="Lora Medium"/>
          <w:color w:val="373A3C"/>
          <w:sz w:val="28"/>
          <w:szCs w:val="28"/>
          <w:highlight w:val="white"/>
        </w:rPr>
      </w:pPr>
    </w:p>
    <w:p w14:paraId="00000053" w14:textId="77777777" w:rsidR="00B73BB6" w:rsidRDefault="00B73BB6">
      <w:pPr>
        <w:rPr>
          <w:rFonts w:ascii="Nunito" w:eastAsia="Nunito" w:hAnsi="Nunito" w:cs="Nunito"/>
          <w:color w:val="373A3C"/>
          <w:sz w:val="27"/>
          <w:szCs w:val="27"/>
          <w:highlight w:val="white"/>
        </w:rPr>
      </w:pPr>
    </w:p>
    <w:p w14:paraId="00000054" w14:textId="77777777" w:rsidR="00B73BB6" w:rsidRDefault="00B73BB6">
      <w:pPr>
        <w:rPr>
          <w:rFonts w:ascii="Roboto" w:eastAsia="Roboto" w:hAnsi="Roboto" w:cs="Roboto"/>
          <w:color w:val="373A3C"/>
          <w:sz w:val="27"/>
          <w:szCs w:val="27"/>
          <w:highlight w:val="white"/>
        </w:rPr>
      </w:pPr>
    </w:p>
    <w:p w14:paraId="00000055" w14:textId="77777777" w:rsidR="00B73BB6" w:rsidRDefault="00B73BB6">
      <w:pPr>
        <w:rPr>
          <w:rFonts w:ascii="Roboto" w:eastAsia="Roboto" w:hAnsi="Roboto" w:cs="Roboto"/>
          <w:b/>
          <w:color w:val="373A3C"/>
          <w:sz w:val="33"/>
          <w:szCs w:val="33"/>
          <w:highlight w:val="white"/>
        </w:rPr>
      </w:pPr>
    </w:p>
    <w:sectPr w:rsidR="00B73B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Roboto Serif">
    <w:altName w:val="Arial"/>
    <w:charset w:val="00"/>
    <w:family w:val="auto"/>
    <w:pitch w:val="default"/>
  </w:font>
  <w:font w:name="Lora Medium">
    <w:altName w:val="Calibri"/>
    <w:charset w:val="00"/>
    <w:family w:val="auto"/>
    <w:pitch w:val="variable"/>
    <w:sig w:usb0="A00002FF" w:usb1="5000204B" w:usb2="00000000" w:usb3="00000000" w:csb0="00000097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459B"/>
    <w:multiLevelType w:val="multilevel"/>
    <w:tmpl w:val="2D6AB464"/>
    <w:lvl w:ilvl="0">
      <w:start w:val="1"/>
      <w:numFmt w:val="bullet"/>
      <w:lvlText w:val="●"/>
      <w:lvlJc w:val="left"/>
      <w:pPr>
        <w:ind w:left="-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040" w:hanging="360"/>
      </w:pPr>
      <w:rPr>
        <w:u w:val="none"/>
      </w:rPr>
    </w:lvl>
  </w:abstractNum>
  <w:abstractNum w:abstractNumId="1" w15:restartNumberingAfterBreak="0">
    <w:nsid w:val="09F82DF5"/>
    <w:multiLevelType w:val="hybridMultilevel"/>
    <w:tmpl w:val="A9327A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73D52"/>
    <w:multiLevelType w:val="multilevel"/>
    <w:tmpl w:val="614E8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655A7D"/>
    <w:multiLevelType w:val="hybridMultilevel"/>
    <w:tmpl w:val="6D920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40730"/>
    <w:multiLevelType w:val="multilevel"/>
    <w:tmpl w:val="D6146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665DBA"/>
    <w:multiLevelType w:val="multilevel"/>
    <w:tmpl w:val="03D2E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E96E22"/>
    <w:multiLevelType w:val="multilevel"/>
    <w:tmpl w:val="D0B2F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8D56611"/>
    <w:multiLevelType w:val="multilevel"/>
    <w:tmpl w:val="C9C6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E01F8"/>
    <w:multiLevelType w:val="hybridMultilevel"/>
    <w:tmpl w:val="B5AC1E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C91AC9"/>
    <w:multiLevelType w:val="multilevel"/>
    <w:tmpl w:val="8CE83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0E713B"/>
    <w:multiLevelType w:val="hybridMultilevel"/>
    <w:tmpl w:val="08EE0F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0C0A19"/>
    <w:multiLevelType w:val="multilevel"/>
    <w:tmpl w:val="1B82A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551A81"/>
    <w:multiLevelType w:val="multilevel"/>
    <w:tmpl w:val="0BC02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B75AC8"/>
    <w:multiLevelType w:val="multilevel"/>
    <w:tmpl w:val="0B029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10027D"/>
    <w:multiLevelType w:val="multilevel"/>
    <w:tmpl w:val="25EC1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0DB02FB"/>
    <w:multiLevelType w:val="multilevel"/>
    <w:tmpl w:val="0172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D57033"/>
    <w:multiLevelType w:val="multilevel"/>
    <w:tmpl w:val="3E9EA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36C41CE"/>
    <w:multiLevelType w:val="multilevel"/>
    <w:tmpl w:val="70EED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82C08C3"/>
    <w:multiLevelType w:val="multilevel"/>
    <w:tmpl w:val="8FE4A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4589616">
    <w:abstractNumId w:val="2"/>
  </w:num>
  <w:num w:numId="2" w16cid:durableId="1115759563">
    <w:abstractNumId w:val="6"/>
  </w:num>
  <w:num w:numId="3" w16cid:durableId="1601986074">
    <w:abstractNumId w:val="18"/>
  </w:num>
  <w:num w:numId="4" w16cid:durableId="640312840">
    <w:abstractNumId w:val="12"/>
  </w:num>
  <w:num w:numId="5" w16cid:durableId="1571309827">
    <w:abstractNumId w:val="16"/>
  </w:num>
  <w:num w:numId="6" w16cid:durableId="1802379606">
    <w:abstractNumId w:val="4"/>
  </w:num>
  <w:num w:numId="7" w16cid:durableId="360011571">
    <w:abstractNumId w:val="0"/>
  </w:num>
  <w:num w:numId="8" w16cid:durableId="1310479993">
    <w:abstractNumId w:val="5"/>
  </w:num>
  <w:num w:numId="9" w16cid:durableId="649137304">
    <w:abstractNumId w:val="14"/>
  </w:num>
  <w:num w:numId="10" w16cid:durableId="198128082">
    <w:abstractNumId w:val="9"/>
  </w:num>
  <w:num w:numId="11" w16cid:durableId="537855422">
    <w:abstractNumId w:val="13"/>
  </w:num>
  <w:num w:numId="12" w16cid:durableId="433944805">
    <w:abstractNumId w:val="11"/>
  </w:num>
  <w:num w:numId="13" w16cid:durableId="807168346">
    <w:abstractNumId w:val="17"/>
  </w:num>
  <w:num w:numId="14" w16cid:durableId="1303999063">
    <w:abstractNumId w:val="7"/>
  </w:num>
  <w:num w:numId="15" w16cid:durableId="1012298474">
    <w:abstractNumId w:val="15"/>
  </w:num>
  <w:num w:numId="16" w16cid:durableId="267781096">
    <w:abstractNumId w:val="3"/>
  </w:num>
  <w:num w:numId="17" w16cid:durableId="333532602">
    <w:abstractNumId w:val="10"/>
  </w:num>
  <w:num w:numId="18" w16cid:durableId="481192870">
    <w:abstractNumId w:val="8"/>
  </w:num>
  <w:num w:numId="19" w16cid:durableId="482697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BB6"/>
    <w:rsid w:val="00244213"/>
    <w:rsid w:val="0027090C"/>
    <w:rsid w:val="002E3270"/>
    <w:rsid w:val="004B0499"/>
    <w:rsid w:val="004C0823"/>
    <w:rsid w:val="00785733"/>
    <w:rsid w:val="008160B8"/>
    <w:rsid w:val="008C1EAF"/>
    <w:rsid w:val="00AF605A"/>
    <w:rsid w:val="00B73BB6"/>
    <w:rsid w:val="00C9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19BD"/>
  <w15:docId w15:val="{EC45738D-2C12-4D3A-9242-E0E5BA4F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F6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78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Het Patel</cp:lastModifiedBy>
  <cp:revision>13</cp:revision>
  <cp:lastPrinted>2023-04-14T17:06:00Z</cp:lastPrinted>
  <dcterms:created xsi:type="dcterms:W3CDTF">2023-04-14T17:06:00Z</dcterms:created>
  <dcterms:modified xsi:type="dcterms:W3CDTF">2023-04-23T10:50:00Z</dcterms:modified>
</cp:coreProperties>
</file>