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2A8A4" w14:textId="13DEABE2" w:rsidR="0077457F" w:rsidRDefault="0077457F" w:rsidP="0077457F">
      <w:pPr>
        <w:jc w:val="center"/>
        <w:rPr>
          <w:b/>
          <w:sz w:val="32"/>
          <w:szCs w:val="32"/>
        </w:rPr>
      </w:pPr>
      <w:r w:rsidRPr="0077457F">
        <w:rPr>
          <w:b/>
          <w:sz w:val="32"/>
          <w:szCs w:val="32"/>
        </w:rPr>
        <w:t>BRAINROT RESEARCH</w:t>
      </w:r>
    </w:p>
    <w:p w14:paraId="05046A2E" w14:textId="77777777" w:rsidR="0077457F" w:rsidRPr="0077457F" w:rsidRDefault="0077457F" w:rsidP="0077457F">
      <w:pPr>
        <w:jc w:val="center"/>
        <w:rPr>
          <w:b/>
          <w:sz w:val="32"/>
          <w:szCs w:val="32"/>
        </w:rPr>
      </w:pPr>
    </w:p>
    <w:p w14:paraId="0C3B52CE" w14:textId="74F19309" w:rsidR="0077457F" w:rsidRPr="0077457F" w:rsidRDefault="0077457F" w:rsidP="0077457F">
      <w:pPr>
        <w:jc w:val="center"/>
        <w:rPr>
          <w:b/>
          <w:color w:val="595959" w:themeColor="text1" w:themeTint="A6"/>
          <w:sz w:val="24"/>
          <w:szCs w:val="24"/>
        </w:rPr>
      </w:pPr>
      <w:r w:rsidRPr="0077457F">
        <w:rPr>
          <w:b/>
          <w:color w:val="595959" w:themeColor="text1" w:themeTint="A6"/>
          <w:sz w:val="24"/>
          <w:szCs w:val="24"/>
        </w:rPr>
        <w:t>Het Shah (22001006)</w:t>
      </w:r>
    </w:p>
    <w:p w14:paraId="1F1B6164" w14:textId="7231A0C5" w:rsidR="0077457F" w:rsidRPr="0077457F" w:rsidRDefault="0077457F" w:rsidP="0077457F">
      <w:pPr>
        <w:jc w:val="center"/>
        <w:rPr>
          <w:b/>
          <w:sz w:val="24"/>
          <w:szCs w:val="24"/>
        </w:rPr>
      </w:pPr>
      <w:r w:rsidRPr="0077457F">
        <w:rPr>
          <w:b/>
          <w:color w:val="595959" w:themeColor="text1" w:themeTint="A6"/>
          <w:sz w:val="24"/>
          <w:szCs w:val="24"/>
        </w:rPr>
        <w:t xml:space="preserve">Kirtan </w:t>
      </w:r>
      <w:proofErr w:type="spellStart"/>
      <w:r w:rsidRPr="0077457F">
        <w:rPr>
          <w:b/>
          <w:color w:val="595959" w:themeColor="text1" w:themeTint="A6"/>
          <w:sz w:val="24"/>
          <w:szCs w:val="24"/>
        </w:rPr>
        <w:t>Visnagara</w:t>
      </w:r>
      <w:proofErr w:type="spellEnd"/>
      <w:r w:rsidRPr="0077457F">
        <w:rPr>
          <w:b/>
          <w:color w:val="595959" w:themeColor="text1" w:themeTint="A6"/>
          <w:sz w:val="24"/>
          <w:szCs w:val="24"/>
        </w:rPr>
        <w:t xml:space="preserve"> (22000392)</w:t>
      </w:r>
      <w:r w:rsidRPr="0077457F">
        <w:rPr>
          <w:b/>
          <w:color w:val="595959" w:themeColor="text1" w:themeTint="A6"/>
          <w:sz w:val="24"/>
          <w:szCs w:val="24"/>
        </w:rPr>
        <w:br/>
      </w:r>
    </w:p>
    <w:p w14:paraId="7A338CB5" w14:textId="2C0D1069" w:rsidR="006C647B" w:rsidRDefault="00546209" w:rsidP="00D25F50">
      <w:pPr>
        <w:spacing w:line="360" w:lineRule="auto"/>
        <w:rPr>
          <w:b/>
          <w:sz w:val="32"/>
          <w:szCs w:val="32"/>
        </w:rPr>
      </w:pPr>
      <w:r>
        <w:rPr>
          <w:b/>
          <w:sz w:val="32"/>
          <w:szCs w:val="32"/>
        </w:rPr>
        <w:t>WHAT IS BRAINROT?</w:t>
      </w:r>
    </w:p>
    <w:p w14:paraId="1FE9EE9A" w14:textId="77777777" w:rsidR="00D87264" w:rsidRPr="00D87264" w:rsidRDefault="00D87264" w:rsidP="00D25F50">
      <w:pPr>
        <w:spacing w:line="360" w:lineRule="auto"/>
        <w:rPr>
          <w:b/>
          <w:sz w:val="24"/>
          <w:szCs w:val="24"/>
        </w:rPr>
      </w:pPr>
    </w:p>
    <w:p w14:paraId="61AF7DB3" w14:textId="63209525" w:rsidR="006C647B" w:rsidRDefault="00EF5CBA" w:rsidP="00D25F50">
      <w:pPr>
        <w:spacing w:line="360" w:lineRule="auto"/>
        <w:rPr>
          <w:bCs/>
          <w:sz w:val="24"/>
          <w:szCs w:val="24"/>
        </w:rPr>
      </w:pPr>
      <w:r>
        <w:rPr>
          <w:bCs/>
          <w:sz w:val="24"/>
          <w:szCs w:val="24"/>
        </w:rPr>
        <w:t xml:space="preserve">       </w:t>
      </w:r>
      <w:r w:rsidR="00B52A34" w:rsidRPr="00B52A34">
        <w:rPr>
          <w:bCs/>
          <w:sz w:val="24"/>
          <w:szCs w:val="24"/>
        </w:rPr>
        <w:t>Brain rot is defined as progressive deterioration of one's own faculties of mind, intelligence, and concentration due to long exposure to an environment of information that is either excessive, low-grade, or repetitive, such as social media, mindless consumerism, and tech addiction. On these occasions, brain rot is often correlated with mental fatigue, lethargy, and lack of ability to process hard or meaningful information. It is not defined as a disorder but serves to explain the detrimental effects of modern digital consumption on the functioning of one's brain.</w:t>
      </w:r>
    </w:p>
    <w:p w14:paraId="2D8C0421" w14:textId="77777777" w:rsidR="007F156C" w:rsidRDefault="007F156C" w:rsidP="00D25F50">
      <w:pPr>
        <w:spacing w:line="360" w:lineRule="auto"/>
        <w:rPr>
          <w:bCs/>
          <w:sz w:val="24"/>
          <w:szCs w:val="24"/>
        </w:rPr>
      </w:pPr>
    </w:p>
    <w:p w14:paraId="15A49EA0" w14:textId="344ABD05" w:rsidR="009106E0" w:rsidRPr="009E3F1C" w:rsidRDefault="009106E0" w:rsidP="00D25F50">
      <w:pPr>
        <w:spacing w:line="360" w:lineRule="auto"/>
        <w:rPr>
          <w:b/>
          <w:sz w:val="28"/>
          <w:szCs w:val="28"/>
        </w:rPr>
      </w:pPr>
      <w:r w:rsidRPr="009E3F1C">
        <w:rPr>
          <w:b/>
          <w:sz w:val="28"/>
          <w:szCs w:val="28"/>
        </w:rPr>
        <w:t>How it happens?</w:t>
      </w:r>
    </w:p>
    <w:p w14:paraId="560D2C35" w14:textId="77777777" w:rsidR="00583C64" w:rsidRDefault="00583C64" w:rsidP="00D25F50">
      <w:pPr>
        <w:spacing w:line="360" w:lineRule="auto"/>
        <w:rPr>
          <w:b/>
          <w:sz w:val="24"/>
          <w:szCs w:val="24"/>
        </w:rPr>
      </w:pPr>
    </w:p>
    <w:p w14:paraId="058FACC3" w14:textId="105411E6" w:rsidR="00E95F2C" w:rsidRPr="00E95F2C" w:rsidRDefault="00E95F2C" w:rsidP="00D25F50">
      <w:pPr>
        <w:spacing w:line="360" w:lineRule="auto"/>
        <w:rPr>
          <w:bCs/>
          <w:sz w:val="24"/>
          <w:szCs w:val="24"/>
        </w:rPr>
      </w:pPr>
      <w:r w:rsidRPr="00E95F2C">
        <w:rPr>
          <w:bCs/>
          <w:sz w:val="24"/>
          <w:szCs w:val="24"/>
        </w:rPr>
        <w:t>This happens when the brain is wired too long and exposed to heat and overage stimulation without or with little mental engagement. This phenomenon may lead to brain rot- scrolling through social media, binge-watching trashy TV dramas, or scrolling through engaging yet brain-numbing sensational news.</w:t>
      </w:r>
      <w:r w:rsidRPr="00E95F2C">
        <w:rPr>
          <w:bCs/>
          <w:sz w:val="24"/>
          <w:szCs w:val="24"/>
        </w:rPr>
        <w:br/>
      </w:r>
      <w:r w:rsidRPr="00E95F2C">
        <w:rPr>
          <w:bCs/>
          <w:sz w:val="24"/>
          <w:szCs w:val="24"/>
        </w:rPr>
        <w:br/>
        <w:t>Over time the chain will bring increased difficulty in something as simple as deep reading, intellectual discussion, of being mentally available to engage in some sustained effort.</w:t>
      </w:r>
    </w:p>
    <w:p w14:paraId="3071B652" w14:textId="77777777" w:rsidR="009106E0" w:rsidRDefault="009106E0" w:rsidP="00D25F50">
      <w:pPr>
        <w:spacing w:line="360" w:lineRule="auto"/>
        <w:rPr>
          <w:b/>
          <w:sz w:val="24"/>
          <w:szCs w:val="24"/>
        </w:rPr>
      </w:pPr>
    </w:p>
    <w:p w14:paraId="6740CC23" w14:textId="71EBBE7B" w:rsidR="00583C64" w:rsidRDefault="00583C64" w:rsidP="00D25F50">
      <w:pPr>
        <w:spacing w:line="360" w:lineRule="auto"/>
        <w:rPr>
          <w:bCs/>
          <w:sz w:val="24"/>
          <w:szCs w:val="24"/>
        </w:rPr>
      </w:pPr>
      <w:r w:rsidRPr="00583C64">
        <w:rPr>
          <w:bCs/>
          <w:sz w:val="24"/>
          <w:szCs w:val="24"/>
        </w:rPr>
        <w:t xml:space="preserve">Today, with instant gratification and minimal cognitive engagement considered digital habits, it is likely that brain rot has set in. Technology and entertainment are not bad in and of themselves, but with self-indulgence devoid of restraint, these vices tend to dull one's cognitive faculties, zone-out attention spans, and even trigger mental fatigue. To counteract brain rot, try engaging in activities that stimulate your brain, such as reading, </w:t>
      </w:r>
      <w:r w:rsidRPr="00583C64">
        <w:rPr>
          <w:bCs/>
          <w:sz w:val="24"/>
          <w:szCs w:val="24"/>
        </w:rPr>
        <w:lastRenderedPageBreak/>
        <w:t>critical thinking, doing art, or engaging in conversations. Try to replace some of your screen time with offline activities to keep the mind sharp and healthy.</w:t>
      </w:r>
    </w:p>
    <w:p w14:paraId="7EE30C16" w14:textId="77777777" w:rsidR="00EF5CBA" w:rsidRDefault="00EF5CBA" w:rsidP="00D25F50">
      <w:pPr>
        <w:spacing w:line="360" w:lineRule="auto"/>
        <w:rPr>
          <w:bCs/>
          <w:sz w:val="24"/>
          <w:szCs w:val="24"/>
        </w:rPr>
      </w:pPr>
    </w:p>
    <w:p w14:paraId="44529794" w14:textId="77661059" w:rsidR="00334C35" w:rsidRPr="00D25F50" w:rsidRDefault="00EF5CBA" w:rsidP="00D25F50">
      <w:pPr>
        <w:spacing w:line="360" w:lineRule="auto"/>
        <w:rPr>
          <w:bCs/>
          <w:sz w:val="24"/>
          <w:szCs w:val="24"/>
        </w:rPr>
      </w:pPr>
      <w:r w:rsidRPr="00EF5CBA">
        <w:rPr>
          <w:bCs/>
          <w:sz w:val="24"/>
          <w:szCs w:val="24"/>
        </w:rPr>
        <w:t>Let's talk about to most critical and Brain threating subject to our coming generation.</w:t>
      </w:r>
    </w:p>
    <w:p w14:paraId="715DA46D" w14:textId="77777777" w:rsidR="00334C35" w:rsidRDefault="00334C35" w:rsidP="00D25F50">
      <w:pPr>
        <w:spacing w:line="360" w:lineRule="auto"/>
        <w:rPr>
          <w:b/>
          <w:sz w:val="32"/>
          <w:szCs w:val="32"/>
        </w:rPr>
      </w:pPr>
    </w:p>
    <w:p w14:paraId="348EF49E" w14:textId="2F8DE381" w:rsidR="001D6668" w:rsidRPr="00546209" w:rsidRDefault="00EF5CBA" w:rsidP="00D25F50">
      <w:pPr>
        <w:spacing w:line="360" w:lineRule="auto"/>
        <w:rPr>
          <w:b/>
          <w:sz w:val="32"/>
          <w:szCs w:val="32"/>
        </w:rPr>
      </w:pPr>
      <w:r>
        <w:rPr>
          <w:b/>
          <w:sz w:val="32"/>
          <w:szCs w:val="32"/>
        </w:rPr>
        <w:t xml:space="preserve">BRAINROT IN </w:t>
      </w:r>
      <w:proofErr w:type="spellStart"/>
      <w:r>
        <w:rPr>
          <w:b/>
          <w:sz w:val="32"/>
          <w:szCs w:val="32"/>
        </w:rPr>
        <w:t>GenZ’s</w:t>
      </w:r>
      <w:proofErr w:type="spellEnd"/>
      <w:r>
        <w:rPr>
          <w:b/>
          <w:sz w:val="32"/>
          <w:szCs w:val="32"/>
        </w:rPr>
        <w:t>:</w:t>
      </w:r>
    </w:p>
    <w:p w14:paraId="3D311B8F" w14:textId="77777777" w:rsidR="001D6668" w:rsidRDefault="001D6668" w:rsidP="00D25F50">
      <w:pPr>
        <w:spacing w:line="360" w:lineRule="auto"/>
        <w:rPr>
          <w:b/>
          <w:sz w:val="24"/>
          <w:szCs w:val="24"/>
        </w:rPr>
      </w:pPr>
    </w:p>
    <w:p w14:paraId="5C7DC3D0" w14:textId="77777777" w:rsidR="007F2ADC" w:rsidRPr="00B41D89" w:rsidRDefault="00EF5CBA" w:rsidP="00D25F50">
      <w:pPr>
        <w:spacing w:line="360" w:lineRule="auto"/>
        <w:rPr>
          <w:b/>
          <w:sz w:val="28"/>
          <w:szCs w:val="28"/>
        </w:rPr>
      </w:pPr>
      <w:r w:rsidRPr="00B41D89">
        <w:rPr>
          <w:b/>
          <w:sz w:val="28"/>
          <w:szCs w:val="28"/>
        </w:rPr>
        <w:t>TIMES OF INDIA RESEARCH:</w:t>
      </w:r>
    </w:p>
    <w:p w14:paraId="5FCDE47E" w14:textId="77777777" w:rsidR="007F2ADC" w:rsidRDefault="00EF5CBA" w:rsidP="00D25F50">
      <w:pPr>
        <w:spacing w:line="360" w:lineRule="auto"/>
        <w:rPr>
          <w:color w:val="4A86E8"/>
          <w:sz w:val="18"/>
          <w:szCs w:val="18"/>
          <w:u w:val="single"/>
        </w:rPr>
      </w:pPr>
      <w:r>
        <w:rPr>
          <w:color w:val="4A86E8"/>
          <w:sz w:val="18"/>
          <w:szCs w:val="18"/>
          <w:u w:val="single"/>
        </w:rPr>
        <w:t>https://timesofindia.indiatimes.com/education/news/brain-rot-oxfords-word-of-the-year-is-endemic-among-gen-z-students-how-its-robbing-them-of-their-potential/articleshow/115937916.cms</w:t>
      </w:r>
    </w:p>
    <w:p w14:paraId="78C39F1F" w14:textId="77777777" w:rsidR="007F2ADC" w:rsidRDefault="007F2ADC" w:rsidP="00D25F50">
      <w:pPr>
        <w:spacing w:line="360" w:lineRule="auto"/>
        <w:rPr>
          <w:sz w:val="28"/>
          <w:szCs w:val="28"/>
        </w:rPr>
      </w:pPr>
    </w:p>
    <w:p w14:paraId="6A79D795" w14:textId="7196E4D2" w:rsidR="007F2ADC" w:rsidRDefault="00A1668D" w:rsidP="00D25F50">
      <w:pPr>
        <w:spacing w:line="360" w:lineRule="auto"/>
        <w:rPr>
          <w:sz w:val="24"/>
          <w:szCs w:val="24"/>
        </w:rPr>
      </w:pPr>
      <w:r w:rsidRPr="00B41D89">
        <w:rPr>
          <w:sz w:val="24"/>
          <w:szCs w:val="24"/>
        </w:rPr>
        <w:t>A Pew Research Center survey of teenage social media usage in 2023 is its emphasis on the way YouTube, TikTok, Snapchat, and Instagram control teens' lives. YouTube leads, with 90% of teenagers using it and 16% reporting they are "almost constant" in usage. TikTok is second, with 58% daily users and 17% describing their usage as relentless. Snapchat and Instagram also show high use, with Snapchat having 14% "almost constant" users compared to 8% for Instagram. Most teens are online and have a smartphone, and nearly half say they're online almost constantly, a new survey by the Pew Research Center of U.S. teens between the ages of 13 and 17 discovered Sept. 18-Oct, 2024.</w:t>
      </w:r>
    </w:p>
    <w:p w14:paraId="3FEDD59A" w14:textId="77777777" w:rsidR="00B41D89" w:rsidRPr="00B41D89" w:rsidRDefault="00B41D89" w:rsidP="00D25F50">
      <w:pPr>
        <w:spacing w:line="360" w:lineRule="auto"/>
        <w:rPr>
          <w:sz w:val="24"/>
          <w:szCs w:val="24"/>
        </w:rPr>
      </w:pPr>
    </w:p>
    <w:p w14:paraId="0AABA2A2" w14:textId="77777777" w:rsidR="001B6A80" w:rsidRDefault="00EF5CBA" w:rsidP="00D25F50">
      <w:pPr>
        <w:keepNext/>
        <w:spacing w:line="360" w:lineRule="auto"/>
        <w:jc w:val="center"/>
      </w:pPr>
      <w:r>
        <w:rPr>
          <w:noProof/>
        </w:rPr>
        <w:drawing>
          <wp:inline distT="114300" distB="114300" distL="114300" distR="114300" wp14:anchorId="623C1CA1" wp14:editId="37232966">
            <wp:extent cx="3643313" cy="222452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643313" cy="2224523"/>
                    </a:xfrm>
                    <a:prstGeom prst="rect">
                      <a:avLst/>
                    </a:prstGeom>
                    <a:ln/>
                  </pic:spPr>
                </pic:pic>
              </a:graphicData>
            </a:graphic>
          </wp:inline>
        </w:drawing>
      </w:r>
    </w:p>
    <w:p w14:paraId="5F506B82" w14:textId="5D6C6E32" w:rsidR="007F2ADC" w:rsidRDefault="001B6A80" w:rsidP="00D25F50">
      <w:pPr>
        <w:pStyle w:val="Caption"/>
        <w:spacing w:line="360" w:lineRule="auto"/>
        <w:jc w:val="center"/>
      </w:pPr>
      <w:r>
        <w:t xml:space="preserve">Figure </w:t>
      </w:r>
      <w:fldSimple w:instr=" SEQ Figure \* ARABIC ">
        <w:r w:rsidR="006D57BB">
          <w:rPr>
            <w:noProof/>
          </w:rPr>
          <w:t>1</w:t>
        </w:r>
      </w:fldSimple>
      <w:r>
        <w:t xml:space="preserve"> Social Media Usage</w:t>
      </w:r>
    </w:p>
    <w:p w14:paraId="2B394826" w14:textId="77777777" w:rsidR="007F2ADC" w:rsidRDefault="007F2ADC" w:rsidP="00D25F50">
      <w:pPr>
        <w:spacing w:line="360" w:lineRule="auto"/>
      </w:pPr>
    </w:p>
    <w:p w14:paraId="7D66BFF4" w14:textId="77777777" w:rsidR="00E77ED0" w:rsidRDefault="00E77ED0" w:rsidP="00D25F50">
      <w:pPr>
        <w:spacing w:line="360" w:lineRule="auto"/>
        <w:rPr>
          <w:sz w:val="24"/>
          <w:szCs w:val="24"/>
          <w:lang w:val="en-IN"/>
        </w:rPr>
      </w:pPr>
      <w:r w:rsidRPr="00451736">
        <w:rPr>
          <w:sz w:val="24"/>
          <w:szCs w:val="24"/>
          <w:lang w:val="en-IN"/>
        </w:rPr>
        <w:t>The report is a cause for alarm regarding the use of social media affecting teens' capacity to keep it in check with other crucial aspects of life. Approximately 47% feel that it eats into time that could be devoted to cherished activities, frequently staying on longer than planned. Young adults aged between 18–22 </w:t>
      </w:r>
      <w:proofErr w:type="gramStart"/>
      <w:r w:rsidRPr="00451736">
        <w:rPr>
          <w:sz w:val="24"/>
          <w:szCs w:val="24"/>
          <w:lang w:val="en-IN"/>
        </w:rPr>
        <w:t>are</w:t>
      </w:r>
      <w:proofErr w:type="gramEnd"/>
      <w:r w:rsidRPr="00451736">
        <w:rPr>
          <w:sz w:val="24"/>
          <w:szCs w:val="24"/>
          <w:lang w:val="en-IN"/>
        </w:rPr>
        <w:t> even more challenged, with 53% having problems with time management against 42% of adolescents.</w:t>
      </w:r>
    </w:p>
    <w:p w14:paraId="7AFAD9DC" w14:textId="77777777" w:rsidR="009E3F1C" w:rsidRPr="00451736" w:rsidRDefault="009E3F1C" w:rsidP="00D25F50">
      <w:pPr>
        <w:spacing w:line="360" w:lineRule="auto"/>
        <w:rPr>
          <w:sz w:val="24"/>
          <w:szCs w:val="24"/>
          <w:lang w:val="en-IN"/>
        </w:rPr>
      </w:pPr>
    </w:p>
    <w:p w14:paraId="62DD9150" w14:textId="77777777" w:rsidR="001B6A80" w:rsidRDefault="00EF5CBA" w:rsidP="00D25F50">
      <w:pPr>
        <w:keepNext/>
        <w:spacing w:line="360" w:lineRule="auto"/>
        <w:jc w:val="center"/>
      </w:pPr>
      <w:r>
        <w:rPr>
          <w:noProof/>
        </w:rPr>
        <w:drawing>
          <wp:inline distT="114300" distB="114300" distL="114300" distR="114300" wp14:anchorId="5AF810E2" wp14:editId="3D48246C">
            <wp:extent cx="2209800" cy="1386840"/>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13135" cy="1388933"/>
                    </a:xfrm>
                    <a:prstGeom prst="rect">
                      <a:avLst/>
                    </a:prstGeom>
                    <a:ln/>
                  </pic:spPr>
                </pic:pic>
              </a:graphicData>
            </a:graphic>
          </wp:inline>
        </w:drawing>
      </w:r>
    </w:p>
    <w:p w14:paraId="1E1F2327" w14:textId="2EDC3BFB" w:rsidR="009E3F1C" w:rsidRPr="00A706A4" w:rsidRDefault="001B6A80" w:rsidP="00D25F50">
      <w:pPr>
        <w:pStyle w:val="Caption"/>
        <w:spacing w:line="360" w:lineRule="auto"/>
        <w:jc w:val="center"/>
        <w:rPr>
          <w:color w:val="2A2A2A"/>
          <w:highlight w:val="white"/>
        </w:rPr>
      </w:pPr>
      <w:r>
        <w:t xml:space="preserve">Figure </w:t>
      </w:r>
      <w:fldSimple w:instr=" SEQ Figure \* ARABIC ">
        <w:r w:rsidR="006D57BB">
          <w:rPr>
            <w:noProof/>
          </w:rPr>
          <w:t>2</w:t>
        </w:r>
      </w:fldSimple>
      <w:r>
        <w:t xml:space="preserve"> Age Group </w:t>
      </w:r>
      <w:proofErr w:type="spellStart"/>
      <w:r>
        <w:t>Usag</w:t>
      </w:r>
      <w:proofErr w:type="spellEnd"/>
    </w:p>
    <w:p w14:paraId="07877E0A" w14:textId="77777777" w:rsidR="00334C35" w:rsidRDefault="00334C35" w:rsidP="00D25F50">
      <w:pPr>
        <w:spacing w:line="360" w:lineRule="auto"/>
        <w:rPr>
          <w:b/>
          <w:color w:val="2A2A2A"/>
          <w:sz w:val="28"/>
          <w:szCs w:val="28"/>
          <w:highlight w:val="white"/>
        </w:rPr>
      </w:pPr>
    </w:p>
    <w:p w14:paraId="00FC1E79" w14:textId="2640303E" w:rsidR="007F2ADC" w:rsidRPr="00B41D89" w:rsidRDefault="00EF5CBA" w:rsidP="00D25F50">
      <w:pPr>
        <w:spacing w:line="360" w:lineRule="auto"/>
        <w:rPr>
          <w:b/>
          <w:color w:val="2A2A2A"/>
          <w:sz w:val="28"/>
          <w:szCs w:val="28"/>
          <w:highlight w:val="white"/>
        </w:rPr>
      </w:pPr>
      <w:r w:rsidRPr="00B41D89">
        <w:rPr>
          <w:b/>
          <w:color w:val="2A2A2A"/>
          <w:sz w:val="28"/>
          <w:szCs w:val="28"/>
          <w:highlight w:val="white"/>
        </w:rPr>
        <w:t>PEW RESEARCH:</w:t>
      </w:r>
    </w:p>
    <w:p w14:paraId="6329AFAB" w14:textId="77777777" w:rsidR="007F2ADC" w:rsidRDefault="007F2ADC" w:rsidP="00D25F50">
      <w:pPr>
        <w:spacing w:line="360" w:lineRule="auto"/>
        <w:rPr>
          <w:color w:val="4A86E8"/>
          <w:sz w:val="18"/>
          <w:szCs w:val="18"/>
          <w:highlight w:val="white"/>
          <w:u w:val="single"/>
        </w:rPr>
      </w:pPr>
      <w:hyperlink r:id="rId10">
        <w:r>
          <w:rPr>
            <w:color w:val="1155CC"/>
            <w:sz w:val="18"/>
            <w:szCs w:val="18"/>
            <w:highlight w:val="white"/>
            <w:u w:val="single"/>
          </w:rPr>
          <w:t>https://www.pewresearch.org/internet/2024/12/12/teens-social-media-and-technology-2024/</w:t>
        </w:r>
      </w:hyperlink>
    </w:p>
    <w:p w14:paraId="5145174D" w14:textId="77777777" w:rsidR="007F2ADC" w:rsidRDefault="007F2ADC" w:rsidP="00D25F50">
      <w:pPr>
        <w:spacing w:line="360" w:lineRule="auto"/>
        <w:rPr>
          <w:color w:val="4A86E8"/>
          <w:sz w:val="18"/>
          <w:szCs w:val="18"/>
          <w:highlight w:val="white"/>
          <w:u w:val="single"/>
        </w:rPr>
      </w:pPr>
    </w:p>
    <w:p w14:paraId="739C11B0" w14:textId="77777777" w:rsidR="009928C7" w:rsidRPr="00BC2654" w:rsidRDefault="009928C7" w:rsidP="00D25F50">
      <w:pPr>
        <w:spacing w:line="360" w:lineRule="auto"/>
        <w:rPr>
          <w:bCs/>
          <w:sz w:val="24"/>
          <w:szCs w:val="24"/>
          <w:highlight w:val="white"/>
        </w:rPr>
      </w:pPr>
      <w:r w:rsidRPr="00BC2654">
        <w:rPr>
          <w:b/>
          <w:sz w:val="24"/>
          <w:szCs w:val="24"/>
          <w:highlight w:val="white"/>
        </w:rPr>
        <w:t>YouTube</w:t>
      </w:r>
      <w:r w:rsidRPr="00BC2654">
        <w:rPr>
          <w:bCs/>
          <w:sz w:val="24"/>
          <w:szCs w:val="24"/>
          <w:highlight w:val="white"/>
        </w:rPr>
        <w:t xml:space="preserve"> leads the list of the online sites we queried in our survey. </w:t>
      </w:r>
      <w:r w:rsidRPr="00BC2654">
        <w:rPr>
          <w:b/>
          <w:sz w:val="24"/>
          <w:szCs w:val="24"/>
          <w:highlight w:val="white"/>
        </w:rPr>
        <w:t>9/10</w:t>
      </w:r>
      <w:r w:rsidRPr="00BC2654">
        <w:rPr>
          <w:bCs/>
          <w:sz w:val="24"/>
          <w:szCs w:val="24"/>
          <w:highlight w:val="white"/>
        </w:rPr>
        <w:t xml:space="preserve"> adolescents claim to use the site, down slightly from </w:t>
      </w:r>
      <w:r w:rsidRPr="00BC2654">
        <w:rPr>
          <w:b/>
          <w:sz w:val="24"/>
          <w:szCs w:val="24"/>
          <w:highlight w:val="white"/>
        </w:rPr>
        <w:t>95% in 2022</w:t>
      </w:r>
      <w:r w:rsidRPr="00BC2654">
        <w:rPr>
          <w:bCs/>
          <w:sz w:val="24"/>
          <w:szCs w:val="24"/>
          <w:highlight w:val="white"/>
        </w:rPr>
        <w:t>.</w:t>
      </w:r>
      <w:r w:rsidRPr="00BC2654">
        <w:rPr>
          <w:bCs/>
          <w:sz w:val="24"/>
          <w:szCs w:val="24"/>
          <w:highlight w:val="white"/>
        </w:rPr>
        <w:br/>
      </w:r>
      <w:r w:rsidRPr="00BC2654">
        <w:rPr>
          <w:b/>
          <w:sz w:val="24"/>
          <w:szCs w:val="24"/>
          <w:highlight w:val="white"/>
        </w:rPr>
        <w:t>TikTok, Instagram, and Snapchat</w:t>
      </w:r>
      <w:r w:rsidRPr="00BC2654">
        <w:rPr>
          <w:bCs/>
          <w:sz w:val="24"/>
          <w:szCs w:val="24"/>
          <w:highlight w:val="white"/>
        </w:rPr>
        <w:t> are still used by most teens. About </w:t>
      </w:r>
      <w:r w:rsidRPr="00BC2654">
        <w:rPr>
          <w:b/>
          <w:sz w:val="24"/>
          <w:szCs w:val="24"/>
          <w:highlight w:val="white"/>
        </w:rPr>
        <w:t>6/10</w:t>
      </w:r>
      <w:r w:rsidRPr="00BC2654">
        <w:rPr>
          <w:bCs/>
          <w:sz w:val="24"/>
          <w:szCs w:val="24"/>
          <w:highlight w:val="white"/>
        </w:rPr>
        <w:t xml:space="preserve"> teens report using TikTok and Instagram, and 55% report using Snapchat.</w:t>
      </w:r>
    </w:p>
    <w:p w14:paraId="44A131A8" w14:textId="77777777" w:rsidR="007F2ADC" w:rsidRDefault="007F2ADC" w:rsidP="00D25F50">
      <w:pPr>
        <w:spacing w:line="360" w:lineRule="auto"/>
        <w:rPr>
          <w:highlight w:val="white"/>
        </w:rPr>
      </w:pPr>
    </w:p>
    <w:p w14:paraId="0B5A4116" w14:textId="77777777" w:rsidR="001B6A80" w:rsidRDefault="00EF5CBA" w:rsidP="00D25F50">
      <w:pPr>
        <w:keepNext/>
        <w:spacing w:line="360" w:lineRule="auto"/>
        <w:jc w:val="center"/>
      </w:pPr>
      <w:r>
        <w:rPr>
          <w:noProof/>
          <w:highlight w:val="white"/>
        </w:rPr>
        <w:lastRenderedPageBreak/>
        <w:drawing>
          <wp:inline distT="114300" distB="114300" distL="114300" distR="114300" wp14:anchorId="6E43738D" wp14:editId="2CB4E37B">
            <wp:extent cx="3567113" cy="332701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567113" cy="3327018"/>
                    </a:xfrm>
                    <a:prstGeom prst="rect">
                      <a:avLst/>
                    </a:prstGeom>
                    <a:ln/>
                  </pic:spPr>
                </pic:pic>
              </a:graphicData>
            </a:graphic>
          </wp:inline>
        </w:drawing>
      </w:r>
    </w:p>
    <w:p w14:paraId="56F842BD" w14:textId="3D153EC9" w:rsidR="001B6A80" w:rsidRPr="00D87264" w:rsidRDefault="001B6A80" w:rsidP="00D25F50">
      <w:pPr>
        <w:pStyle w:val="Caption"/>
        <w:spacing w:line="360" w:lineRule="auto"/>
        <w:jc w:val="center"/>
        <w:rPr>
          <w:highlight w:val="white"/>
        </w:rPr>
      </w:pPr>
      <w:r>
        <w:t xml:space="preserve">Figure </w:t>
      </w:r>
      <w:fldSimple w:instr=" SEQ Figure \* ARABIC ">
        <w:r w:rsidR="006D57BB">
          <w:rPr>
            <w:noProof/>
          </w:rPr>
          <w:t>3</w:t>
        </w:r>
      </w:fldSimple>
      <w:r>
        <w:t xml:space="preserve"> </w:t>
      </w:r>
      <w:proofErr w:type="spellStart"/>
      <w:r>
        <w:t>GenZ's</w:t>
      </w:r>
      <w:proofErr w:type="spellEnd"/>
      <w:r>
        <w:t xml:space="preserve"> Consumption of social application</w:t>
      </w:r>
    </w:p>
    <w:p w14:paraId="76DDEB49" w14:textId="77777777" w:rsidR="009E3F1C" w:rsidRDefault="009E3F1C" w:rsidP="00D25F50">
      <w:pPr>
        <w:spacing w:line="360" w:lineRule="auto"/>
        <w:rPr>
          <w:b/>
          <w:sz w:val="24"/>
          <w:szCs w:val="24"/>
        </w:rPr>
      </w:pPr>
    </w:p>
    <w:p w14:paraId="1834BE59" w14:textId="2B946470" w:rsidR="007F2ADC" w:rsidRPr="00BC2654" w:rsidRDefault="00EF5CBA" w:rsidP="00D25F50">
      <w:pPr>
        <w:spacing w:line="360" w:lineRule="auto"/>
        <w:rPr>
          <w:b/>
          <w:sz w:val="24"/>
          <w:szCs w:val="24"/>
        </w:rPr>
      </w:pPr>
      <w:r w:rsidRPr="00BC2654">
        <w:rPr>
          <w:b/>
          <w:sz w:val="24"/>
          <w:szCs w:val="24"/>
        </w:rPr>
        <w:t>What is affecting Genz’s because of this?</w:t>
      </w:r>
    </w:p>
    <w:p w14:paraId="3A77167A" w14:textId="77777777" w:rsidR="007F2ADC" w:rsidRPr="00BC2654" w:rsidRDefault="007F2ADC" w:rsidP="00D25F50">
      <w:pPr>
        <w:spacing w:line="360" w:lineRule="auto"/>
        <w:rPr>
          <w:sz w:val="24"/>
          <w:szCs w:val="24"/>
        </w:rPr>
      </w:pPr>
    </w:p>
    <w:p w14:paraId="05A61E5D" w14:textId="77777777" w:rsidR="007F2ADC" w:rsidRPr="00BC2654" w:rsidRDefault="00EF5CBA" w:rsidP="00D25F50">
      <w:pPr>
        <w:numPr>
          <w:ilvl w:val="0"/>
          <w:numId w:val="1"/>
        </w:numPr>
        <w:spacing w:line="360" w:lineRule="auto"/>
        <w:rPr>
          <w:sz w:val="24"/>
          <w:szCs w:val="24"/>
        </w:rPr>
      </w:pPr>
      <w:r w:rsidRPr="00BC2654">
        <w:rPr>
          <w:sz w:val="24"/>
          <w:szCs w:val="24"/>
        </w:rPr>
        <w:t>Death of critical thinking.</w:t>
      </w:r>
    </w:p>
    <w:p w14:paraId="50E799AB" w14:textId="77777777" w:rsidR="007F2ADC" w:rsidRPr="00BC2654" w:rsidRDefault="00EF5CBA" w:rsidP="00D25F50">
      <w:pPr>
        <w:numPr>
          <w:ilvl w:val="0"/>
          <w:numId w:val="1"/>
        </w:numPr>
        <w:spacing w:line="360" w:lineRule="auto"/>
        <w:rPr>
          <w:sz w:val="24"/>
          <w:szCs w:val="24"/>
        </w:rPr>
      </w:pPr>
      <w:r w:rsidRPr="00BC2654">
        <w:rPr>
          <w:sz w:val="24"/>
          <w:szCs w:val="24"/>
        </w:rPr>
        <w:t>Erosion of creativity</w:t>
      </w:r>
    </w:p>
    <w:p w14:paraId="2E557FF3" w14:textId="11ADB304" w:rsidR="006D57BB" w:rsidRDefault="00EF5CBA" w:rsidP="006D57BB">
      <w:pPr>
        <w:numPr>
          <w:ilvl w:val="0"/>
          <w:numId w:val="1"/>
        </w:numPr>
        <w:spacing w:line="360" w:lineRule="auto"/>
        <w:rPr>
          <w:sz w:val="24"/>
          <w:szCs w:val="24"/>
        </w:rPr>
      </w:pPr>
      <w:r w:rsidRPr="00BC2654">
        <w:rPr>
          <w:sz w:val="24"/>
          <w:szCs w:val="24"/>
        </w:rPr>
        <w:t>Mental health fallout</w:t>
      </w:r>
    </w:p>
    <w:p w14:paraId="173C9BF3" w14:textId="77777777" w:rsidR="006D57BB" w:rsidRPr="006D57BB" w:rsidRDefault="006D57BB" w:rsidP="006D57BB">
      <w:pPr>
        <w:spacing w:line="360" w:lineRule="auto"/>
        <w:ind w:left="360"/>
        <w:rPr>
          <w:sz w:val="24"/>
          <w:szCs w:val="24"/>
        </w:rPr>
      </w:pPr>
    </w:p>
    <w:p w14:paraId="130D9136" w14:textId="77777777" w:rsidR="007F2ADC" w:rsidRPr="00BC2654" w:rsidRDefault="00EF5CBA" w:rsidP="00D25F50">
      <w:pPr>
        <w:spacing w:line="360" w:lineRule="auto"/>
        <w:rPr>
          <w:color w:val="4A86E8"/>
          <w:sz w:val="28"/>
          <w:szCs w:val="28"/>
          <w:u w:val="single"/>
        </w:rPr>
      </w:pPr>
      <w:r w:rsidRPr="00BC2654">
        <w:rPr>
          <w:b/>
          <w:sz w:val="28"/>
          <w:szCs w:val="28"/>
        </w:rPr>
        <w:t>VERYWELL MIND RESEARCH:</w:t>
      </w:r>
    </w:p>
    <w:p w14:paraId="0A88788C" w14:textId="77777777" w:rsidR="007F2ADC" w:rsidRDefault="007F2ADC" w:rsidP="00D25F50">
      <w:pPr>
        <w:spacing w:line="360" w:lineRule="auto"/>
        <w:rPr>
          <w:color w:val="4A86E8"/>
          <w:sz w:val="18"/>
          <w:szCs w:val="18"/>
          <w:u w:val="single"/>
        </w:rPr>
      </w:pPr>
      <w:hyperlink r:id="rId12">
        <w:r>
          <w:rPr>
            <w:color w:val="1155CC"/>
            <w:sz w:val="18"/>
            <w:szCs w:val="18"/>
            <w:u w:val="single"/>
          </w:rPr>
          <w:t>https://www.verywellmind.com/brainrot-8677487</w:t>
        </w:r>
      </w:hyperlink>
    </w:p>
    <w:p w14:paraId="4894380F" w14:textId="77777777" w:rsidR="00E6436C" w:rsidRPr="00BC2654" w:rsidRDefault="00E6436C" w:rsidP="00D25F50">
      <w:pPr>
        <w:pStyle w:val="Heading3"/>
        <w:keepNext w:val="0"/>
        <w:keepLines w:val="0"/>
        <w:shd w:val="clear" w:color="auto" w:fill="FFFFFF"/>
        <w:spacing w:before="280" w:after="0" w:line="360" w:lineRule="auto"/>
        <w:rPr>
          <w:color w:val="auto"/>
          <w:sz w:val="24"/>
          <w:szCs w:val="24"/>
        </w:rPr>
      </w:pPr>
      <w:r w:rsidRPr="00BC2654">
        <w:rPr>
          <w:color w:val="auto"/>
          <w:sz w:val="24"/>
          <w:szCs w:val="24"/>
        </w:rPr>
        <w:t xml:space="preserve">We all have our brains </w:t>
      </w:r>
      <w:proofErr w:type="spellStart"/>
      <w:r w:rsidRPr="00BC2654">
        <w:rPr>
          <w:color w:val="auto"/>
          <w:sz w:val="24"/>
          <w:szCs w:val="24"/>
        </w:rPr>
        <w:t>rottened</w:t>
      </w:r>
      <w:proofErr w:type="spellEnd"/>
      <w:r w:rsidRPr="00BC2654">
        <w:rPr>
          <w:color w:val="auto"/>
          <w:sz w:val="24"/>
          <w:szCs w:val="24"/>
        </w:rPr>
        <w:t>. It's difficult not to when much of our day revolves around our phone. But there are some who are afflicted worse than others, and kids just happen to be the largest population since the pandemic.</w:t>
      </w:r>
      <w:r w:rsidRPr="00BC2654">
        <w:rPr>
          <w:color w:val="auto"/>
          <w:sz w:val="24"/>
          <w:szCs w:val="24"/>
        </w:rPr>
        <w:br/>
      </w:r>
      <w:r w:rsidRPr="00BC2654">
        <w:rPr>
          <w:color w:val="auto"/>
          <w:sz w:val="24"/>
          <w:szCs w:val="24"/>
        </w:rPr>
        <w:br/>
        <w:t>A 2023 systemic review discovered that children aged six to 14 years old's average screen use (starting from two hours and above) has significantly risen from 41.3% to 59.4% prior to and subsequent to January 2020, respectively.</w:t>
      </w:r>
    </w:p>
    <w:p w14:paraId="583C3549" w14:textId="77777777" w:rsidR="007F2ADC" w:rsidRPr="00BC2654" w:rsidRDefault="00EF5CBA" w:rsidP="00D25F50">
      <w:pPr>
        <w:pStyle w:val="Heading3"/>
        <w:keepNext w:val="0"/>
        <w:keepLines w:val="0"/>
        <w:shd w:val="clear" w:color="auto" w:fill="FFFFFF"/>
        <w:spacing w:before="280" w:after="0" w:line="360" w:lineRule="auto"/>
        <w:rPr>
          <w:b/>
          <w:color w:val="000000"/>
          <w:sz w:val="24"/>
          <w:szCs w:val="24"/>
        </w:rPr>
      </w:pPr>
      <w:r w:rsidRPr="00BC2654">
        <w:rPr>
          <w:b/>
          <w:color w:val="000000"/>
          <w:sz w:val="24"/>
          <w:szCs w:val="24"/>
        </w:rPr>
        <w:lastRenderedPageBreak/>
        <w:t>Increases Risk of Anxiety and Depression</w:t>
      </w:r>
    </w:p>
    <w:p w14:paraId="508807FC" w14:textId="77777777" w:rsidR="002F732C" w:rsidRPr="00451736" w:rsidRDefault="002F732C" w:rsidP="00D25F50">
      <w:pPr>
        <w:pStyle w:val="Heading3"/>
        <w:shd w:val="clear" w:color="auto" w:fill="FFFFFF"/>
        <w:spacing w:before="280" w:line="360" w:lineRule="auto"/>
        <w:rPr>
          <w:color w:val="000000" w:themeColor="text1"/>
          <w:sz w:val="24"/>
          <w:szCs w:val="24"/>
          <w:lang w:val="en-IN"/>
        </w:rPr>
      </w:pPr>
      <w:bookmarkStart w:id="0" w:name="_q3edas2pbzkk" w:colFirst="0" w:colLast="0"/>
      <w:bookmarkEnd w:id="0"/>
      <w:r w:rsidRPr="00451736">
        <w:rPr>
          <w:color w:val="000000" w:themeColor="text1"/>
          <w:sz w:val="24"/>
          <w:szCs w:val="24"/>
          <w:lang w:val="en-IN"/>
        </w:rPr>
        <w:t>Dr. Kogan describes how excessive exposure to news on social media or other media can also enhance the dangers of depression and anxiety. Such excessive exposure can build an impression that the world is harmful, bad, and dangerous, thus leading to more anxiety and depression.</w:t>
      </w:r>
    </w:p>
    <w:p w14:paraId="409A6BAA" w14:textId="77777777" w:rsidR="007F2ADC" w:rsidRPr="00BC2654" w:rsidRDefault="00EF5CBA" w:rsidP="00D25F50">
      <w:pPr>
        <w:pStyle w:val="Heading3"/>
        <w:keepNext w:val="0"/>
        <w:keepLines w:val="0"/>
        <w:shd w:val="clear" w:color="auto" w:fill="FFFFFF"/>
        <w:spacing w:before="280" w:after="0" w:line="360" w:lineRule="auto"/>
        <w:rPr>
          <w:b/>
          <w:color w:val="000000"/>
          <w:sz w:val="24"/>
          <w:szCs w:val="24"/>
        </w:rPr>
      </w:pPr>
      <w:r w:rsidRPr="00BC2654">
        <w:rPr>
          <w:b/>
          <w:color w:val="000000"/>
          <w:sz w:val="24"/>
          <w:szCs w:val="24"/>
        </w:rPr>
        <w:t>Potentially Lead to Addiction</w:t>
      </w:r>
    </w:p>
    <w:p w14:paraId="1E21D242" w14:textId="77777777" w:rsidR="00A478B0" w:rsidRPr="00A478B0" w:rsidRDefault="00A478B0" w:rsidP="00D25F50">
      <w:pPr>
        <w:spacing w:line="360" w:lineRule="auto"/>
      </w:pPr>
    </w:p>
    <w:p w14:paraId="35D76629" w14:textId="47AA36DE" w:rsidR="00C64FF6" w:rsidRPr="00BC2654" w:rsidRDefault="00A478B0" w:rsidP="00D25F50">
      <w:pPr>
        <w:spacing w:line="360" w:lineRule="auto"/>
        <w:rPr>
          <w:sz w:val="24"/>
          <w:szCs w:val="24"/>
          <w:lang w:val="en-IN"/>
        </w:rPr>
      </w:pPr>
      <w:r w:rsidRPr="00451736">
        <w:rPr>
          <w:sz w:val="24"/>
          <w:szCs w:val="24"/>
          <w:lang w:val="en-IN"/>
        </w:rPr>
        <w:t xml:space="preserve">You may not consider social media to be addicting but in a way, it is. Social media has been programmed to activate the reward </w:t>
      </w:r>
      <w:proofErr w:type="spellStart"/>
      <w:r w:rsidRPr="00451736">
        <w:rPr>
          <w:sz w:val="24"/>
          <w:szCs w:val="24"/>
          <w:lang w:val="en-IN"/>
        </w:rPr>
        <w:t>center</w:t>
      </w:r>
      <w:proofErr w:type="spellEnd"/>
      <w:r w:rsidRPr="00451736">
        <w:rPr>
          <w:sz w:val="24"/>
          <w:szCs w:val="24"/>
          <w:lang w:val="en-IN"/>
        </w:rPr>
        <w:t> of the brain. Once your brain gets continuously or highly stimulated, your brain creates patterns that resemble drug or other addiction.</w:t>
      </w:r>
    </w:p>
    <w:p w14:paraId="0BD11958" w14:textId="77777777" w:rsidR="00444CBC" w:rsidRPr="00444CBC" w:rsidRDefault="00444CBC" w:rsidP="00D25F50">
      <w:pPr>
        <w:spacing w:line="360" w:lineRule="auto"/>
        <w:rPr>
          <w:lang w:val="en-IN"/>
        </w:rPr>
      </w:pPr>
    </w:p>
    <w:p w14:paraId="53B58E71" w14:textId="47F034D4" w:rsidR="00C64FF6" w:rsidRPr="00BC2654" w:rsidRDefault="001B6A80" w:rsidP="00D25F50">
      <w:pPr>
        <w:shd w:val="clear" w:color="auto" w:fill="FFFFFF"/>
        <w:spacing w:before="280" w:after="280" w:line="360" w:lineRule="auto"/>
        <w:rPr>
          <w:b/>
          <w:sz w:val="28"/>
          <w:szCs w:val="28"/>
        </w:rPr>
      </w:pPr>
      <w:r w:rsidRPr="00BC2654">
        <w:rPr>
          <w:b/>
          <w:sz w:val="28"/>
          <w:szCs w:val="28"/>
        </w:rPr>
        <w:t>JOBIG RESEARCH:</w:t>
      </w:r>
    </w:p>
    <w:p w14:paraId="7ED1686D" w14:textId="77777777" w:rsidR="001B6A80" w:rsidRDefault="001B6A80" w:rsidP="00D25F50">
      <w:pPr>
        <w:keepNext/>
        <w:shd w:val="clear" w:color="auto" w:fill="FFFFFF"/>
        <w:spacing w:before="280" w:after="280" w:line="360" w:lineRule="auto"/>
        <w:jc w:val="center"/>
      </w:pPr>
      <w:r w:rsidRPr="001B6A80">
        <w:rPr>
          <w:b/>
          <w:noProof/>
          <w:sz w:val="24"/>
          <w:szCs w:val="24"/>
        </w:rPr>
        <w:drawing>
          <wp:inline distT="0" distB="0" distL="0" distR="0" wp14:anchorId="1A5B1166" wp14:editId="39EB460A">
            <wp:extent cx="2670519" cy="2006600"/>
            <wp:effectExtent l="0" t="0" r="0" b="0"/>
            <wp:docPr id="148358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89649" name=""/>
                    <pic:cNvPicPr/>
                  </pic:nvPicPr>
                  <pic:blipFill>
                    <a:blip r:embed="rId13"/>
                    <a:stretch>
                      <a:fillRect/>
                    </a:stretch>
                  </pic:blipFill>
                  <pic:spPr>
                    <a:xfrm>
                      <a:off x="0" y="0"/>
                      <a:ext cx="2724216" cy="2046947"/>
                    </a:xfrm>
                    <a:prstGeom prst="rect">
                      <a:avLst/>
                    </a:prstGeom>
                  </pic:spPr>
                </pic:pic>
              </a:graphicData>
            </a:graphic>
          </wp:inline>
        </w:drawing>
      </w:r>
    </w:p>
    <w:p w14:paraId="7D93BC44" w14:textId="42A2A8D9" w:rsidR="009E3F1C" w:rsidRPr="00334C35" w:rsidRDefault="001B6A80" w:rsidP="00D25F50">
      <w:pPr>
        <w:pStyle w:val="Caption"/>
        <w:spacing w:line="360" w:lineRule="auto"/>
        <w:jc w:val="center"/>
        <w:rPr>
          <w:b/>
          <w:sz w:val="24"/>
          <w:szCs w:val="24"/>
        </w:rPr>
      </w:pPr>
      <w:r>
        <w:t xml:space="preserve">Figure </w:t>
      </w:r>
      <w:fldSimple w:instr=" SEQ Figure \* ARABIC ">
        <w:r w:rsidR="006D57BB">
          <w:rPr>
            <w:noProof/>
          </w:rPr>
          <w:t>4</w:t>
        </w:r>
      </w:fldSimple>
      <w:r>
        <w:t xml:space="preserve"> Brain Affected by having </w:t>
      </w:r>
      <w:proofErr w:type="spellStart"/>
      <w:r>
        <w:t>brainrot</w:t>
      </w:r>
      <w:proofErr w:type="spellEnd"/>
    </w:p>
    <w:p w14:paraId="208A0674" w14:textId="0EC5FB4C" w:rsidR="0002646A" w:rsidRPr="0002646A" w:rsidRDefault="0002646A" w:rsidP="00D25F50">
      <w:pPr>
        <w:spacing w:line="360" w:lineRule="auto"/>
        <w:rPr>
          <w:bCs/>
          <w:sz w:val="24"/>
          <w:szCs w:val="24"/>
          <w:lang w:val="en-IN"/>
        </w:rPr>
      </w:pPr>
      <w:r w:rsidRPr="00BC2654">
        <w:rPr>
          <w:bCs/>
          <w:sz w:val="24"/>
          <w:szCs w:val="24"/>
          <w:lang w:val="en-IN"/>
        </w:rPr>
        <w:t>T</w:t>
      </w:r>
      <w:r w:rsidRPr="0002646A">
        <w:rPr>
          <w:bCs/>
          <w:sz w:val="24"/>
          <w:szCs w:val="24"/>
          <w:lang w:val="en-IN"/>
        </w:rPr>
        <w:t>he research by Hutton et al. (2020) of 47</w:t>
      </w:r>
      <w:r w:rsidR="00334C35">
        <w:rPr>
          <w:bCs/>
          <w:sz w:val="24"/>
          <w:szCs w:val="24"/>
          <w:lang w:val="en-IN"/>
        </w:rPr>
        <w:t xml:space="preserve"> </w:t>
      </w:r>
      <w:r w:rsidRPr="0002646A">
        <w:rPr>
          <w:bCs/>
          <w:sz w:val="24"/>
          <w:szCs w:val="24"/>
          <w:lang w:val="en-IN"/>
        </w:rPr>
        <w:t>preschool children identified that greater screen time usage was associated with decreased microstructural integrity of brain white matter tracts involved in language, executive functions, and developing literacy skills.</w:t>
      </w:r>
    </w:p>
    <w:p w14:paraId="66AB1908" w14:textId="77777777" w:rsidR="00D25F50" w:rsidRDefault="00D25F50" w:rsidP="00D25F50">
      <w:pPr>
        <w:spacing w:line="360" w:lineRule="auto"/>
        <w:rPr>
          <w:bCs/>
        </w:rPr>
      </w:pPr>
    </w:p>
    <w:p w14:paraId="5002BA94" w14:textId="586F107E" w:rsidR="006F56AB" w:rsidRDefault="006F56AB" w:rsidP="00D25F50">
      <w:pPr>
        <w:spacing w:line="360" w:lineRule="auto"/>
        <w:rPr>
          <w:b/>
          <w:sz w:val="28"/>
          <w:szCs w:val="28"/>
        </w:rPr>
      </w:pPr>
      <w:r>
        <w:rPr>
          <w:b/>
          <w:sz w:val="28"/>
          <w:szCs w:val="28"/>
        </w:rPr>
        <w:lastRenderedPageBreak/>
        <w:t>EXPERIMENT DETAILS AND RESULTS:</w:t>
      </w:r>
    </w:p>
    <w:p w14:paraId="08E6DDEB" w14:textId="77777777" w:rsidR="006F56AB" w:rsidRDefault="006F56AB" w:rsidP="00D25F50">
      <w:pPr>
        <w:spacing w:line="360" w:lineRule="auto"/>
        <w:rPr>
          <w:b/>
          <w:sz w:val="28"/>
          <w:szCs w:val="28"/>
        </w:rPr>
      </w:pPr>
    </w:p>
    <w:p w14:paraId="0EDA05A9" w14:textId="3489DA0E" w:rsidR="006F56AB" w:rsidRDefault="006F56AB" w:rsidP="00D25F50">
      <w:pPr>
        <w:spacing w:line="360" w:lineRule="auto"/>
        <w:rPr>
          <w:b/>
          <w:sz w:val="24"/>
          <w:szCs w:val="24"/>
        </w:rPr>
      </w:pPr>
      <w:r>
        <w:rPr>
          <w:b/>
          <w:sz w:val="24"/>
          <w:szCs w:val="24"/>
        </w:rPr>
        <w:t>Dataset on Phone Addiction:</w:t>
      </w:r>
    </w:p>
    <w:p w14:paraId="4F65BB8F" w14:textId="468A7D5A" w:rsidR="006F56AB" w:rsidRDefault="006F56AB" w:rsidP="00D25F50">
      <w:pPr>
        <w:spacing w:line="360" w:lineRule="auto"/>
        <w:rPr>
          <w:bCs/>
          <w:color w:val="4F81BD" w:themeColor="accent1"/>
          <w:sz w:val="18"/>
          <w:szCs w:val="18"/>
          <w:u w:val="single"/>
        </w:rPr>
      </w:pPr>
      <w:hyperlink r:id="rId14" w:history="1">
        <w:r w:rsidRPr="00DE4772">
          <w:rPr>
            <w:rStyle w:val="Hyperlink"/>
            <w:bCs/>
            <w:sz w:val="18"/>
            <w:szCs w:val="18"/>
          </w:rPr>
          <w:t>https://www.kaggle.com/datasets/sunitabakshi/phone-addiction</w:t>
        </w:r>
      </w:hyperlink>
    </w:p>
    <w:p w14:paraId="23558BC2" w14:textId="77777777" w:rsidR="006F56AB" w:rsidRDefault="006F56AB" w:rsidP="00D25F50">
      <w:pPr>
        <w:spacing w:line="360" w:lineRule="auto"/>
        <w:rPr>
          <w:bCs/>
          <w:color w:val="4F81BD" w:themeColor="accent1"/>
          <w:sz w:val="18"/>
          <w:szCs w:val="18"/>
          <w:u w:val="single"/>
        </w:rPr>
      </w:pPr>
    </w:p>
    <w:p w14:paraId="01C95FB4" w14:textId="48742A73" w:rsidR="006F56AB" w:rsidRDefault="006F56AB" w:rsidP="00D25F50">
      <w:pPr>
        <w:spacing w:line="360" w:lineRule="auto"/>
        <w:jc w:val="both"/>
        <w:rPr>
          <w:bCs/>
          <w:sz w:val="24"/>
          <w:szCs w:val="24"/>
        </w:rPr>
      </w:pPr>
      <w:r w:rsidRPr="006F56AB">
        <w:rPr>
          <w:bCs/>
          <w:sz w:val="24"/>
          <w:szCs w:val="24"/>
        </w:rPr>
        <w:t>To support the growing concern of "brain rot" in Gen Z</w:t>
      </w:r>
      <w:r w:rsidR="0060237A">
        <w:rPr>
          <w:bCs/>
          <w:sz w:val="24"/>
          <w:szCs w:val="24"/>
        </w:rPr>
        <w:t xml:space="preserve"> and even </w:t>
      </w:r>
      <w:proofErr w:type="spellStart"/>
      <w:r w:rsidR="0060237A">
        <w:rPr>
          <w:bCs/>
          <w:sz w:val="24"/>
          <w:szCs w:val="24"/>
        </w:rPr>
        <w:t>millieinines</w:t>
      </w:r>
      <w:proofErr w:type="spellEnd"/>
      <w:r w:rsidRPr="006F56AB">
        <w:rPr>
          <w:bCs/>
          <w:sz w:val="24"/>
          <w:szCs w:val="24"/>
        </w:rPr>
        <w:t>, a relevant dataset on phone addiction was obtained from Kaggle. This dataset provides insight into screen time habits, usage patterns, and behavioral impacts associated with smartphone dependency. The following graph visualizes key aspects of the data, helping to establish a tangible connection between excessive phone usage and the cognitive effects described in this study.</w:t>
      </w:r>
    </w:p>
    <w:p w14:paraId="6BAA4FAA" w14:textId="77777777" w:rsidR="006F56AB" w:rsidRDefault="006F56AB" w:rsidP="00D25F50">
      <w:pPr>
        <w:spacing w:line="360" w:lineRule="auto"/>
        <w:rPr>
          <w:bCs/>
          <w:sz w:val="24"/>
          <w:szCs w:val="24"/>
        </w:rPr>
      </w:pPr>
    </w:p>
    <w:p w14:paraId="7FEE0555" w14:textId="77777777" w:rsidR="00D25F50" w:rsidRDefault="006F56AB" w:rsidP="00D25F50">
      <w:pPr>
        <w:keepNext/>
        <w:spacing w:line="360" w:lineRule="auto"/>
        <w:jc w:val="center"/>
      </w:pPr>
      <w:r w:rsidRPr="006F56AB">
        <w:rPr>
          <w:bCs/>
          <w:noProof/>
          <w:sz w:val="24"/>
          <w:szCs w:val="24"/>
        </w:rPr>
        <w:drawing>
          <wp:inline distT="0" distB="0" distL="0" distR="0" wp14:anchorId="5B3DB50B" wp14:editId="47F90A2A">
            <wp:extent cx="4024745" cy="1937123"/>
            <wp:effectExtent l="0" t="0" r="0" b="6350"/>
            <wp:docPr id="12575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7835" name=""/>
                    <pic:cNvPicPr/>
                  </pic:nvPicPr>
                  <pic:blipFill>
                    <a:blip r:embed="rId15"/>
                    <a:stretch>
                      <a:fillRect/>
                    </a:stretch>
                  </pic:blipFill>
                  <pic:spPr>
                    <a:xfrm>
                      <a:off x="0" y="0"/>
                      <a:ext cx="4074025" cy="1960842"/>
                    </a:xfrm>
                    <a:prstGeom prst="rect">
                      <a:avLst/>
                    </a:prstGeom>
                  </pic:spPr>
                </pic:pic>
              </a:graphicData>
            </a:graphic>
          </wp:inline>
        </w:drawing>
      </w:r>
    </w:p>
    <w:p w14:paraId="5FB77E88" w14:textId="67EC9821" w:rsidR="006F56AB" w:rsidRDefault="00D25F50" w:rsidP="00D25F50">
      <w:pPr>
        <w:pStyle w:val="Caption"/>
        <w:jc w:val="center"/>
        <w:rPr>
          <w:bCs/>
          <w:sz w:val="24"/>
          <w:szCs w:val="24"/>
        </w:rPr>
      </w:pPr>
      <w:r>
        <w:t xml:space="preserve">Figure </w:t>
      </w:r>
      <w:fldSimple w:instr=" SEQ Figure \* ARABIC ">
        <w:r w:rsidR="006D57BB">
          <w:rPr>
            <w:noProof/>
          </w:rPr>
          <w:t>5</w:t>
        </w:r>
      </w:fldSimple>
      <w:r>
        <w:t xml:space="preserve"> Dataset result</w:t>
      </w:r>
    </w:p>
    <w:p w14:paraId="14DE8919" w14:textId="77777777" w:rsidR="000D534D" w:rsidRDefault="000D534D" w:rsidP="00D25F50">
      <w:pPr>
        <w:spacing w:line="360" w:lineRule="auto"/>
        <w:jc w:val="center"/>
        <w:rPr>
          <w:bCs/>
          <w:sz w:val="24"/>
          <w:szCs w:val="24"/>
        </w:rPr>
      </w:pPr>
    </w:p>
    <w:p w14:paraId="3A7DEF71" w14:textId="77777777" w:rsidR="00D25F50" w:rsidRDefault="000D534D" w:rsidP="00D25F50">
      <w:pPr>
        <w:keepNext/>
        <w:spacing w:line="360" w:lineRule="auto"/>
        <w:jc w:val="center"/>
      </w:pPr>
      <w:r w:rsidRPr="000D534D">
        <w:rPr>
          <w:bCs/>
          <w:noProof/>
          <w:sz w:val="24"/>
          <w:szCs w:val="24"/>
        </w:rPr>
        <w:drawing>
          <wp:inline distT="0" distB="0" distL="0" distR="0" wp14:anchorId="309ED6B9" wp14:editId="3E8B7477">
            <wp:extent cx="4059382" cy="1957264"/>
            <wp:effectExtent l="0" t="0" r="0" b="5080"/>
            <wp:docPr id="181136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0177" name=""/>
                    <pic:cNvPicPr/>
                  </pic:nvPicPr>
                  <pic:blipFill>
                    <a:blip r:embed="rId16"/>
                    <a:stretch>
                      <a:fillRect/>
                    </a:stretch>
                  </pic:blipFill>
                  <pic:spPr>
                    <a:xfrm>
                      <a:off x="0" y="0"/>
                      <a:ext cx="4084531" cy="1969390"/>
                    </a:xfrm>
                    <a:prstGeom prst="rect">
                      <a:avLst/>
                    </a:prstGeom>
                  </pic:spPr>
                </pic:pic>
              </a:graphicData>
            </a:graphic>
          </wp:inline>
        </w:drawing>
      </w:r>
    </w:p>
    <w:p w14:paraId="4802ADCF" w14:textId="2E6A74C0" w:rsidR="000D534D" w:rsidRDefault="00D25F50" w:rsidP="00D25F50">
      <w:pPr>
        <w:pStyle w:val="Caption"/>
        <w:jc w:val="center"/>
        <w:rPr>
          <w:bCs/>
          <w:sz w:val="24"/>
          <w:szCs w:val="24"/>
        </w:rPr>
      </w:pPr>
      <w:r>
        <w:t xml:space="preserve">Figure </w:t>
      </w:r>
      <w:fldSimple w:instr=" SEQ Figure \* ARABIC ">
        <w:r w:rsidR="006D57BB">
          <w:rPr>
            <w:noProof/>
          </w:rPr>
          <w:t>6</w:t>
        </w:r>
      </w:fldSimple>
      <w:r>
        <w:t xml:space="preserve"> Dataset result</w:t>
      </w:r>
    </w:p>
    <w:p w14:paraId="24395DA0" w14:textId="77777777" w:rsidR="000D534D" w:rsidRDefault="000D534D" w:rsidP="00D25F50">
      <w:pPr>
        <w:spacing w:line="360" w:lineRule="auto"/>
        <w:jc w:val="center"/>
        <w:rPr>
          <w:bCs/>
          <w:sz w:val="24"/>
          <w:szCs w:val="24"/>
        </w:rPr>
      </w:pPr>
    </w:p>
    <w:p w14:paraId="4E643A9C" w14:textId="77777777" w:rsidR="00D25F50" w:rsidRDefault="000D534D" w:rsidP="00D25F50">
      <w:pPr>
        <w:keepNext/>
        <w:spacing w:line="360" w:lineRule="auto"/>
        <w:jc w:val="center"/>
      </w:pPr>
      <w:r w:rsidRPr="000D534D">
        <w:rPr>
          <w:bCs/>
          <w:noProof/>
          <w:sz w:val="24"/>
          <w:szCs w:val="24"/>
        </w:rPr>
        <w:lastRenderedPageBreak/>
        <w:drawing>
          <wp:inline distT="0" distB="0" distL="0" distR="0" wp14:anchorId="55D602DD" wp14:editId="143FE08B">
            <wp:extent cx="3948546" cy="1906776"/>
            <wp:effectExtent l="0" t="0" r="0" b="0"/>
            <wp:docPr id="144948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85235" name=""/>
                    <pic:cNvPicPr/>
                  </pic:nvPicPr>
                  <pic:blipFill>
                    <a:blip r:embed="rId17"/>
                    <a:stretch>
                      <a:fillRect/>
                    </a:stretch>
                  </pic:blipFill>
                  <pic:spPr>
                    <a:xfrm>
                      <a:off x="0" y="0"/>
                      <a:ext cx="3971994" cy="1918099"/>
                    </a:xfrm>
                    <a:prstGeom prst="rect">
                      <a:avLst/>
                    </a:prstGeom>
                  </pic:spPr>
                </pic:pic>
              </a:graphicData>
            </a:graphic>
          </wp:inline>
        </w:drawing>
      </w:r>
    </w:p>
    <w:p w14:paraId="180B55C8" w14:textId="5417872C" w:rsidR="000D534D" w:rsidRDefault="00D25F50" w:rsidP="00D25F50">
      <w:pPr>
        <w:pStyle w:val="Caption"/>
        <w:jc w:val="center"/>
        <w:rPr>
          <w:bCs/>
          <w:sz w:val="24"/>
          <w:szCs w:val="24"/>
        </w:rPr>
      </w:pPr>
      <w:r>
        <w:t xml:space="preserve">Figure </w:t>
      </w:r>
      <w:fldSimple w:instr=" SEQ Figure \* ARABIC ">
        <w:r w:rsidR="006D57BB">
          <w:rPr>
            <w:noProof/>
          </w:rPr>
          <w:t>7</w:t>
        </w:r>
      </w:fldSimple>
      <w:r>
        <w:t xml:space="preserve"> </w:t>
      </w:r>
      <w:r w:rsidRPr="00A862F4">
        <w:t xml:space="preserve"> Dataset result</w:t>
      </w:r>
    </w:p>
    <w:p w14:paraId="119DCB5F" w14:textId="77777777" w:rsidR="00B65715" w:rsidRDefault="00B65715" w:rsidP="00D25F50">
      <w:pPr>
        <w:spacing w:line="360" w:lineRule="auto"/>
        <w:jc w:val="center"/>
        <w:rPr>
          <w:bCs/>
          <w:sz w:val="24"/>
          <w:szCs w:val="24"/>
        </w:rPr>
      </w:pPr>
    </w:p>
    <w:p w14:paraId="591AB245" w14:textId="77777777" w:rsidR="00D25F50" w:rsidRDefault="00B65715" w:rsidP="00D25F50">
      <w:pPr>
        <w:keepNext/>
        <w:spacing w:line="360" w:lineRule="auto"/>
        <w:jc w:val="center"/>
      </w:pPr>
      <w:r w:rsidRPr="00B65715">
        <w:rPr>
          <w:bCs/>
          <w:noProof/>
          <w:sz w:val="24"/>
          <w:szCs w:val="24"/>
        </w:rPr>
        <w:drawing>
          <wp:inline distT="0" distB="0" distL="0" distR="0" wp14:anchorId="4861439D" wp14:editId="7B17E0A4">
            <wp:extent cx="4142509" cy="1952644"/>
            <wp:effectExtent l="0" t="0" r="0" b="0"/>
            <wp:docPr id="132494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47561" name=""/>
                    <pic:cNvPicPr/>
                  </pic:nvPicPr>
                  <pic:blipFill>
                    <a:blip r:embed="rId18"/>
                    <a:stretch>
                      <a:fillRect/>
                    </a:stretch>
                  </pic:blipFill>
                  <pic:spPr>
                    <a:xfrm>
                      <a:off x="0" y="0"/>
                      <a:ext cx="4166348" cy="1963881"/>
                    </a:xfrm>
                    <a:prstGeom prst="rect">
                      <a:avLst/>
                    </a:prstGeom>
                  </pic:spPr>
                </pic:pic>
              </a:graphicData>
            </a:graphic>
          </wp:inline>
        </w:drawing>
      </w:r>
    </w:p>
    <w:p w14:paraId="3AC62244" w14:textId="166A3941" w:rsidR="00B65715" w:rsidRDefault="00D25F50" w:rsidP="00D25F50">
      <w:pPr>
        <w:pStyle w:val="Caption"/>
        <w:jc w:val="center"/>
        <w:rPr>
          <w:bCs/>
          <w:sz w:val="24"/>
          <w:szCs w:val="24"/>
        </w:rPr>
      </w:pPr>
      <w:r>
        <w:t xml:space="preserve">Figure </w:t>
      </w:r>
      <w:fldSimple w:instr=" SEQ Figure \* ARABIC ">
        <w:r w:rsidR="006D57BB">
          <w:rPr>
            <w:noProof/>
          </w:rPr>
          <w:t>8</w:t>
        </w:r>
      </w:fldSimple>
      <w:r>
        <w:t xml:space="preserve"> </w:t>
      </w:r>
      <w:r w:rsidRPr="007F6DD1">
        <w:t xml:space="preserve"> Dataset result</w:t>
      </w:r>
    </w:p>
    <w:p w14:paraId="5E92128E" w14:textId="77777777" w:rsidR="00B65715" w:rsidRDefault="00B65715" w:rsidP="00D25F50">
      <w:pPr>
        <w:spacing w:line="360" w:lineRule="auto"/>
        <w:jc w:val="center"/>
        <w:rPr>
          <w:bCs/>
          <w:sz w:val="24"/>
          <w:szCs w:val="24"/>
        </w:rPr>
      </w:pPr>
    </w:p>
    <w:p w14:paraId="500B1C86" w14:textId="77777777" w:rsidR="00D25F50" w:rsidRDefault="00B65715" w:rsidP="00D25F50">
      <w:pPr>
        <w:keepNext/>
        <w:spacing w:line="360" w:lineRule="auto"/>
        <w:jc w:val="center"/>
      </w:pPr>
      <w:r w:rsidRPr="00B65715">
        <w:rPr>
          <w:bCs/>
          <w:noProof/>
          <w:sz w:val="24"/>
          <w:szCs w:val="24"/>
        </w:rPr>
        <w:drawing>
          <wp:inline distT="0" distB="0" distL="0" distR="0" wp14:anchorId="7A679DC4" wp14:editId="545A6E7B">
            <wp:extent cx="2351604" cy="2186940"/>
            <wp:effectExtent l="0" t="0" r="0" b="3810"/>
            <wp:docPr id="139889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6665" name=""/>
                    <pic:cNvPicPr/>
                  </pic:nvPicPr>
                  <pic:blipFill>
                    <a:blip r:embed="rId19"/>
                    <a:stretch>
                      <a:fillRect/>
                    </a:stretch>
                  </pic:blipFill>
                  <pic:spPr>
                    <a:xfrm>
                      <a:off x="0" y="0"/>
                      <a:ext cx="2357889" cy="2192784"/>
                    </a:xfrm>
                    <a:prstGeom prst="rect">
                      <a:avLst/>
                    </a:prstGeom>
                  </pic:spPr>
                </pic:pic>
              </a:graphicData>
            </a:graphic>
          </wp:inline>
        </w:drawing>
      </w:r>
    </w:p>
    <w:p w14:paraId="55521426" w14:textId="3A4E3F15" w:rsidR="00D25F50" w:rsidRDefault="00D25F50" w:rsidP="00D25F50">
      <w:pPr>
        <w:pStyle w:val="Caption"/>
        <w:jc w:val="center"/>
      </w:pPr>
      <w:r>
        <w:t xml:space="preserve">Figure </w:t>
      </w:r>
      <w:fldSimple w:instr=" SEQ Figure \* ARABIC ">
        <w:r w:rsidR="006D57BB">
          <w:rPr>
            <w:noProof/>
          </w:rPr>
          <w:t>9</w:t>
        </w:r>
      </w:fldSimple>
      <w:r>
        <w:t xml:space="preserve"> </w:t>
      </w:r>
      <w:r w:rsidRPr="00BC491A">
        <w:t xml:space="preserve"> Dataset result</w:t>
      </w:r>
    </w:p>
    <w:p w14:paraId="3BBA5CB5" w14:textId="77777777" w:rsidR="00D25F50" w:rsidRDefault="00B65715" w:rsidP="00D25F50">
      <w:pPr>
        <w:keepNext/>
        <w:spacing w:line="360" w:lineRule="auto"/>
        <w:jc w:val="center"/>
      </w:pPr>
      <w:r w:rsidRPr="00B65715">
        <w:rPr>
          <w:bCs/>
          <w:noProof/>
          <w:sz w:val="24"/>
          <w:szCs w:val="24"/>
        </w:rPr>
        <w:lastRenderedPageBreak/>
        <w:drawing>
          <wp:inline distT="0" distB="0" distL="0" distR="0" wp14:anchorId="3EAF78F5" wp14:editId="3E532898">
            <wp:extent cx="2477422" cy="2200995"/>
            <wp:effectExtent l="0" t="0" r="0" b="8890"/>
            <wp:docPr id="191469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2354" name=""/>
                    <pic:cNvPicPr/>
                  </pic:nvPicPr>
                  <pic:blipFill>
                    <a:blip r:embed="rId20"/>
                    <a:stretch>
                      <a:fillRect/>
                    </a:stretch>
                  </pic:blipFill>
                  <pic:spPr>
                    <a:xfrm>
                      <a:off x="0" y="0"/>
                      <a:ext cx="2480186" cy="2203451"/>
                    </a:xfrm>
                    <a:prstGeom prst="rect">
                      <a:avLst/>
                    </a:prstGeom>
                  </pic:spPr>
                </pic:pic>
              </a:graphicData>
            </a:graphic>
          </wp:inline>
        </w:drawing>
      </w:r>
    </w:p>
    <w:p w14:paraId="13946838" w14:textId="0581B827" w:rsidR="008C0126" w:rsidRPr="008C0126" w:rsidRDefault="00D25F50" w:rsidP="00D25F50">
      <w:pPr>
        <w:pStyle w:val="Caption"/>
        <w:jc w:val="center"/>
        <w:rPr>
          <w:bCs/>
          <w:sz w:val="24"/>
          <w:szCs w:val="24"/>
        </w:rPr>
      </w:pPr>
      <w:r>
        <w:t xml:space="preserve">Figure </w:t>
      </w:r>
      <w:fldSimple w:instr=" SEQ Figure \* ARABIC ">
        <w:r w:rsidR="006D57BB">
          <w:rPr>
            <w:noProof/>
          </w:rPr>
          <w:t>10</w:t>
        </w:r>
      </w:fldSimple>
      <w:r>
        <w:t xml:space="preserve"> </w:t>
      </w:r>
      <w:r w:rsidRPr="00B80412">
        <w:t xml:space="preserve"> Dataset result</w:t>
      </w:r>
    </w:p>
    <w:p w14:paraId="6F410E2A" w14:textId="77777777" w:rsidR="008C0126" w:rsidRDefault="008C0126" w:rsidP="00D25F50">
      <w:pPr>
        <w:spacing w:line="360" w:lineRule="auto"/>
        <w:rPr>
          <w:b/>
          <w:sz w:val="26"/>
          <w:szCs w:val="26"/>
        </w:rPr>
      </w:pPr>
    </w:p>
    <w:p w14:paraId="35701860" w14:textId="5E11E312" w:rsidR="008C0126" w:rsidRDefault="008C0126" w:rsidP="00D25F50">
      <w:pPr>
        <w:spacing w:line="360" w:lineRule="auto"/>
        <w:rPr>
          <w:b/>
          <w:sz w:val="26"/>
          <w:szCs w:val="26"/>
        </w:rPr>
      </w:pPr>
      <w:r w:rsidRPr="008C0126">
        <w:rPr>
          <w:b/>
          <w:sz w:val="26"/>
          <w:szCs w:val="26"/>
        </w:rPr>
        <w:t>Conclusion:</w:t>
      </w:r>
    </w:p>
    <w:p w14:paraId="4F3806DB" w14:textId="14A92FFB" w:rsidR="008C0126" w:rsidRDefault="008C0126" w:rsidP="00D25F50">
      <w:pPr>
        <w:spacing w:line="360" w:lineRule="auto"/>
        <w:rPr>
          <w:bCs/>
          <w:sz w:val="24"/>
          <w:szCs w:val="24"/>
        </w:rPr>
      </w:pPr>
      <w:r w:rsidRPr="008C0126">
        <w:rPr>
          <w:bCs/>
          <w:sz w:val="24"/>
          <w:szCs w:val="24"/>
        </w:rPr>
        <w:t>The dataset clearly highlights significant patterns of smartphone overuse, particularly among younger individuals. A large portion of users reported excessive screen time, frequent phone checking, and feelings of dependency—indicators that align with symptoms commonly associated with "brain rot," such as reduced attention span, mental fatigue, and lower cognitive engagement.</w:t>
      </w:r>
    </w:p>
    <w:p w14:paraId="4285F165" w14:textId="77777777" w:rsidR="00D25F50" w:rsidRDefault="00D25F50" w:rsidP="00D25F50">
      <w:pPr>
        <w:spacing w:line="360" w:lineRule="auto"/>
        <w:rPr>
          <w:bCs/>
          <w:sz w:val="24"/>
          <w:szCs w:val="24"/>
        </w:rPr>
      </w:pPr>
    </w:p>
    <w:p w14:paraId="09241413" w14:textId="77777777" w:rsidR="00D25F50" w:rsidRPr="008C0126" w:rsidRDefault="00D25F50" w:rsidP="00D25F50">
      <w:pPr>
        <w:spacing w:line="360" w:lineRule="auto"/>
        <w:rPr>
          <w:bCs/>
          <w:sz w:val="24"/>
          <w:szCs w:val="24"/>
        </w:rPr>
      </w:pPr>
    </w:p>
    <w:p w14:paraId="0A6A757B" w14:textId="11BBC93C" w:rsidR="008C0126" w:rsidRDefault="008C0126" w:rsidP="00D25F50">
      <w:pPr>
        <w:spacing w:line="360" w:lineRule="auto"/>
        <w:rPr>
          <w:b/>
          <w:sz w:val="24"/>
          <w:szCs w:val="24"/>
        </w:rPr>
      </w:pPr>
      <w:r w:rsidRPr="008C0126">
        <w:rPr>
          <w:b/>
          <w:sz w:val="24"/>
          <w:szCs w:val="24"/>
        </w:rPr>
        <w:t xml:space="preserve">Dataset of </w:t>
      </w:r>
      <w:proofErr w:type="spellStart"/>
      <w:r w:rsidR="00F46416">
        <w:rPr>
          <w:b/>
          <w:sz w:val="24"/>
          <w:szCs w:val="24"/>
        </w:rPr>
        <w:t>Brainrot</w:t>
      </w:r>
      <w:proofErr w:type="spellEnd"/>
      <w:r w:rsidR="00F46416">
        <w:rPr>
          <w:b/>
          <w:sz w:val="24"/>
          <w:szCs w:val="24"/>
        </w:rPr>
        <w:t xml:space="preserve"> &amp; Digital Habit – Student Surv</w:t>
      </w:r>
      <w:r w:rsidR="00D25F50">
        <w:rPr>
          <w:b/>
          <w:sz w:val="24"/>
          <w:szCs w:val="24"/>
        </w:rPr>
        <w:t>e</w:t>
      </w:r>
      <w:r w:rsidR="00F46416">
        <w:rPr>
          <w:b/>
          <w:sz w:val="24"/>
          <w:szCs w:val="24"/>
        </w:rPr>
        <w:t>y</w:t>
      </w:r>
      <w:r w:rsidR="006D57BB">
        <w:rPr>
          <w:b/>
          <w:sz w:val="24"/>
          <w:szCs w:val="24"/>
        </w:rPr>
        <w:t>:</w:t>
      </w:r>
    </w:p>
    <w:p w14:paraId="78A9E18A" w14:textId="0EA13258" w:rsidR="00D25F50" w:rsidRPr="001A2475" w:rsidRDefault="00D25F50" w:rsidP="00D25F50">
      <w:pPr>
        <w:spacing w:line="360" w:lineRule="auto"/>
        <w:rPr>
          <w:bCs/>
          <w:color w:val="7F7F7F" w:themeColor="text1" w:themeTint="80"/>
          <w:u w:val="single"/>
        </w:rPr>
      </w:pPr>
      <w:r w:rsidRPr="001A2475">
        <w:rPr>
          <w:b/>
          <w:color w:val="7F7F7F" w:themeColor="text1" w:themeTint="80"/>
        </w:rPr>
        <w:t xml:space="preserve">(Survey conducted by Het Shah &amp; Kirtan </w:t>
      </w:r>
      <w:proofErr w:type="spellStart"/>
      <w:r w:rsidRPr="001A2475">
        <w:rPr>
          <w:b/>
          <w:color w:val="7F7F7F" w:themeColor="text1" w:themeTint="80"/>
        </w:rPr>
        <w:t>Visnagara</w:t>
      </w:r>
      <w:proofErr w:type="spellEnd"/>
      <w:r w:rsidR="006D57BB" w:rsidRPr="001A2475">
        <w:rPr>
          <w:b/>
          <w:color w:val="7F7F7F" w:themeColor="text1" w:themeTint="80"/>
        </w:rPr>
        <w:t xml:space="preserve"> with guidance of Prof. Dhaval Mehta)</w:t>
      </w:r>
    </w:p>
    <w:p w14:paraId="01FB46E9" w14:textId="77777777" w:rsidR="00F46416" w:rsidRDefault="00F46416" w:rsidP="00D25F50">
      <w:pPr>
        <w:spacing w:line="360" w:lineRule="auto"/>
        <w:rPr>
          <w:bCs/>
          <w:color w:val="4F81BD" w:themeColor="accent1"/>
          <w:sz w:val="18"/>
          <w:szCs w:val="18"/>
          <w:u w:val="single"/>
        </w:rPr>
      </w:pPr>
    </w:p>
    <w:p w14:paraId="3F3F1E0D" w14:textId="77777777" w:rsidR="00F46416" w:rsidRDefault="00F46416" w:rsidP="00D25F50">
      <w:pPr>
        <w:spacing w:line="360" w:lineRule="auto"/>
        <w:jc w:val="center"/>
        <w:rPr>
          <w:bCs/>
          <w:color w:val="4F81BD" w:themeColor="accent1"/>
          <w:sz w:val="24"/>
          <w:szCs w:val="24"/>
          <w:u w:val="single"/>
        </w:rPr>
      </w:pPr>
    </w:p>
    <w:p w14:paraId="2949F6A7" w14:textId="77777777" w:rsidR="006D57BB" w:rsidRDefault="00F46416" w:rsidP="006D57BB">
      <w:pPr>
        <w:keepNext/>
        <w:spacing w:line="360" w:lineRule="auto"/>
        <w:jc w:val="center"/>
      </w:pPr>
      <w:r w:rsidRPr="00F46416">
        <w:rPr>
          <w:bCs/>
          <w:color w:val="4F81BD" w:themeColor="accent1"/>
          <w:sz w:val="24"/>
          <w:szCs w:val="24"/>
          <w:u w:val="single"/>
        </w:rPr>
        <w:drawing>
          <wp:inline distT="0" distB="0" distL="0" distR="0" wp14:anchorId="01FB74F0" wp14:editId="4655F1F1">
            <wp:extent cx="5387340" cy="2037520"/>
            <wp:effectExtent l="0" t="0" r="3810" b="1270"/>
            <wp:docPr id="205255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57077" name=""/>
                    <pic:cNvPicPr/>
                  </pic:nvPicPr>
                  <pic:blipFill rotWithShape="1">
                    <a:blip r:embed="rId21"/>
                    <a:srcRect b="5398"/>
                    <a:stretch/>
                  </pic:blipFill>
                  <pic:spPr bwMode="auto">
                    <a:xfrm>
                      <a:off x="0" y="0"/>
                      <a:ext cx="5405702" cy="2044464"/>
                    </a:xfrm>
                    <a:prstGeom prst="rect">
                      <a:avLst/>
                    </a:prstGeom>
                    <a:ln>
                      <a:noFill/>
                    </a:ln>
                    <a:extLst>
                      <a:ext uri="{53640926-AAD7-44D8-BBD7-CCE9431645EC}">
                        <a14:shadowObscured xmlns:a14="http://schemas.microsoft.com/office/drawing/2010/main"/>
                      </a:ext>
                    </a:extLst>
                  </pic:spPr>
                </pic:pic>
              </a:graphicData>
            </a:graphic>
          </wp:inline>
        </w:drawing>
      </w:r>
    </w:p>
    <w:p w14:paraId="1FE2EC60" w14:textId="5BCFC660" w:rsidR="00F46416" w:rsidRDefault="006D57BB" w:rsidP="006D57BB">
      <w:pPr>
        <w:pStyle w:val="Caption"/>
        <w:jc w:val="center"/>
        <w:rPr>
          <w:bCs/>
          <w:color w:val="4F81BD" w:themeColor="accent1"/>
          <w:sz w:val="24"/>
          <w:szCs w:val="24"/>
          <w:u w:val="single"/>
        </w:rPr>
      </w:pPr>
      <w:r>
        <w:t xml:space="preserve">Figure </w:t>
      </w:r>
      <w:fldSimple w:instr=" SEQ Figure \* ARABIC ">
        <w:r>
          <w:rPr>
            <w:noProof/>
          </w:rPr>
          <w:t>11</w:t>
        </w:r>
      </w:fldSimple>
      <w:r>
        <w:t xml:space="preserve"> Survey Result</w:t>
      </w:r>
    </w:p>
    <w:p w14:paraId="010DA1F6" w14:textId="77777777" w:rsidR="00F46416" w:rsidRDefault="00F46416" w:rsidP="00D25F50">
      <w:pPr>
        <w:spacing w:line="360" w:lineRule="auto"/>
        <w:jc w:val="center"/>
        <w:rPr>
          <w:bCs/>
          <w:color w:val="4F81BD" w:themeColor="accent1"/>
          <w:sz w:val="24"/>
          <w:szCs w:val="24"/>
          <w:u w:val="single"/>
        </w:rPr>
      </w:pPr>
    </w:p>
    <w:p w14:paraId="23E42802" w14:textId="77777777" w:rsidR="006D57BB" w:rsidRDefault="00F46416" w:rsidP="006D57BB">
      <w:pPr>
        <w:keepNext/>
        <w:spacing w:line="360" w:lineRule="auto"/>
        <w:jc w:val="center"/>
      </w:pPr>
      <w:r w:rsidRPr="00F46416">
        <w:rPr>
          <w:bCs/>
          <w:color w:val="4F81BD" w:themeColor="accent1"/>
          <w:sz w:val="24"/>
          <w:szCs w:val="24"/>
          <w:u w:val="single"/>
        </w:rPr>
        <w:drawing>
          <wp:inline distT="0" distB="0" distL="0" distR="0" wp14:anchorId="13076332" wp14:editId="0FC2D5D2">
            <wp:extent cx="5943600" cy="2227580"/>
            <wp:effectExtent l="0" t="0" r="0" b="1270"/>
            <wp:docPr id="8536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437" name=""/>
                    <pic:cNvPicPr/>
                  </pic:nvPicPr>
                  <pic:blipFill>
                    <a:blip r:embed="rId22"/>
                    <a:stretch>
                      <a:fillRect/>
                    </a:stretch>
                  </pic:blipFill>
                  <pic:spPr>
                    <a:xfrm>
                      <a:off x="0" y="0"/>
                      <a:ext cx="5943600" cy="2227580"/>
                    </a:xfrm>
                    <a:prstGeom prst="rect">
                      <a:avLst/>
                    </a:prstGeom>
                  </pic:spPr>
                </pic:pic>
              </a:graphicData>
            </a:graphic>
          </wp:inline>
        </w:drawing>
      </w:r>
    </w:p>
    <w:p w14:paraId="5AEAFFF5" w14:textId="38A37E35" w:rsidR="00F46416" w:rsidRDefault="006D57BB" w:rsidP="006D57BB">
      <w:pPr>
        <w:pStyle w:val="Caption"/>
        <w:jc w:val="center"/>
        <w:rPr>
          <w:bCs/>
          <w:color w:val="4F81BD" w:themeColor="accent1"/>
          <w:sz w:val="24"/>
          <w:szCs w:val="24"/>
          <w:u w:val="single"/>
        </w:rPr>
      </w:pPr>
      <w:r>
        <w:t xml:space="preserve">Figure </w:t>
      </w:r>
      <w:fldSimple w:instr=" SEQ Figure \* ARABIC ">
        <w:r>
          <w:rPr>
            <w:noProof/>
          </w:rPr>
          <w:t>12</w:t>
        </w:r>
      </w:fldSimple>
      <w:r>
        <w:t xml:space="preserve"> </w:t>
      </w:r>
      <w:r w:rsidRPr="00850AEE">
        <w:t xml:space="preserve"> </w:t>
      </w:r>
      <w:r>
        <w:t>Survey</w:t>
      </w:r>
      <w:r w:rsidRPr="00850AEE">
        <w:t xml:space="preserve"> result</w:t>
      </w:r>
    </w:p>
    <w:p w14:paraId="2CB4F726" w14:textId="77777777" w:rsidR="00F46416" w:rsidRDefault="00F46416" w:rsidP="00D25F50">
      <w:pPr>
        <w:spacing w:line="360" w:lineRule="auto"/>
        <w:jc w:val="center"/>
        <w:rPr>
          <w:bCs/>
          <w:color w:val="4F81BD" w:themeColor="accent1"/>
          <w:sz w:val="24"/>
          <w:szCs w:val="24"/>
          <w:u w:val="single"/>
        </w:rPr>
      </w:pPr>
    </w:p>
    <w:p w14:paraId="211A0820" w14:textId="77777777" w:rsidR="006D57BB" w:rsidRDefault="00F46416" w:rsidP="006D57BB">
      <w:pPr>
        <w:keepNext/>
        <w:spacing w:line="360" w:lineRule="auto"/>
        <w:jc w:val="center"/>
      </w:pPr>
      <w:r w:rsidRPr="00F46416">
        <w:rPr>
          <w:bCs/>
          <w:color w:val="4F81BD" w:themeColor="accent1"/>
          <w:sz w:val="24"/>
          <w:szCs w:val="24"/>
          <w:u w:val="single"/>
        </w:rPr>
        <w:drawing>
          <wp:inline distT="0" distB="0" distL="0" distR="0" wp14:anchorId="73EA8498" wp14:editId="375BF30E">
            <wp:extent cx="5067300" cy="1983069"/>
            <wp:effectExtent l="0" t="0" r="0" b="0"/>
            <wp:docPr id="33506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8409" name=""/>
                    <pic:cNvPicPr/>
                  </pic:nvPicPr>
                  <pic:blipFill>
                    <a:blip r:embed="rId23"/>
                    <a:stretch>
                      <a:fillRect/>
                    </a:stretch>
                  </pic:blipFill>
                  <pic:spPr>
                    <a:xfrm>
                      <a:off x="0" y="0"/>
                      <a:ext cx="5081274" cy="1988538"/>
                    </a:xfrm>
                    <a:prstGeom prst="rect">
                      <a:avLst/>
                    </a:prstGeom>
                  </pic:spPr>
                </pic:pic>
              </a:graphicData>
            </a:graphic>
          </wp:inline>
        </w:drawing>
      </w:r>
    </w:p>
    <w:p w14:paraId="2E9EBD7F" w14:textId="191B0C76" w:rsidR="00F46416" w:rsidRDefault="006D57BB" w:rsidP="006D57BB">
      <w:pPr>
        <w:pStyle w:val="Caption"/>
        <w:jc w:val="center"/>
        <w:rPr>
          <w:bCs/>
          <w:color w:val="4F81BD" w:themeColor="accent1"/>
          <w:sz w:val="24"/>
          <w:szCs w:val="24"/>
          <w:u w:val="single"/>
        </w:rPr>
      </w:pPr>
      <w:r>
        <w:t xml:space="preserve">Figure </w:t>
      </w:r>
      <w:fldSimple w:instr=" SEQ Figure \* ARABIC ">
        <w:r>
          <w:rPr>
            <w:noProof/>
          </w:rPr>
          <w:t>13</w:t>
        </w:r>
      </w:fldSimple>
      <w:r>
        <w:t xml:space="preserve"> </w:t>
      </w:r>
      <w:r w:rsidRPr="00E77024">
        <w:t>Survey result</w:t>
      </w:r>
    </w:p>
    <w:p w14:paraId="1B35559D" w14:textId="77777777" w:rsidR="00F46416" w:rsidRDefault="00F46416" w:rsidP="00D25F50">
      <w:pPr>
        <w:spacing w:line="360" w:lineRule="auto"/>
        <w:jc w:val="center"/>
        <w:rPr>
          <w:bCs/>
          <w:color w:val="4F81BD" w:themeColor="accent1"/>
          <w:sz w:val="24"/>
          <w:szCs w:val="24"/>
          <w:u w:val="single"/>
        </w:rPr>
      </w:pPr>
    </w:p>
    <w:p w14:paraId="5BE00706" w14:textId="77777777" w:rsidR="006D57BB" w:rsidRDefault="00F46416" w:rsidP="006D57BB">
      <w:pPr>
        <w:keepNext/>
        <w:spacing w:line="360" w:lineRule="auto"/>
        <w:jc w:val="center"/>
      </w:pPr>
      <w:r w:rsidRPr="00F46416">
        <w:rPr>
          <w:bCs/>
          <w:color w:val="4F81BD" w:themeColor="accent1"/>
          <w:sz w:val="24"/>
          <w:szCs w:val="24"/>
          <w:u w:val="single"/>
        </w:rPr>
        <w:drawing>
          <wp:inline distT="0" distB="0" distL="0" distR="0" wp14:anchorId="41E6C9DE" wp14:editId="75EA0965">
            <wp:extent cx="5448300" cy="2154873"/>
            <wp:effectExtent l="0" t="0" r="0" b="0"/>
            <wp:docPr id="54847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79623" name=""/>
                    <pic:cNvPicPr/>
                  </pic:nvPicPr>
                  <pic:blipFill>
                    <a:blip r:embed="rId24"/>
                    <a:stretch>
                      <a:fillRect/>
                    </a:stretch>
                  </pic:blipFill>
                  <pic:spPr>
                    <a:xfrm>
                      <a:off x="0" y="0"/>
                      <a:ext cx="5451254" cy="2156041"/>
                    </a:xfrm>
                    <a:prstGeom prst="rect">
                      <a:avLst/>
                    </a:prstGeom>
                  </pic:spPr>
                </pic:pic>
              </a:graphicData>
            </a:graphic>
          </wp:inline>
        </w:drawing>
      </w:r>
    </w:p>
    <w:p w14:paraId="000A7C51" w14:textId="6BAA860C" w:rsidR="00F46416" w:rsidRDefault="006D57BB" w:rsidP="006D57BB">
      <w:pPr>
        <w:pStyle w:val="Caption"/>
        <w:jc w:val="center"/>
        <w:rPr>
          <w:bCs/>
          <w:color w:val="4F81BD" w:themeColor="accent1"/>
          <w:sz w:val="24"/>
          <w:szCs w:val="24"/>
          <w:u w:val="single"/>
        </w:rPr>
      </w:pPr>
      <w:r>
        <w:t xml:space="preserve">Figure </w:t>
      </w:r>
      <w:fldSimple w:instr=" SEQ Figure \* ARABIC ">
        <w:r>
          <w:rPr>
            <w:noProof/>
          </w:rPr>
          <w:t>14</w:t>
        </w:r>
      </w:fldSimple>
      <w:r>
        <w:t xml:space="preserve"> </w:t>
      </w:r>
      <w:r w:rsidRPr="00B955CA">
        <w:t xml:space="preserve"> Survey result</w:t>
      </w:r>
    </w:p>
    <w:p w14:paraId="7FCFDEBA" w14:textId="77777777" w:rsidR="00F46416" w:rsidRDefault="00F46416" w:rsidP="00D25F50">
      <w:pPr>
        <w:spacing w:line="360" w:lineRule="auto"/>
        <w:jc w:val="center"/>
        <w:rPr>
          <w:bCs/>
          <w:color w:val="4F81BD" w:themeColor="accent1"/>
          <w:sz w:val="24"/>
          <w:szCs w:val="24"/>
          <w:u w:val="single"/>
        </w:rPr>
      </w:pPr>
    </w:p>
    <w:p w14:paraId="4423AD64" w14:textId="77777777" w:rsidR="006D57BB" w:rsidRDefault="00F46416" w:rsidP="006D57BB">
      <w:pPr>
        <w:keepNext/>
        <w:spacing w:line="360" w:lineRule="auto"/>
        <w:jc w:val="center"/>
      </w:pPr>
      <w:r w:rsidRPr="00F46416">
        <w:rPr>
          <w:bCs/>
          <w:color w:val="4F81BD" w:themeColor="accent1"/>
          <w:sz w:val="24"/>
          <w:szCs w:val="24"/>
          <w:u w:val="single"/>
        </w:rPr>
        <w:drawing>
          <wp:inline distT="0" distB="0" distL="0" distR="0" wp14:anchorId="54707C3A" wp14:editId="1D62E7C0">
            <wp:extent cx="5943600" cy="2191385"/>
            <wp:effectExtent l="0" t="0" r="0" b="0"/>
            <wp:docPr id="182891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14403" name=""/>
                    <pic:cNvPicPr/>
                  </pic:nvPicPr>
                  <pic:blipFill>
                    <a:blip r:embed="rId25"/>
                    <a:stretch>
                      <a:fillRect/>
                    </a:stretch>
                  </pic:blipFill>
                  <pic:spPr>
                    <a:xfrm>
                      <a:off x="0" y="0"/>
                      <a:ext cx="5943600" cy="2191385"/>
                    </a:xfrm>
                    <a:prstGeom prst="rect">
                      <a:avLst/>
                    </a:prstGeom>
                  </pic:spPr>
                </pic:pic>
              </a:graphicData>
            </a:graphic>
          </wp:inline>
        </w:drawing>
      </w:r>
    </w:p>
    <w:p w14:paraId="7A7B6E3B" w14:textId="0F2BF525" w:rsidR="00F46416" w:rsidRDefault="006D57BB" w:rsidP="006D57BB">
      <w:pPr>
        <w:pStyle w:val="Caption"/>
        <w:jc w:val="center"/>
        <w:rPr>
          <w:bCs/>
          <w:color w:val="4F81BD" w:themeColor="accent1"/>
          <w:sz w:val="24"/>
          <w:szCs w:val="24"/>
          <w:u w:val="single"/>
        </w:rPr>
      </w:pPr>
      <w:r>
        <w:t xml:space="preserve">Figure </w:t>
      </w:r>
      <w:fldSimple w:instr=" SEQ Figure \* ARABIC ">
        <w:r>
          <w:rPr>
            <w:noProof/>
          </w:rPr>
          <w:t>15</w:t>
        </w:r>
      </w:fldSimple>
      <w:r>
        <w:t xml:space="preserve"> </w:t>
      </w:r>
      <w:r w:rsidRPr="004911E7">
        <w:t>Survey result</w:t>
      </w:r>
    </w:p>
    <w:p w14:paraId="1542A939" w14:textId="77777777" w:rsidR="00F46416" w:rsidRDefault="00F46416" w:rsidP="00D25F50">
      <w:pPr>
        <w:spacing w:line="360" w:lineRule="auto"/>
        <w:jc w:val="center"/>
        <w:rPr>
          <w:bCs/>
          <w:color w:val="4F81BD" w:themeColor="accent1"/>
          <w:sz w:val="24"/>
          <w:szCs w:val="24"/>
          <w:u w:val="single"/>
        </w:rPr>
      </w:pPr>
    </w:p>
    <w:p w14:paraId="7BC7B0DB" w14:textId="77777777" w:rsidR="006D57BB" w:rsidRDefault="00F46416" w:rsidP="006D57BB">
      <w:pPr>
        <w:keepNext/>
        <w:spacing w:line="360" w:lineRule="auto"/>
        <w:jc w:val="center"/>
      </w:pPr>
      <w:r w:rsidRPr="00F46416">
        <w:rPr>
          <w:bCs/>
          <w:color w:val="4F81BD" w:themeColor="accent1"/>
          <w:sz w:val="24"/>
          <w:szCs w:val="24"/>
          <w:u w:val="single"/>
        </w:rPr>
        <w:drawing>
          <wp:inline distT="0" distB="0" distL="0" distR="0" wp14:anchorId="653CE1BB" wp14:editId="7AF35CDA">
            <wp:extent cx="5577840" cy="2085731"/>
            <wp:effectExtent l="0" t="0" r="3810" b="0"/>
            <wp:docPr id="74173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30722" name=""/>
                    <pic:cNvPicPr/>
                  </pic:nvPicPr>
                  <pic:blipFill>
                    <a:blip r:embed="rId26"/>
                    <a:stretch>
                      <a:fillRect/>
                    </a:stretch>
                  </pic:blipFill>
                  <pic:spPr>
                    <a:xfrm>
                      <a:off x="0" y="0"/>
                      <a:ext cx="5585268" cy="2088509"/>
                    </a:xfrm>
                    <a:prstGeom prst="rect">
                      <a:avLst/>
                    </a:prstGeom>
                  </pic:spPr>
                </pic:pic>
              </a:graphicData>
            </a:graphic>
          </wp:inline>
        </w:drawing>
      </w:r>
    </w:p>
    <w:p w14:paraId="192387DA" w14:textId="7DF2B7AA" w:rsidR="00F46416" w:rsidRDefault="006D57BB" w:rsidP="006D57BB">
      <w:pPr>
        <w:pStyle w:val="Caption"/>
        <w:jc w:val="center"/>
        <w:rPr>
          <w:bCs/>
          <w:color w:val="4F81BD" w:themeColor="accent1"/>
          <w:sz w:val="24"/>
          <w:szCs w:val="24"/>
          <w:u w:val="single"/>
        </w:rPr>
      </w:pPr>
      <w:r>
        <w:t xml:space="preserve">Figure </w:t>
      </w:r>
      <w:fldSimple w:instr=" SEQ Figure \* ARABIC ">
        <w:r>
          <w:rPr>
            <w:noProof/>
          </w:rPr>
          <w:t>16</w:t>
        </w:r>
      </w:fldSimple>
      <w:r>
        <w:t xml:space="preserve"> </w:t>
      </w:r>
      <w:r w:rsidRPr="00AA0701">
        <w:t>Survey result</w:t>
      </w:r>
    </w:p>
    <w:p w14:paraId="34A2B745" w14:textId="77777777" w:rsidR="00F46416" w:rsidRDefault="00F46416" w:rsidP="00D25F50">
      <w:pPr>
        <w:spacing w:line="360" w:lineRule="auto"/>
        <w:jc w:val="center"/>
        <w:rPr>
          <w:bCs/>
          <w:color w:val="4F81BD" w:themeColor="accent1"/>
          <w:sz w:val="24"/>
          <w:szCs w:val="24"/>
          <w:u w:val="single"/>
        </w:rPr>
      </w:pPr>
    </w:p>
    <w:p w14:paraId="6405A15D" w14:textId="77777777" w:rsidR="006D57BB" w:rsidRDefault="00F46416" w:rsidP="006D57BB">
      <w:pPr>
        <w:keepNext/>
        <w:spacing w:line="360" w:lineRule="auto"/>
        <w:jc w:val="center"/>
      </w:pPr>
      <w:r w:rsidRPr="00F46416">
        <w:rPr>
          <w:bCs/>
          <w:color w:val="4F81BD" w:themeColor="accent1"/>
          <w:sz w:val="24"/>
          <w:szCs w:val="24"/>
          <w:u w:val="single"/>
        </w:rPr>
        <w:drawing>
          <wp:inline distT="0" distB="0" distL="0" distR="0" wp14:anchorId="7E6AE7B9" wp14:editId="6A01C06E">
            <wp:extent cx="5311140" cy="2113107"/>
            <wp:effectExtent l="0" t="0" r="3810" b="1905"/>
            <wp:docPr id="14357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5606" name=""/>
                    <pic:cNvPicPr/>
                  </pic:nvPicPr>
                  <pic:blipFill>
                    <a:blip r:embed="rId27"/>
                    <a:stretch>
                      <a:fillRect/>
                    </a:stretch>
                  </pic:blipFill>
                  <pic:spPr>
                    <a:xfrm>
                      <a:off x="0" y="0"/>
                      <a:ext cx="5312440" cy="2113624"/>
                    </a:xfrm>
                    <a:prstGeom prst="rect">
                      <a:avLst/>
                    </a:prstGeom>
                  </pic:spPr>
                </pic:pic>
              </a:graphicData>
            </a:graphic>
          </wp:inline>
        </w:drawing>
      </w:r>
    </w:p>
    <w:p w14:paraId="62C3A780" w14:textId="37E629EB" w:rsidR="00F46416" w:rsidRDefault="006D57BB" w:rsidP="006D57BB">
      <w:pPr>
        <w:pStyle w:val="Caption"/>
        <w:jc w:val="center"/>
        <w:rPr>
          <w:bCs/>
          <w:color w:val="4F81BD" w:themeColor="accent1"/>
          <w:sz w:val="24"/>
          <w:szCs w:val="24"/>
          <w:u w:val="single"/>
        </w:rPr>
      </w:pPr>
      <w:r>
        <w:t xml:space="preserve">Figure </w:t>
      </w:r>
      <w:fldSimple w:instr=" SEQ Figure \* ARABIC ">
        <w:r>
          <w:rPr>
            <w:noProof/>
          </w:rPr>
          <w:t>17</w:t>
        </w:r>
      </w:fldSimple>
      <w:r>
        <w:t xml:space="preserve"> </w:t>
      </w:r>
      <w:r w:rsidRPr="00EC379C">
        <w:t xml:space="preserve"> Survey result</w:t>
      </w:r>
    </w:p>
    <w:p w14:paraId="34113F70" w14:textId="77777777" w:rsidR="00D25F50" w:rsidRDefault="00D25F50" w:rsidP="00D25F50">
      <w:pPr>
        <w:spacing w:line="360" w:lineRule="auto"/>
        <w:jc w:val="center"/>
        <w:rPr>
          <w:bCs/>
          <w:color w:val="4F81BD" w:themeColor="accent1"/>
          <w:sz w:val="24"/>
          <w:szCs w:val="24"/>
          <w:u w:val="single"/>
        </w:rPr>
      </w:pPr>
    </w:p>
    <w:p w14:paraId="2B5F2E61" w14:textId="77777777" w:rsidR="006D57BB" w:rsidRDefault="00D25F50" w:rsidP="006D57BB">
      <w:pPr>
        <w:keepNext/>
        <w:spacing w:line="360" w:lineRule="auto"/>
        <w:jc w:val="center"/>
      </w:pPr>
      <w:r w:rsidRPr="00D25F50">
        <w:rPr>
          <w:bCs/>
          <w:color w:val="4F81BD" w:themeColor="accent1"/>
          <w:sz w:val="24"/>
          <w:szCs w:val="24"/>
          <w:u w:val="single"/>
        </w:rPr>
        <w:drawing>
          <wp:inline distT="0" distB="0" distL="0" distR="0" wp14:anchorId="4C5317CD" wp14:editId="4B1B2892">
            <wp:extent cx="5943600" cy="2237740"/>
            <wp:effectExtent l="0" t="0" r="0" b="0"/>
            <wp:docPr id="158660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02421" name=""/>
                    <pic:cNvPicPr/>
                  </pic:nvPicPr>
                  <pic:blipFill>
                    <a:blip r:embed="rId28"/>
                    <a:stretch>
                      <a:fillRect/>
                    </a:stretch>
                  </pic:blipFill>
                  <pic:spPr>
                    <a:xfrm>
                      <a:off x="0" y="0"/>
                      <a:ext cx="5943600" cy="2237740"/>
                    </a:xfrm>
                    <a:prstGeom prst="rect">
                      <a:avLst/>
                    </a:prstGeom>
                  </pic:spPr>
                </pic:pic>
              </a:graphicData>
            </a:graphic>
          </wp:inline>
        </w:drawing>
      </w:r>
    </w:p>
    <w:p w14:paraId="74A30FE4" w14:textId="35687691" w:rsidR="00D25F50" w:rsidRDefault="006D57BB" w:rsidP="006D57BB">
      <w:pPr>
        <w:pStyle w:val="Caption"/>
        <w:jc w:val="center"/>
        <w:rPr>
          <w:bCs/>
          <w:color w:val="4F81BD" w:themeColor="accent1"/>
          <w:sz w:val="24"/>
          <w:szCs w:val="24"/>
          <w:u w:val="single"/>
        </w:rPr>
      </w:pPr>
      <w:r>
        <w:t xml:space="preserve">Figure </w:t>
      </w:r>
      <w:fldSimple w:instr=" SEQ Figure \* ARABIC ">
        <w:r>
          <w:rPr>
            <w:noProof/>
          </w:rPr>
          <w:t>18</w:t>
        </w:r>
      </w:fldSimple>
      <w:r>
        <w:t xml:space="preserve"> </w:t>
      </w:r>
      <w:r w:rsidRPr="00E04AC1">
        <w:t xml:space="preserve"> Survey result</w:t>
      </w:r>
    </w:p>
    <w:p w14:paraId="7CEBF044" w14:textId="77777777" w:rsidR="00D25F50" w:rsidRDefault="00D25F50" w:rsidP="00D25F50">
      <w:pPr>
        <w:spacing w:line="360" w:lineRule="auto"/>
        <w:jc w:val="center"/>
        <w:rPr>
          <w:bCs/>
          <w:color w:val="4F81BD" w:themeColor="accent1"/>
          <w:sz w:val="24"/>
          <w:szCs w:val="24"/>
          <w:u w:val="single"/>
        </w:rPr>
      </w:pPr>
    </w:p>
    <w:p w14:paraId="39B56FD2" w14:textId="17ADE1B9" w:rsidR="00D25F50" w:rsidRDefault="00D25F50" w:rsidP="00D25F50">
      <w:pPr>
        <w:spacing w:line="360" w:lineRule="auto"/>
        <w:rPr>
          <w:b/>
          <w:sz w:val="28"/>
          <w:szCs w:val="28"/>
        </w:rPr>
      </w:pPr>
      <w:r>
        <w:rPr>
          <w:b/>
          <w:sz w:val="28"/>
          <w:szCs w:val="28"/>
        </w:rPr>
        <w:t>Conclusion:</w:t>
      </w:r>
    </w:p>
    <w:p w14:paraId="5243E4EC" w14:textId="77777777" w:rsidR="00D25F50" w:rsidRDefault="00D25F50" w:rsidP="00D25F50">
      <w:pPr>
        <w:spacing w:line="360" w:lineRule="auto"/>
        <w:rPr>
          <w:b/>
          <w:sz w:val="28"/>
          <w:szCs w:val="28"/>
        </w:rPr>
      </w:pPr>
    </w:p>
    <w:p w14:paraId="37116EAC" w14:textId="77777777" w:rsidR="00D25F50" w:rsidRPr="00D25F50" w:rsidRDefault="00D25F50" w:rsidP="00D25F50">
      <w:pPr>
        <w:spacing w:line="360" w:lineRule="auto"/>
        <w:rPr>
          <w:bCs/>
          <w:sz w:val="24"/>
          <w:szCs w:val="24"/>
          <w:lang w:val="en-IN"/>
        </w:rPr>
      </w:pPr>
      <w:r w:rsidRPr="00D25F50">
        <w:rPr>
          <w:bCs/>
          <w:sz w:val="24"/>
          <w:szCs w:val="24"/>
          <w:lang w:val="en-IN"/>
        </w:rPr>
        <w:t>The phenomenon of "brain rot" represents a growing concern in the digital age, particularly among Gen Z, who are most exposed to excessive screen time and content overload. This research has explored the cognitive and psychological impacts of continuous digital stimulation, drawing connections between frequent use of social media, short-form content platforms, and declining attention spans, reduced memory retention, and a general sense of mental fatigue.</w:t>
      </w:r>
    </w:p>
    <w:p w14:paraId="32CF8BAF" w14:textId="77777777" w:rsidR="00D25F50" w:rsidRPr="00D25F50" w:rsidRDefault="00D25F50" w:rsidP="00D25F50">
      <w:pPr>
        <w:spacing w:line="360" w:lineRule="auto"/>
        <w:rPr>
          <w:bCs/>
          <w:sz w:val="24"/>
          <w:szCs w:val="24"/>
          <w:lang w:val="en-IN"/>
        </w:rPr>
      </w:pPr>
      <w:r w:rsidRPr="00D25F50">
        <w:rPr>
          <w:bCs/>
          <w:sz w:val="24"/>
          <w:szCs w:val="24"/>
          <w:lang w:val="en-IN"/>
        </w:rPr>
        <w:t>The survey results and dataset analysis support the hypothesis that prolonged digital engagement—especially through entertainment and social networking apps—contributes to symptoms often described as "brain rot." Participants reported high daily screen time, compulsive app usage, and a notable decline in productivity and focus. These findings echo the rising concerns about digital well-being and suggest that unchecked consumption may have long-term consequences on mental and cognitive health.</w:t>
      </w:r>
    </w:p>
    <w:p w14:paraId="5F2E9230" w14:textId="77777777" w:rsidR="00D25F50" w:rsidRPr="00D25F50" w:rsidRDefault="00D25F50" w:rsidP="00D25F50">
      <w:pPr>
        <w:spacing w:line="360" w:lineRule="auto"/>
        <w:rPr>
          <w:bCs/>
          <w:sz w:val="24"/>
          <w:szCs w:val="24"/>
          <w:lang w:val="en-IN"/>
        </w:rPr>
      </w:pPr>
      <w:r w:rsidRPr="00D25F50">
        <w:rPr>
          <w:bCs/>
          <w:sz w:val="24"/>
          <w:szCs w:val="24"/>
          <w:lang w:val="en-IN"/>
        </w:rPr>
        <w:t xml:space="preserve">In conclusion, while technology and media offer immense benefits, it is critical to foster digital mindfulness, encourage conscious consumption, and implement structured digital habits. Future research and institutional efforts should focus on awareness campaigns, </w:t>
      </w:r>
      <w:r w:rsidRPr="00D25F50">
        <w:rPr>
          <w:bCs/>
          <w:sz w:val="24"/>
          <w:szCs w:val="24"/>
          <w:lang w:val="en-IN"/>
        </w:rPr>
        <w:lastRenderedPageBreak/>
        <w:t>self-regulation tools, and educational reforms to help Gen Z strike a healthier balance between their online and offline lives.</w:t>
      </w:r>
    </w:p>
    <w:p w14:paraId="7675B7F1" w14:textId="77777777" w:rsidR="00D25F50" w:rsidRPr="00D25F50" w:rsidRDefault="00D25F50" w:rsidP="00D25F50">
      <w:pPr>
        <w:rPr>
          <w:b/>
          <w:sz w:val="28"/>
          <w:szCs w:val="28"/>
        </w:rPr>
      </w:pPr>
    </w:p>
    <w:sectPr w:rsidR="00D25F50" w:rsidRPr="00D25F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C7769" w14:textId="77777777" w:rsidR="00A02EBF" w:rsidRDefault="00A02EBF" w:rsidP="001B6A80">
      <w:pPr>
        <w:spacing w:line="240" w:lineRule="auto"/>
      </w:pPr>
      <w:r>
        <w:separator/>
      </w:r>
    </w:p>
  </w:endnote>
  <w:endnote w:type="continuationSeparator" w:id="0">
    <w:p w14:paraId="4E42B541" w14:textId="77777777" w:rsidR="00A02EBF" w:rsidRDefault="00A02EBF" w:rsidP="001B6A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142B2" w14:textId="77777777" w:rsidR="00A02EBF" w:rsidRDefault="00A02EBF" w:rsidP="001B6A80">
      <w:pPr>
        <w:spacing w:line="240" w:lineRule="auto"/>
      </w:pPr>
      <w:r>
        <w:separator/>
      </w:r>
    </w:p>
  </w:footnote>
  <w:footnote w:type="continuationSeparator" w:id="0">
    <w:p w14:paraId="2A252D26" w14:textId="77777777" w:rsidR="00A02EBF" w:rsidRDefault="00A02EBF" w:rsidP="001B6A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49278F"/>
    <w:multiLevelType w:val="multilevel"/>
    <w:tmpl w:val="B8E23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4763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DC"/>
    <w:rsid w:val="0002646A"/>
    <w:rsid w:val="000D534D"/>
    <w:rsid w:val="000E6FBC"/>
    <w:rsid w:val="00120297"/>
    <w:rsid w:val="001A2475"/>
    <w:rsid w:val="001A7AEE"/>
    <w:rsid w:val="001B6A80"/>
    <w:rsid w:val="001D6668"/>
    <w:rsid w:val="00283D37"/>
    <w:rsid w:val="002D4B0B"/>
    <w:rsid w:val="002F732C"/>
    <w:rsid w:val="00334C35"/>
    <w:rsid w:val="0034302F"/>
    <w:rsid w:val="00386904"/>
    <w:rsid w:val="00444CBC"/>
    <w:rsid w:val="004714C3"/>
    <w:rsid w:val="00546209"/>
    <w:rsid w:val="00583C64"/>
    <w:rsid w:val="0060237A"/>
    <w:rsid w:val="006C647B"/>
    <w:rsid w:val="006D57BB"/>
    <w:rsid w:val="006F56AB"/>
    <w:rsid w:val="0077457F"/>
    <w:rsid w:val="007F156C"/>
    <w:rsid w:val="007F2ADC"/>
    <w:rsid w:val="008B5083"/>
    <w:rsid w:val="008C0126"/>
    <w:rsid w:val="009106E0"/>
    <w:rsid w:val="0096717D"/>
    <w:rsid w:val="009928C7"/>
    <w:rsid w:val="009B3204"/>
    <w:rsid w:val="009C5664"/>
    <w:rsid w:val="009E3F1C"/>
    <w:rsid w:val="00A02EBF"/>
    <w:rsid w:val="00A1668D"/>
    <w:rsid w:val="00A478B0"/>
    <w:rsid w:val="00A706A4"/>
    <w:rsid w:val="00B01FDE"/>
    <w:rsid w:val="00B41D89"/>
    <w:rsid w:val="00B52A34"/>
    <w:rsid w:val="00B65715"/>
    <w:rsid w:val="00BC2654"/>
    <w:rsid w:val="00C40DFA"/>
    <w:rsid w:val="00C64FF6"/>
    <w:rsid w:val="00CD541D"/>
    <w:rsid w:val="00D25F50"/>
    <w:rsid w:val="00D27C4B"/>
    <w:rsid w:val="00D87264"/>
    <w:rsid w:val="00DE3B0A"/>
    <w:rsid w:val="00E52CA2"/>
    <w:rsid w:val="00E6436C"/>
    <w:rsid w:val="00E728F2"/>
    <w:rsid w:val="00E77ED0"/>
    <w:rsid w:val="00E84755"/>
    <w:rsid w:val="00E95F2C"/>
    <w:rsid w:val="00EF5CBA"/>
    <w:rsid w:val="00F46278"/>
    <w:rsid w:val="00F46416"/>
    <w:rsid w:val="00F71FEF"/>
    <w:rsid w:val="00FC4B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EB489"/>
  <w15:docId w15:val="{BE4C4462-C416-4C75-984C-A697D4FD4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1B6A80"/>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B6A80"/>
    <w:pPr>
      <w:tabs>
        <w:tab w:val="center" w:pos="4513"/>
        <w:tab w:val="right" w:pos="9026"/>
      </w:tabs>
      <w:spacing w:line="240" w:lineRule="auto"/>
    </w:pPr>
  </w:style>
  <w:style w:type="character" w:customStyle="1" w:styleId="HeaderChar">
    <w:name w:val="Header Char"/>
    <w:basedOn w:val="DefaultParagraphFont"/>
    <w:link w:val="Header"/>
    <w:uiPriority w:val="99"/>
    <w:rsid w:val="001B6A80"/>
  </w:style>
  <w:style w:type="paragraph" w:styleId="Footer">
    <w:name w:val="footer"/>
    <w:basedOn w:val="Normal"/>
    <w:link w:val="FooterChar"/>
    <w:uiPriority w:val="99"/>
    <w:unhideWhenUsed/>
    <w:rsid w:val="001B6A80"/>
    <w:pPr>
      <w:tabs>
        <w:tab w:val="center" w:pos="4513"/>
        <w:tab w:val="right" w:pos="9026"/>
      </w:tabs>
      <w:spacing w:line="240" w:lineRule="auto"/>
    </w:pPr>
  </w:style>
  <w:style w:type="character" w:customStyle="1" w:styleId="FooterChar">
    <w:name w:val="Footer Char"/>
    <w:basedOn w:val="DefaultParagraphFont"/>
    <w:link w:val="Footer"/>
    <w:uiPriority w:val="99"/>
    <w:rsid w:val="001B6A80"/>
  </w:style>
  <w:style w:type="character" w:styleId="Hyperlink">
    <w:name w:val="Hyperlink"/>
    <w:basedOn w:val="DefaultParagraphFont"/>
    <w:uiPriority w:val="99"/>
    <w:unhideWhenUsed/>
    <w:rsid w:val="006F56AB"/>
    <w:rPr>
      <w:color w:val="0000FF" w:themeColor="hyperlink"/>
      <w:u w:val="single"/>
    </w:rPr>
  </w:style>
  <w:style w:type="character" w:styleId="UnresolvedMention">
    <w:name w:val="Unresolved Mention"/>
    <w:basedOn w:val="DefaultParagraphFont"/>
    <w:uiPriority w:val="99"/>
    <w:semiHidden/>
    <w:unhideWhenUsed/>
    <w:rsid w:val="006F56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7185">
      <w:bodyDiv w:val="1"/>
      <w:marLeft w:val="0"/>
      <w:marRight w:val="0"/>
      <w:marTop w:val="0"/>
      <w:marBottom w:val="0"/>
      <w:divBdr>
        <w:top w:val="none" w:sz="0" w:space="0" w:color="auto"/>
        <w:left w:val="none" w:sz="0" w:space="0" w:color="auto"/>
        <w:bottom w:val="none" w:sz="0" w:space="0" w:color="auto"/>
        <w:right w:val="none" w:sz="0" w:space="0" w:color="auto"/>
      </w:divBdr>
      <w:divsChild>
        <w:div w:id="966005739">
          <w:marLeft w:val="0"/>
          <w:marRight w:val="0"/>
          <w:marTop w:val="0"/>
          <w:marBottom w:val="0"/>
          <w:divBdr>
            <w:top w:val="none" w:sz="0" w:space="0" w:color="auto"/>
            <w:left w:val="none" w:sz="0" w:space="0" w:color="auto"/>
            <w:bottom w:val="none" w:sz="0" w:space="0" w:color="auto"/>
            <w:right w:val="none" w:sz="0" w:space="0" w:color="auto"/>
          </w:divBdr>
        </w:div>
      </w:divsChild>
    </w:div>
    <w:div w:id="470054094">
      <w:bodyDiv w:val="1"/>
      <w:marLeft w:val="0"/>
      <w:marRight w:val="0"/>
      <w:marTop w:val="0"/>
      <w:marBottom w:val="0"/>
      <w:divBdr>
        <w:top w:val="none" w:sz="0" w:space="0" w:color="auto"/>
        <w:left w:val="none" w:sz="0" w:space="0" w:color="auto"/>
        <w:bottom w:val="none" w:sz="0" w:space="0" w:color="auto"/>
        <w:right w:val="none" w:sz="0" w:space="0" w:color="auto"/>
      </w:divBdr>
      <w:divsChild>
        <w:div w:id="1535773591">
          <w:marLeft w:val="0"/>
          <w:marRight w:val="0"/>
          <w:marTop w:val="0"/>
          <w:marBottom w:val="0"/>
          <w:divBdr>
            <w:top w:val="none" w:sz="0" w:space="0" w:color="auto"/>
            <w:left w:val="none" w:sz="0" w:space="0" w:color="auto"/>
            <w:bottom w:val="none" w:sz="0" w:space="0" w:color="auto"/>
            <w:right w:val="none" w:sz="0" w:space="0" w:color="auto"/>
          </w:divBdr>
        </w:div>
      </w:divsChild>
    </w:div>
    <w:div w:id="882248480">
      <w:bodyDiv w:val="1"/>
      <w:marLeft w:val="0"/>
      <w:marRight w:val="0"/>
      <w:marTop w:val="0"/>
      <w:marBottom w:val="0"/>
      <w:divBdr>
        <w:top w:val="none" w:sz="0" w:space="0" w:color="auto"/>
        <w:left w:val="none" w:sz="0" w:space="0" w:color="auto"/>
        <w:bottom w:val="none" w:sz="0" w:space="0" w:color="auto"/>
        <w:right w:val="none" w:sz="0" w:space="0" w:color="auto"/>
      </w:divBdr>
    </w:div>
    <w:div w:id="1071469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verywellmind.com/brainrot-8677487"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pewresearch.org/internet/2024/12/12/teens-social-media-and-technology-2024/"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sunitabakshi/phone-addic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1DFA9-733D-4CBD-9497-916F425E4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12</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Het Shah</cp:lastModifiedBy>
  <cp:revision>40</cp:revision>
  <dcterms:created xsi:type="dcterms:W3CDTF">2025-02-24T05:58:00Z</dcterms:created>
  <dcterms:modified xsi:type="dcterms:W3CDTF">2025-05-06T05:29:00Z</dcterms:modified>
</cp:coreProperties>
</file>