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FD934" w14:textId="77777777" w:rsidR="00EF5DD9" w:rsidRDefault="00EF5DD9" w:rsidP="00EF5DD9">
      <w:pPr>
        <w:jc w:val="both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Information Retrieval Systems</w:t>
      </w:r>
    </w:p>
    <w:p w14:paraId="751C6FD6" w14:textId="26D8ACB2" w:rsidR="00EF5DD9" w:rsidRPr="00EF5DD9" w:rsidRDefault="00EF5DD9" w:rsidP="00EF5DD9">
      <w:pPr>
        <w:jc w:val="both"/>
        <w:rPr>
          <w:rFonts w:ascii="Arial" w:hAnsi="Arial" w:cs="Arial"/>
          <w:sz w:val="28"/>
          <w:szCs w:val="28"/>
        </w:rPr>
      </w:pPr>
      <w:r w:rsidRPr="00EF5DD9">
        <w:rPr>
          <w:rFonts w:ascii="Arial" w:hAnsi="Arial" w:cs="Arial"/>
          <w:b/>
          <w:bCs/>
          <w:sz w:val="28"/>
          <w:szCs w:val="28"/>
        </w:rPr>
        <w:t>Lab Practical and date</w:t>
      </w:r>
      <w:r w:rsidRPr="00EF5DD9">
        <w:rPr>
          <w:rFonts w:ascii="Arial" w:hAnsi="Arial" w:cs="Arial"/>
          <w:sz w:val="28"/>
          <w:szCs w:val="28"/>
        </w:rPr>
        <w:t xml:space="preserve"> – Practical </w:t>
      </w:r>
      <w:r w:rsidRPr="00EF5DD9">
        <w:rPr>
          <w:rFonts w:ascii="Arial" w:hAnsi="Arial" w:cs="Arial"/>
          <w:sz w:val="28"/>
          <w:szCs w:val="28"/>
        </w:rPr>
        <w:t>4</w:t>
      </w:r>
      <w:r w:rsidRPr="00EF5DD9">
        <w:rPr>
          <w:rFonts w:ascii="Arial" w:hAnsi="Arial" w:cs="Arial"/>
          <w:sz w:val="28"/>
          <w:szCs w:val="28"/>
        </w:rPr>
        <w:t xml:space="preserve">, Wednesday </w:t>
      </w:r>
      <w:r w:rsidRPr="00EF5DD9">
        <w:rPr>
          <w:rFonts w:ascii="Arial" w:hAnsi="Arial" w:cs="Arial"/>
          <w:sz w:val="28"/>
          <w:szCs w:val="28"/>
        </w:rPr>
        <w:t>6</w:t>
      </w:r>
      <w:r w:rsidRPr="00EF5DD9">
        <w:rPr>
          <w:rFonts w:ascii="Arial" w:hAnsi="Arial" w:cs="Arial"/>
          <w:sz w:val="28"/>
          <w:szCs w:val="28"/>
          <w:vertAlign w:val="superscript"/>
        </w:rPr>
        <w:t>th</w:t>
      </w:r>
      <w:r w:rsidRPr="00EF5DD9">
        <w:rPr>
          <w:rFonts w:ascii="Arial" w:hAnsi="Arial" w:cs="Arial"/>
          <w:sz w:val="28"/>
          <w:szCs w:val="28"/>
        </w:rPr>
        <w:t xml:space="preserve"> </w:t>
      </w:r>
      <w:r w:rsidRPr="00EF5DD9">
        <w:rPr>
          <w:rFonts w:ascii="Arial" w:hAnsi="Arial" w:cs="Arial"/>
          <w:sz w:val="28"/>
          <w:szCs w:val="28"/>
        </w:rPr>
        <w:t>September</w:t>
      </w:r>
      <w:r w:rsidRPr="00EF5DD9">
        <w:rPr>
          <w:rFonts w:ascii="Arial" w:hAnsi="Arial" w:cs="Arial"/>
          <w:sz w:val="28"/>
          <w:szCs w:val="28"/>
        </w:rPr>
        <w:t xml:space="preserve"> 2020</w:t>
      </w:r>
    </w:p>
    <w:p w14:paraId="5EFB5DAD" w14:textId="77777777" w:rsidR="00EF5DD9" w:rsidRPr="00EF5DD9" w:rsidRDefault="00EF5DD9" w:rsidP="00EF5DD9">
      <w:pPr>
        <w:jc w:val="both"/>
        <w:rPr>
          <w:rFonts w:ascii="Arial" w:hAnsi="Arial" w:cs="Arial"/>
          <w:sz w:val="28"/>
          <w:szCs w:val="28"/>
        </w:rPr>
      </w:pPr>
      <w:r w:rsidRPr="00EF5DD9">
        <w:rPr>
          <w:rFonts w:ascii="Arial" w:hAnsi="Arial" w:cs="Arial"/>
          <w:b/>
          <w:bCs/>
          <w:sz w:val="28"/>
          <w:szCs w:val="28"/>
        </w:rPr>
        <w:t>Name and Roll Number</w:t>
      </w:r>
      <w:r w:rsidRPr="00EF5DD9">
        <w:rPr>
          <w:rFonts w:ascii="Arial" w:hAnsi="Arial" w:cs="Arial"/>
          <w:sz w:val="28"/>
          <w:szCs w:val="28"/>
        </w:rPr>
        <w:t>- Het Shah, 17BIT103</w:t>
      </w:r>
    </w:p>
    <w:p w14:paraId="72A6DB1D" w14:textId="0DD177D8" w:rsidR="00EF5DD9" w:rsidRPr="00EF5DD9" w:rsidRDefault="00EF5DD9" w:rsidP="00EF5DD9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43A40"/>
          <w:sz w:val="28"/>
          <w:szCs w:val="28"/>
          <w:shd w:val="clear" w:color="auto" w:fill="FFFFFF"/>
        </w:rPr>
      </w:pPr>
      <w:r w:rsidRPr="00EF5DD9">
        <w:rPr>
          <w:rFonts w:ascii="Arial" w:hAnsi="Arial" w:cs="Arial"/>
          <w:b/>
          <w:bCs/>
          <w:sz w:val="28"/>
          <w:szCs w:val="28"/>
        </w:rPr>
        <w:t>Practical Objective</w:t>
      </w:r>
      <w:r w:rsidRPr="00EF5DD9">
        <w:rPr>
          <w:rFonts w:ascii="Arial" w:hAnsi="Arial" w:cs="Arial"/>
          <w:sz w:val="28"/>
          <w:szCs w:val="28"/>
        </w:rPr>
        <w:t xml:space="preserve">- </w:t>
      </w:r>
      <w:r w:rsidRPr="00EF5DD9">
        <w:rPr>
          <w:rFonts w:ascii="Arial" w:hAnsi="Arial" w:cs="Arial"/>
          <w:color w:val="343A40"/>
          <w:sz w:val="28"/>
          <w:szCs w:val="28"/>
          <w:shd w:val="clear" w:color="auto" w:fill="FFFFFF"/>
        </w:rPr>
        <w:t>Develop a mini search engine.</w:t>
      </w:r>
    </w:p>
    <w:p w14:paraId="37EF4ED2" w14:textId="77777777" w:rsidR="00EF5DD9" w:rsidRPr="00EF5DD9" w:rsidRDefault="00EF5DD9" w:rsidP="00EF5D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43A40"/>
          <w:sz w:val="28"/>
          <w:szCs w:val="28"/>
        </w:rPr>
      </w:pPr>
    </w:p>
    <w:p w14:paraId="0630CCC4" w14:textId="77777777" w:rsidR="00EF5DD9" w:rsidRPr="00EF5DD9" w:rsidRDefault="00EF5DD9" w:rsidP="00EF5DD9">
      <w:pPr>
        <w:jc w:val="both"/>
        <w:rPr>
          <w:rFonts w:ascii="Arial" w:hAnsi="Arial" w:cs="Arial"/>
          <w:b/>
          <w:bCs/>
          <w:color w:val="343A40"/>
          <w:sz w:val="28"/>
          <w:szCs w:val="28"/>
          <w:shd w:val="clear" w:color="auto" w:fill="FFFFFF"/>
        </w:rPr>
      </w:pPr>
      <w:r w:rsidRPr="00EF5DD9">
        <w:rPr>
          <w:rFonts w:ascii="Arial" w:hAnsi="Arial" w:cs="Arial"/>
          <w:b/>
          <w:bCs/>
          <w:color w:val="343A40"/>
          <w:sz w:val="28"/>
          <w:szCs w:val="28"/>
          <w:shd w:val="clear" w:color="auto" w:fill="FFFFFF"/>
        </w:rPr>
        <w:t>Steps Involved</w:t>
      </w:r>
    </w:p>
    <w:p w14:paraId="500A686E" w14:textId="3AB89EAD" w:rsidR="00EF5DD9" w:rsidRPr="00EF5DD9" w:rsidRDefault="00EF5DD9" w:rsidP="00EF5DD9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EF5DD9">
        <w:rPr>
          <w:rFonts w:ascii="Arial" w:hAnsi="Arial" w:cs="Arial"/>
          <w:sz w:val="28"/>
          <w:szCs w:val="28"/>
        </w:rPr>
        <w:t>The corpus consisted of 10 documents, with first 5 documents consisting of text regarding blockchain while the next 5 contained information regarding AI</w:t>
      </w:r>
    </w:p>
    <w:p w14:paraId="7AE2A59F" w14:textId="1709E364" w:rsidR="00EF5DD9" w:rsidRPr="00EF5DD9" w:rsidRDefault="00EF5DD9" w:rsidP="00EF5DD9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EF5DD9">
        <w:rPr>
          <w:rFonts w:ascii="Arial" w:hAnsi="Arial" w:cs="Arial"/>
          <w:sz w:val="28"/>
          <w:szCs w:val="28"/>
        </w:rPr>
        <w:t>All the information is read and preprocessing steps are applied, these steps include tokenization, stemming, case conversion, word count frequency and stop word removal</w:t>
      </w:r>
    </w:p>
    <w:p w14:paraId="69599B54" w14:textId="09F2A792" w:rsidR="00EF5DD9" w:rsidRPr="00EF5DD9" w:rsidRDefault="00EF5DD9" w:rsidP="00EF5DD9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EF5DD9">
        <w:rPr>
          <w:rFonts w:ascii="Arial" w:hAnsi="Arial" w:cs="Arial"/>
          <w:sz w:val="28"/>
          <w:szCs w:val="28"/>
        </w:rPr>
        <w:t>The term-frequency and inverse term-frequency is calculated and stored in a json file</w:t>
      </w:r>
    </w:p>
    <w:p w14:paraId="3D1350F9" w14:textId="4EA568F7" w:rsidR="00EF5DD9" w:rsidRPr="00EF5DD9" w:rsidRDefault="00EF5DD9" w:rsidP="00EF5DD9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EF5DD9">
        <w:rPr>
          <w:rFonts w:ascii="Arial" w:hAnsi="Arial" w:cs="Arial"/>
          <w:sz w:val="28"/>
          <w:szCs w:val="28"/>
        </w:rPr>
        <w:t xml:space="preserve">A GUI is made using </w:t>
      </w:r>
      <w:proofErr w:type="spellStart"/>
      <w:r w:rsidRPr="00EF5DD9">
        <w:rPr>
          <w:rFonts w:ascii="Arial" w:hAnsi="Arial" w:cs="Arial"/>
          <w:sz w:val="28"/>
          <w:szCs w:val="28"/>
        </w:rPr>
        <w:t>TKInter</w:t>
      </w:r>
      <w:proofErr w:type="spellEnd"/>
      <w:r w:rsidRPr="00EF5DD9">
        <w:rPr>
          <w:rFonts w:ascii="Arial" w:hAnsi="Arial" w:cs="Arial"/>
          <w:sz w:val="28"/>
          <w:szCs w:val="28"/>
        </w:rPr>
        <w:t xml:space="preserve"> in python which takes the input search query from the user and gives the search engine output</w:t>
      </w:r>
    </w:p>
    <w:p w14:paraId="5BCE5ADD" w14:textId="61730AF7" w:rsidR="00EF5DD9" w:rsidRPr="00EF5DD9" w:rsidRDefault="00EF5DD9" w:rsidP="00EF5DD9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EF5DD9">
        <w:rPr>
          <w:rFonts w:ascii="Arial" w:hAnsi="Arial" w:cs="Arial"/>
          <w:sz w:val="28"/>
          <w:szCs w:val="28"/>
        </w:rPr>
        <w:t>The preprocessing step are performed on the input string as well and the is compared to the TF-IDF data stored in the json file</w:t>
      </w:r>
    </w:p>
    <w:p w14:paraId="1FAEC609" w14:textId="55E7D854" w:rsidR="00EF5DD9" w:rsidRPr="00EF5DD9" w:rsidRDefault="00EF5DD9" w:rsidP="00EF5DD9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EF5DD9">
        <w:rPr>
          <w:rFonts w:ascii="Arial" w:hAnsi="Arial" w:cs="Arial"/>
          <w:sz w:val="28"/>
          <w:szCs w:val="28"/>
        </w:rPr>
        <w:t>The similarity index is calculated, and the relevant documents are printed in a ranked manner</w:t>
      </w:r>
    </w:p>
    <w:p w14:paraId="12757FFF" w14:textId="77777777" w:rsidR="00EF5DD9" w:rsidRPr="00EF5DD9" w:rsidRDefault="00EF5DD9" w:rsidP="00EF5DD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F5DD9">
        <w:rPr>
          <w:rFonts w:ascii="Arial" w:hAnsi="Arial" w:cs="Arial"/>
          <w:b/>
          <w:bCs/>
          <w:sz w:val="28"/>
          <w:szCs w:val="28"/>
        </w:rPr>
        <w:t>Python Package Used</w:t>
      </w:r>
    </w:p>
    <w:p w14:paraId="764C8774" w14:textId="32C332BA" w:rsidR="00EF5DD9" w:rsidRPr="00EF5DD9" w:rsidRDefault="00EF5DD9" w:rsidP="00EF5DD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F5DD9">
        <w:rPr>
          <w:rFonts w:ascii="Arial" w:hAnsi="Arial" w:cs="Arial"/>
          <w:color w:val="222222"/>
          <w:sz w:val="28"/>
          <w:szCs w:val="28"/>
          <w:shd w:val="clear" w:color="auto" w:fill="FFFFFF"/>
        </w:rPr>
        <w:t>Tkinter-</w:t>
      </w:r>
      <w:r w:rsidRPr="00EF5DD9">
        <w:rPr>
          <w:rFonts w:ascii="Arial" w:hAnsi="Arial" w:cs="Arial"/>
          <w:color w:val="222222"/>
          <w:sz w:val="28"/>
          <w:szCs w:val="28"/>
          <w:shd w:val="clear" w:color="auto" w:fill="FFFFFF"/>
        </w:rPr>
        <w:t>Tkinter</w:t>
      </w:r>
      <w:proofErr w:type="spellEnd"/>
      <w:r w:rsidRPr="00EF5DD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is a Python binding to the Tk GUI toolkit. It is the standard Python interface to the Tk GUI toolkit, and is Python's de facto standard GUI. </w:t>
      </w:r>
      <w:proofErr w:type="spellStart"/>
      <w:r w:rsidRPr="00EF5DD9">
        <w:rPr>
          <w:rFonts w:ascii="Arial" w:hAnsi="Arial" w:cs="Arial"/>
          <w:color w:val="222222"/>
          <w:sz w:val="28"/>
          <w:szCs w:val="28"/>
          <w:shd w:val="clear" w:color="auto" w:fill="FFFFFF"/>
        </w:rPr>
        <w:t>Tkinter</w:t>
      </w:r>
      <w:proofErr w:type="spellEnd"/>
      <w:r w:rsidRPr="00EF5DD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is included with standard Linux, Microsoft Windows and Mac OS X installs of Python. The name </w:t>
      </w:r>
      <w:proofErr w:type="spellStart"/>
      <w:r w:rsidRPr="00EF5DD9">
        <w:rPr>
          <w:rFonts w:ascii="Arial" w:hAnsi="Arial" w:cs="Arial"/>
          <w:color w:val="222222"/>
          <w:sz w:val="28"/>
          <w:szCs w:val="28"/>
          <w:shd w:val="clear" w:color="auto" w:fill="FFFFFF"/>
        </w:rPr>
        <w:t>Tkinter</w:t>
      </w:r>
      <w:proofErr w:type="spellEnd"/>
      <w:r w:rsidRPr="00EF5DD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comes from Tk interface</w:t>
      </w:r>
    </w:p>
    <w:p w14:paraId="70F56938" w14:textId="2CDE43FA" w:rsidR="00EF5DD9" w:rsidRPr="00EF5DD9" w:rsidRDefault="00EF5DD9" w:rsidP="00EF5DD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EF5DD9">
        <w:rPr>
          <w:rFonts w:ascii="Arial" w:hAnsi="Arial" w:cs="Arial"/>
          <w:color w:val="222222"/>
          <w:sz w:val="28"/>
          <w:szCs w:val="28"/>
          <w:shd w:val="clear" w:color="auto" w:fill="FFFFFF"/>
        </w:rPr>
        <w:t>NLTK- The Natural Language Toolkit, or more commonly NLTK, is a suite of libraries and programs for symbolic and statistical natural language processing for English written in the Python programming language.</w:t>
      </w:r>
    </w:p>
    <w:p w14:paraId="65E29261" w14:textId="02F68BE3" w:rsidR="00EF5DD9" w:rsidRDefault="00EF5DD9" w:rsidP="00EF5DD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7613F1C" w14:textId="78BEDF20" w:rsidR="00EF5DD9" w:rsidRDefault="00EF5DD9" w:rsidP="00EF5DD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35CAFFB" w14:textId="77777777" w:rsidR="00EF5DD9" w:rsidRPr="00EF5DD9" w:rsidRDefault="00EF5DD9" w:rsidP="00EF5DD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1D281C2" w14:textId="77777777" w:rsidR="00EF5DD9" w:rsidRDefault="00EF5DD9" w:rsidP="00EF5DD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Sample Input/Output</w:t>
      </w:r>
    </w:p>
    <w:p w14:paraId="53C89F0E" w14:textId="42C1709E" w:rsidR="00EF5DD9" w:rsidRDefault="00EF5DD9" w:rsidP="00EF5DD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input is in the form of corpus of a </w:t>
      </w:r>
      <w:proofErr w:type="gramStart"/>
      <w:r>
        <w:rPr>
          <w:rFonts w:ascii="Arial" w:hAnsi="Arial" w:cs="Arial"/>
          <w:sz w:val="28"/>
          <w:szCs w:val="28"/>
        </w:rPr>
        <w:t>file</w:t>
      </w:r>
      <w:r>
        <w:rPr>
          <w:rFonts w:ascii="Arial" w:hAnsi="Arial" w:cs="Arial"/>
          <w:sz w:val="28"/>
          <w:szCs w:val="28"/>
        </w:rPr>
        <w:t>s</w:t>
      </w:r>
      <w:proofErr w:type="gramEnd"/>
      <w:r>
        <w:rPr>
          <w:rFonts w:ascii="Arial" w:hAnsi="Arial" w:cs="Arial"/>
          <w:sz w:val="28"/>
          <w:szCs w:val="28"/>
        </w:rPr>
        <w:t xml:space="preserve"> on which the text preprocessing was done. The code in by the name of</w:t>
      </w:r>
      <w:r w:rsidR="00283EC6">
        <w:rPr>
          <w:rFonts w:ascii="Arial" w:hAnsi="Arial" w:cs="Arial"/>
          <w:sz w:val="28"/>
          <w:szCs w:val="28"/>
        </w:rPr>
        <w:t xml:space="preserve"> search engine</w:t>
      </w:r>
      <w:r>
        <w:rPr>
          <w:rFonts w:ascii="Arial" w:hAnsi="Arial" w:cs="Arial"/>
          <w:sz w:val="28"/>
          <w:szCs w:val="28"/>
        </w:rPr>
        <w:t>.py</w:t>
      </w:r>
    </w:p>
    <w:p w14:paraId="528AC309" w14:textId="25AF3E9F" w:rsidR="00EF5DD9" w:rsidRDefault="00EF5DD9" w:rsidP="00EF5DD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output is presented in the </w:t>
      </w:r>
      <w:r w:rsidR="00283EC6">
        <w:rPr>
          <w:rFonts w:ascii="Arial" w:hAnsi="Arial" w:cs="Arial"/>
          <w:sz w:val="28"/>
          <w:szCs w:val="28"/>
        </w:rPr>
        <w:t>form of ranked documents which contain information about the search query</w:t>
      </w:r>
    </w:p>
    <w:p w14:paraId="4F021255" w14:textId="1D86260A" w:rsidR="00283EC6" w:rsidRDefault="00283EC6" w:rsidP="00EF5DD9">
      <w:pPr>
        <w:jc w:val="both"/>
        <w:rPr>
          <w:rFonts w:ascii="Arial" w:hAnsi="Arial" w:cs="Arial"/>
          <w:sz w:val="28"/>
          <w:szCs w:val="28"/>
        </w:rPr>
      </w:pPr>
    </w:p>
    <w:p w14:paraId="3E6E1B55" w14:textId="39534E60" w:rsidR="00283EC6" w:rsidRDefault="00283EC6" w:rsidP="00EF5DD9">
      <w:pPr>
        <w:jc w:val="both"/>
        <w:rPr>
          <w:rFonts w:ascii="Arial" w:hAnsi="Arial" w:cs="Arial"/>
          <w:sz w:val="28"/>
          <w:szCs w:val="28"/>
        </w:rPr>
      </w:pPr>
      <w:r w:rsidRPr="00283EC6">
        <w:rPr>
          <w:rFonts w:ascii="Arial" w:hAnsi="Arial" w:cs="Arial"/>
          <w:sz w:val="28"/>
          <w:szCs w:val="28"/>
        </w:rPr>
        <w:drawing>
          <wp:inline distT="0" distB="0" distL="0" distR="0" wp14:anchorId="1E330DBE" wp14:editId="2F650835">
            <wp:extent cx="5943600" cy="5280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817B" w14:textId="2044383C" w:rsidR="00283EC6" w:rsidRDefault="00283EC6" w:rsidP="00EF5DD9">
      <w:pPr>
        <w:jc w:val="both"/>
        <w:rPr>
          <w:rFonts w:ascii="Arial" w:hAnsi="Arial" w:cs="Arial"/>
          <w:sz w:val="28"/>
          <w:szCs w:val="28"/>
        </w:rPr>
      </w:pPr>
    </w:p>
    <w:p w14:paraId="742E0FF0" w14:textId="124A706F" w:rsidR="00283EC6" w:rsidRDefault="00283EC6" w:rsidP="00283EC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Sample GUI-Window</w:t>
      </w:r>
    </w:p>
    <w:p w14:paraId="56107532" w14:textId="4CC80C9E" w:rsidR="00283EC6" w:rsidRDefault="00283EC6" w:rsidP="00EF5DD9">
      <w:pPr>
        <w:jc w:val="both"/>
        <w:rPr>
          <w:rFonts w:ascii="Arial" w:hAnsi="Arial" w:cs="Arial"/>
          <w:sz w:val="28"/>
          <w:szCs w:val="28"/>
        </w:rPr>
      </w:pPr>
    </w:p>
    <w:p w14:paraId="2AB5030F" w14:textId="1FDD4F35" w:rsidR="00283EC6" w:rsidRDefault="00283EC6" w:rsidP="00283EC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Sample Search Operation on String of Words</w:t>
      </w:r>
    </w:p>
    <w:p w14:paraId="7D8B2D7A" w14:textId="3E02E43D" w:rsidR="00283EC6" w:rsidRDefault="00283EC6" w:rsidP="00EF5DD9">
      <w:pPr>
        <w:jc w:val="both"/>
        <w:rPr>
          <w:rFonts w:ascii="Arial" w:hAnsi="Arial" w:cs="Arial"/>
          <w:sz w:val="28"/>
          <w:szCs w:val="28"/>
        </w:rPr>
      </w:pPr>
      <w:r w:rsidRPr="00283EC6">
        <w:rPr>
          <w:rFonts w:ascii="Arial" w:hAnsi="Arial" w:cs="Arial"/>
          <w:sz w:val="28"/>
          <w:szCs w:val="28"/>
        </w:rPr>
        <w:drawing>
          <wp:inline distT="0" distB="0" distL="0" distR="0" wp14:anchorId="69756226" wp14:editId="7629D5FB">
            <wp:extent cx="5943600" cy="306033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4075" cy="306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BAED" w14:textId="0F3F2F01" w:rsidR="00283EC6" w:rsidRDefault="00283EC6" w:rsidP="00EF5DD9">
      <w:pPr>
        <w:jc w:val="both"/>
        <w:rPr>
          <w:rFonts w:ascii="Arial" w:hAnsi="Arial" w:cs="Arial"/>
          <w:sz w:val="28"/>
          <w:szCs w:val="28"/>
        </w:rPr>
      </w:pPr>
      <w:r w:rsidRPr="00283EC6">
        <w:rPr>
          <w:rFonts w:ascii="Arial" w:hAnsi="Arial" w:cs="Arial"/>
          <w:sz w:val="28"/>
          <w:szCs w:val="28"/>
        </w:rPr>
        <w:drawing>
          <wp:inline distT="0" distB="0" distL="0" distR="0" wp14:anchorId="05FAF6CF" wp14:editId="3DDBB97A">
            <wp:extent cx="5943600" cy="275377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0061" cy="275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C92C" w14:textId="1C2AD18A" w:rsidR="00283EC6" w:rsidRDefault="00283EC6" w:rsidP="00EF5DD9">
      <w:pPr>
        <w:jc w:val="both"/>
        <w:rPr>
          <w:rFonts w:ascii="Arial" w:hAnsi="Arial" w:cs="Arial"/>
          <w:sz w:val="28"/>
          <w:szCs w:val="28"/>
        </w:rPr>
      </w:pPr>
    </w:p>
    <w:p w14:paraId="30692024" w14:textId="77777777" w:rsidR="00EF5DD9" w:rsidRDefault="00EF5DD9" w:rsidP="00EF5DD9">
      <w:pPr>
        <w:jc w:val="both"/>
        <w:rPr>
          <w:rFonts w:ascii="Arial" w:hAnsi="Arial" w:cs="Arial"/>
          <w:sz w:val="28"/>
          <w:szCs w:val="28"/>
        </w:rPr>
      </w:pPr>
    </w:p>
    <w:p w14:paraId="4C02BFD2" w14:textId="77777777" w:rsidR="00EF5DD9" w:rsidRDefault="00EF5DD9" w:rsidP="00EF5DD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Conclusion</w:t>
      </w:r>
    </w:p>
    <w:p w14:paraId="746EAF86" w14:textId="23F8F953" w:rsidR="002772BA" w:rsidRPr="00283EC6" w:rsidRDefault="00EF5DD9" w:rsidP="00283EC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In this practical, we used </w:t>
      </w:r>
      <w:r w:rsidR="00283EC6">
        <w:rPr>
          <w:rFonts w:ascii="Arial" w:hAnsi="Arial" w:cs="Arial"/>
          <w:sz w:val="28"/>
          <w:szCs w:val="28"/>
        </w:rPr>
        <w:t>to create a GUI and implemented a mini-search engine in python using TF-IDF. We learned GUI programming in python and reading and outputting the files</w:t>
      </w:r>
    </w:p>
    <w:sectPr w:rsidR="002772BA" w:rsidRPr="00283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87EFB"/>
    <w:multiLevelType w:val="hybridMultilevel"/>
    <w:tmpl w:val="B3C071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5D0508"/>
    <w:multiLevelType w:val="hybridMultilevel"/>
    <w:tmpl w:val="7C8683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054424"/>
    <w:multiLevelType w:val="hybridMultilevel"/>
    <w:tmpl w:val="928CA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A3E24"/>
    <w:multiLevelType w:val="hybridMultilevel"/>
    <w:tmpl w:val="8ED8710A"/>
    <w:lvl w:ilvl="0" w:tplc="A99EC0E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A1B7E"/>
    <w:multiLevelType w:val="hybridMultilevel"/>
    <w:tmpl w:val="4A760AAA"/>
    <w:lvl w:ilvl="0" w:tplc="21EE24C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06C78"/>
    <w:multiLevelType w:val="multilevel"/>
    <w:tmpl w:val="FAEA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CD0E66"/>
    <w:multiLevelType w:val="hybridMultilevel"/>
    <w:tmpl w:val="822C7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D9"/>
    <w:rsid w:val="00283EC6"/>
    <w:rsid w:val="00DA6D0D"/>
    <w:rsid w:val="00EF5DD9"/>
    <w:rsid w:val="00F6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2ECF5"/>
  <w15:chartTrackingRefBased/>
  <w15:docId w15:val="{39F08A0E-4A32-458D-A217-253207BA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DD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75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</dc:creator>
  <cp:keywords/>
  <dc:description/>
  <cp:lastModifiedBy>Het</cp:lastModifiedBy>
  <cp:revision>1</cp:revision>
  <dcterms:created xsi:type="dcterms:W3CDTF">2020-10-05T16:28:00Z</dcterms:created>
  <dcterms:modified xsi:type="dcterms:W3CDTF">2020-10-05T16:43:00Z</dcterms:modified>
</cp:coreProperties>
</file>