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E2" w:rsidRDefault="00437350">
      <w:pPr>
        <w:rPr>
          <w:sz w:val="24"/>
          <w:szCs w:val="24"/>
        </w:rPr>
      </w:pPr>
      <w:r w:rsidRPr="00437350">
        <w:rPr>
          <w:sz w:val="24"/>
          <w:szCs w:val="24"/>
        </w:rPr>
        <w:t>Third practical:</w:t>
      </w:r>
    </w:p>
    <w:p w:rsidR="00437350" w:rsidRDefault="00437350">
      <w:pPr>
        <w:rPr>
          <w:sz w:val="24"/>
          <w:szCs w:val="24"/>
        </w:rPr>
      </w:pPr>
    </w:p>
    <w:p w:rsidR="00437350" w:rsidRDefault="0043735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4C9B84" wp14:editId="0A9C3C5E">
            <wp:extent cx="5543550" cy="597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0" w:rsidRDefault="00437350">
      <w:pPr>
        <w:rPr>
          <w:sz w:val="24"/>
          <w:szCs w:val="24"/>
        </w:rPr>
      </w:pPr>
      <w:r>
        <w:rPr>
          <w:sz w:val="24"/>
          <w:szCs w:val="24"/>
        </w:rPr>
        <w:t xml:space="preserve">SS 1: input for BMI counting </w:t>
      </w:r>
      <w:bookmarkStart w:id="0" w:name="_GoBack"/>
      <w:bookmarkEnd w:id="0"/>
    </w:p>
    <w:p w:rsidR="00437350" w:rsidRDefault="0043735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FD2211" wp14:editId="6FD9ECBF">
            <wp:extent cx="52482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0" w:rsidRPr="00437350" w:rsidRDefault="004373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SS 2: output for BMI counting</w:t>
      </w:r>
    </w:p>
    <w:sectPr w:rsidR="00437350" w:rsidRPr="0043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50"/>
    <w:rsid w:val="00437350"/>
    <w:rsid w:val="005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8181"/>
  <w15:chartTrackingRefBased/>
  <w15:docId w15:val="{3445E1E3-B5BB-489B-BDC4-12685B4F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2025-07-22T05:06:00Z</dcterms:created>
  <dcterms:modified xsi:type="dcterms:W3CDTF">2025-07-22T05:10:00Z</dcterms:modified>
</cp:coreProperties>
</file>