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ecdhs-contract-management"/>
    <w:p>
      <w:pPr>
        <w:pStyle w:val="Heading1"/>
      </w:pPr>
      <w:r>
        <w:t xml:space="preserve">ECDHS Contract Management</w:t>
      </w:r>
    </w:p>
    <w:bookmarkStart w:id="9" w:name="X165934e43ff9785c4fb7c960a419162d2073119"/>
    <w:p>
      <w:pPr>
        <w:pStyle w:val="Heading2"/>
      </w:pPr>
      <w:r>
        <w:t xml:space="preserve">First-Time User Guide by Role (Step-by-Step)</w:t>
      </w:r>
    </w:p>
    <w:p>
      <w:pPr>
        <w:pStyle w:val="FirstParagraph"/>
      </w:pPr>
      <w:r>
        <w:t xml:space="preserve">Version date: 2026-03-30</w:t>
      </w:r>
      <w:r>
        <w:t xml:space="preserve"> </w:t>
      </w:r>
      <w:r>
        <w:t xml:space="preserve">Audience: Users who have never used Odoo before</w:t>
      </w:r>
    </w:p>
    <w:bookmarkEnd w:id="9"/>
    <w:bookmarkStart w:id="12" w:name="before-you-start"/>
    <w:p>
      <w:pPr>
        <w:pStyle w:val="Heading2"/>
      </w:pPr>
      <w:r>
        <w:t xml:space="preserve">1. Before You Start</w:t>
      </w:r>
    </w:p>
    <w:bookmarkStart w:id="10" w:name="login-and-basic-navigation"/>
    <w:p>
      <w:pPr>
        <w:pStyle w:val="Heading3"/>
      </w:pPr>
      <w:r>
        <w:t xml:space="preserve">Login and Basic Navigation</w:t>
      </w:r>
    </w:p>
    <w:p>
      <w:pPr>
        <w:pStyle w:val="Compact"/>
        <w:numPr>
          <w:ilvl w:val="0"/>
          <w:numId w:val="1001"/>
        </w:numPr>
      </w:pPr>
      <w:r>
        <w:t xml:space="preserve">Open your Odoo URL in browser.</w:t>
      </w:r>
    </w:p>
    <w:p>
      <w:pPr>
        <w:pStyle w:val="Compact"/>
        <w:numPr>
          <w:ilvl w:val="0"/>
          <w:numId w:val="1001"/>
        </w:numPr>
      </w:pPr>
      <w:r>
        <w:t xml:space="preserve">Sign in with your assigned user account.</w:t>
      </w:r>
    </w:p>
    <w:p>
      <w:pPr>
        <w:pStyle w:val="Compact"/>
        <w:numPr>
          <w:ilvl w:val="0"/>
          <w:numId w:val="1001"/>
        </w:numPr>
      </w:pPr>
      <w:r>
        <w:t xml:space="preserve">Click the App launcher and open Contract Management.</w:t>
      </w:r>
    </w:p>
    <w:p>
      <w:pPr>
        <w:pStyle w:val="Compact"/>
        <w:numPr>
          <w:ilvl w:val="0"/>
          <w:numId w:val="1001"/>
        </w:numPr>
      </w:pPr>
      <w:r>
        <w:t xml:space="preserve">Use breadcrumb navigation at top-left to move between list and form views.</w:t>
      </w:r>
    </w:p>
    <w:p>
      <w:pPr>
        <w:pStyle w:val="Compact"/>
        <w:numPr>
          <w:ilvl w:val="0"/>
          <w:numId w:val="1001"/>
        </w:numPr>
      </w:pPr>
      <w:r>
        <w:t xml:space="preserve">Use Save button after every edit before running workflow actions.</w:t>
      </w:r>
    </w:p>
    <w:bookmarkEnd w:id="10"/>
    <w:bookmarkStart w:id="11" w:name="important-ui-areas"/>
    <w:p>
      <w:pPr>
        <w:pStyle w:val="Heading3"/>
      </w:pPr>
      <w:r>
        <w:t xml:space="preserve">Important UI Areas</w:t>
      </w:r>
    </w:p>
    <w:p>
      <w:pPr>
        <w:pStyle w:val="Compact"/>
        <w:numPr>
          <w:ilvl w:val="0"/>
          <w:numId w:val="1002"/>
        </w:numPr>
      </w:pPr>
      <w:r>
        <w:t xml:space="preserve">Top header buttons: workflow actions</w:t>
      </w:r>
    </w:p>
    <w:p>
      <w:pPr>
        <w:pStyle w:val="Compact"/>
        <w:numPr>
          <w:ilvl w:val="0"/>
          <w:numId w:val="1002"/>
        </w:numPr>
      </w:pPr>
      <w:r>
        <w:t xml:space="preserve">Statusbar: shows current state</w:t>
      </w:r>
    </w:p>
    <w:p>
      <w:pPr>
        <w:pStyle w:val="Compact"/>
        <w:numPr>
          <w:ilvl w:val="0"/>
          <w:numId w:val="1002"/>
        </w:numPr>
      </w:pPr>
      <w:r>
        <w:t xml:space="preserve">Notebook tabs: details by section</w:t>
      </w:r>
    </w:p>
    <w:p>
      <w:pPr>
        <w:pStyle w:val="Compact"/>
        <w:numPr>
          <w:ilvl w:val="0"/>
          <w:numId w:val="1002"/>
        </w:numPr>
      </w:pPr>
      <w:r>
        <w:t xml:space="preserve">Chatter (bottom): messages, activities, and audit logs</w:t>
      </w:r>
    </w:p>
    <w:bookmarkEnd w:id="11"/>
    <w:bookmarkEnd w:id="12"/>
    <w:bookmarkStart w:id="15" w:name="role-guide-contract-user-requestorowner"/>
    <w:p>
      <w:pPr>
        <w:pStyle w:val="Heading2"/>
      </w:pPr>
      <w:r>
        <w:t xml:space="preserve">2. Role Guide: Contract User (Requestor/Owner)</w:t>
      </w:r>
    </w:p>
    <w:bookmarkStart w:id="13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Create, prepare, and progress contracts through verification, supplier sign, and execution.</w:t>
      </w:r>
    </w:p>
    <w:bookmarkEnd w:id="13"/>
    <w:bookmarkStart w:id="14" w:name="steps"/>
    <w:p>
      <w:pPr>
        <w:pStyle w:val="Heading3"/>
      </w:pPr>
      <w:r>
        <w:t xml:space="preserve">Steps</w:t>
      </w:r>
    </w:p>
    <w:p>
      <w:pPr>
        <w:pStyle w:val="Compact"/>
        <w:numPr>
          <w:ilvl w:val="0"/>
          <w:numId w:val="1003"/>
        </w:numPr>
      </w:pPr>
      <w:r>
        <w:t xml:space="preserve">Go to Contract Management &gt; Configuration &gt; New Contract from Template.</w:t>
      </w:r>
    </w:p>
    <w:p>
      <w:pPr>
        <w:pStyle w:val="Compact"/>
        <w:numPr>
          <w:ilvl w:val="0"/>
          <w:numId w:val="1003"/>
        </w:numPr>
      </w:pPr>
      <w:r>
        <w:t xml:space="preserve">Select template, service provider, amount, start/end dates.</w:t>
      </w:r>
    </w:p>
    <w:p>
      <w:pPr>
        <w:pStyle w:val="Compact"/>
        <w:numPr>
          <w:ilvl w:val="0"/>
          <w:numId w:val="1003"/>
        </w:numPr>
      </w:pPr>
      <w:r>
        <w:t xml:space="preserve">Complete Scope of Work, Terms of Reference, Terms and Conditions.</w:t>
      </w:r>
    </w:p>
    <w:p>
      <w:pPr>
        <w:pStyle w:val="Compact"/>
        <w:numPr>
          <w:ilvl w:val="0"/>
          <w:numId w:val="1003"/>
        </w:numPr>
      </w:pPr>
      <w:r>
        <w:t xml:space="preserve">Click Create Contract.</w:t>
      </w:r>
    </w:p>
    <w:p>
      <w:pPr>
        <w:pStyle w:val="Compact"/>
        <w:numPr>
          <w:ilvl w:val="0"/>
          <w:numId w:val="1003"/>
        </w:numPr>
      </w:pPr>
      <w:r>
        <w:t xml:space="preserve">In the new contract, review all fields and documents.</w:t>
      </w:r>
    </w:p>
    <w:p>
      <w:pPr>
        <w:pStyle w:val="Compact"/>
        <w:numPr>
          <w:ilvl w:val="0"/>
          <w:numId w:val="1003"/>
        </w:numPr>
      </w:pPr>
      <w:r>
        <w:t xml:space="preserve">Click Verify.</w:t>
      </w:r>
    </w:p>
    <w:p>
      <w:pPr>
        <w:pStyle w:val="Compact"/>
        <w:numPr>
          <w:ilvl w:val="0"/>
          <w:numId w:val="1003"/>
        </w:numPr>
      </w:pPr>
      <w:r>
        <w:t xml:space="preserve">Click Send for Provider Signing.</w:t>
      </w:r>
    </w:p>
    <w:p>
      <w:pPr>
        <w:pStyle w:val="Compact"/>
        <w:numPr>
          <w:ilvl w:val="0"/>
          <w:numId w:val="1003"/>
        </w:numPr>
      </w:pPr>
      <w:r>
        <w:t xml:space="preserve">After supplier signs, click Confirm Provider Signed.</w:t>
      </w:r>
    </w:p>
    <w:p>
      <w:pPr>
        <w:pStyle w:val="Compact"/>
        <w:numPr>
          <w:ilvl w:val="0"/>
          <w:numId w:val="1003"/>
        </w:numPr>
      </w:pPr>
      <w:r>
        <w:t xml:space="preserve">If supplier requests changes, enter amendment notes and click Review / Amend.</w:t>
      </w:r>
    </w:p>
    <w:p>
      <w:pPr>
        <w:pStyle w:val="Compact"/>
        <w:numPr>
          <w:ilvl w:val="0"/>
          <w:numId w:val="1003"/>
        </w:numPr>
      </w:pPr>
      <w:r>
        <w:t xml:space="preserve">After updates, click Verify Amendment.</w:t>
      </w:r>
    </w:p>
    <w:p>
      <w:pPr>
        <w:pStyle w:val="Compact"/>
        <w:numPr>
          <w:ilvl w:val="0"/>
          <w:numId w:val="1003"/>
        </w:numPr>
      </w:pPr>
      <w:r>
        <w:t xml:space="preserve">Continue to vetting by clicking Send for Vetting.</w:t>
      </w:r>
    </w:p>
    <w:p>
      <w:pPr>
        <w:pStyle w:val="Compact"/>
        <w:numPr>
          <w:ilvl w:val="0"/>
          <w:numId w:val="1003"/>
        </w:numPr>
      </w:pPr>
      <w:r>
        <w:t xml:space="preserve">Track progress in chatter and statusbar.</w:t>
      </w:r>
    </w:p>
    <w:p>
      <w:pPr>
        <w:pStyle w:val="FirstParagraph"/>
      </w:pPr>
      <w:r>
        <w:t xml:space="preserve">Where to click:</w:t>
      </w:r>
      <w:r>
        <w:t xml:space="preserve"> </w:t>
      </w:r>
      <w:r>
        <w:t xml:space="preserve">- Contract form header buttons</w:t>
      </w:r>
      <w:r>
        <w:t xml:space="preserve"> </w:t>
      </w:r>
      <w:r>
        <w:t xml:space="preserve">- Documents tab for attachments</w:t>
      </w:r>
      <w:r>
        <w:t xml:space="preserve"> </w:t>
      </w:r>
      <w:r>
        <w:t xml:space="preserve">- Scope of Work tab for scope updates</w:t>
      </w:r>
    </w:p>
    <w:p>
      <w:pPr>
        <w:pStyle w:val="BodyText"/>
      </w:pPr>
      <w:r>
        <w:t xml:space="preserve">Expected outcomes:</w:t>
      </w:r>
      <w:r>
        <w:t xml:space="preserve"> </w:t>
      </w:r>
      <w:r>
        <w:t xml:space="preserve">- State moves from Draft to Verify to Sent to Service Provider and onward.</w:t>
      </w:r>
      <w:r>
        <w:t xml:space="preserve"> </w:t>
      </w:r>
      <w:r>
        <w:t xml:space="preserve">- Notifications are sent automatically.</w:t>
      </w:r>
    </w:p>
    <w:bookmarkEnd w:id="14"/>
    <w:bookmarkEnd w:id="15"/>
    <w:bookmarkStart w:id="18" w:name="role-guide-team-leader"/>
    <w:p>
      <w:pPr>
        <w:pStyle w:val="Heading2"/>
      </w:pPr>
      <w:r>
        <w:t xml:space="preserve">3. Role Guide: Team Leader</w:t>
      </w:r>
    </w:p>
    <w:bookmarkStart w:id="16" w:name="goal-1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Set up approval teams and approver sequence.</w:t>
      </w:r>
    </w:p>
    <w:bookmarkEnd w:id="16"/>
    <w:bookmarkStart w:id="17" w:name="steps-1"/>
    <w:p>
      <w:pPr>
        <w:pStyle w:val="Heading3"/>
      </w:pPr>
      <w:r>
        <w:t xml:space="preserve">Steps</w:t>
      </w:r>
    </w:p>
    <w:p>
      <w:pPr>
        <w:pStyle w:val="Compact"/>
        <w:numPr>
          <w:ilvl w:val="0"/>
          <w:numId w:val="1004"/>
        </w:numPr>
      </w:pPr>
      <w:r>
        <w:t xml:space="preserve">Go to Contract Management &gt; Configuration &gt; Contract Approval Teams.</w:t>
      </w:r>
    </w:p>
    <w:p>
      <w:pPr>
        <w:pStyle w:val="Compact"/>
        <w:numPr>
          <w:ilvl w:val="0"/>
          <w:numId w:val="1004"/>
        </w:numPr>
      </w:pPr>
      <w:r>
        <w:t xml:space="preserve">Click New.</w:t>
      </w:r>
    </w:p>
    <w:p>
      <w:pPr>
        <w:pStyle w:val="Compact"/>
        <w:numPr>
          <w:ilvl w:val="0"/>
          <w:numId w:val="1004"/>
        </w:numPr>
      </w:pPr>
      <w:r>
        <w:t xml:space="preserve">Enter team name and team leader.</w:t>
      </w:r>
    </w:p>
    <w:p>
      <w:pPr>
        <w:pStyle w:val="Compact"/>
        <w:numPr>
          <w:ilvl w:val="0"/>
          <w:numId w:val="1004"/>
        </w:numPr>
      </w:pPr>
      <w:r>
        <w:t xml:space="preserve">In Approvers tab, add users in sequence order.</w:t>
      </w:r>
    </w:p>
    <w:p>
      <w:pPr>
        <w:pStyle w:val="Compact"/>
        <w:numPr>
          <w:ilvl w:val="0"/>
          <w:numId w:val="1004"/>
        </w:numPr>
      </w:pPr>
      <w:r>
        <w:t xml:space="preserve">Set role title, can-edit flag, min/max amount thresholds.</w:t>
      </w:r>
    </w:p>
    <w:p>
      <w:pPr>
        <w:pStyle w:val="Compact"/>
        <w:numPr>
          <w:ilvl w:val="0"/>
          <w:numId w:val="1004"/>
        </w:numPr>
      </w:pPr>
      <w:r>
        <w:t xml:space="preserve">Save team.</w:t>
      </w:r>
    </w:p>
    <w:p>
      <w:pPr>
        <w:pStyle w:val="Compact"/>
        <w:numPr>
          <w:ilvl w:val="0"/>
          <w:numId w:val="1004"/>
        </w:numPr>
      </w:pPr>
      <w:r>
        <w:t xml:space="preserve">Ask contract users to select this team in their contract.</w:t>
      </w:r>
    </w:p>
    <w:p>
      <w:pPr>
        <w:pStyle w:val="FirstParagraph"/>
      </w:pPr>
      <w:r>
        <w:t xml:space="preserve">Where to click:</w:t>
      </w:r>
      <w:r>
        <w:t xml:space="preserve"> </w:t>
      </w:r>
      <w:r>
        <w:t xml:space="preserve">- Configuration menu &gt; Contract Approval Teams</w:t>
      </w:r>
      <w:r>
        <w:t xml:space="preserve"> </w:t>
      </w:r>
      <w:r>
        <w:t xml:space="preserve">- Approvers list inside team form</w:t>
      </w:r>
    </w:p>
    <w:p>
      <w:pPr>
        <w:pStyle w:val="BodyText"/>
      </w:pPr>
      <w:r>
        <w:t xml:space="preserve">Expected outcomes:</w:t>
      </w:r>
      <w:r>
        <w:t xml:space="preserve"> </w:t>
      </w:r>
      <w:r>
        <w:t xml:space="preserve">- Approval routing is generated when contract is confirmed.</w:t>
      </w:r>
    </w:p>
    <w:bookmarkEnd w:id="17"/>
    <w:bookmarkEnd w:id="18"/>
    <w:bookmarkStart w:id="21" w:name="role-guide-contract-manager"/>
    <w:p>
      <w:pPr>
        <w:pStyle w:val="Heading2"/>
      </w:pPr>
      <w:r>
        <w:t xml:space="preserve">4. Role Guide: Contract Manager</w:t>
      </w:r>
    </w:p>
    <w:bookmarkStart w:id="19" w:name="goal-2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Oversee templates, approve amendments, and manage exceptions.</w:t>
      </w:r>
    </w:p>
    <w:bookmarkEnd w:id="19"/>
    <w:bookmarkStart w:id="20" w:name="steps-2"/>
    <w:p>
      <w:pPr>
        <w:pStyle w:val="Heading3"/>
      </w:pPr>
      <w:r>
        <w:t xml:space="preserve">Steps</w:t>
      </w:r>
    </w:p>
    <w:p>
      <w:pPr>
        <w:pStyle w:val="Compact"/>
        <w:numPr>
          <w:ilvl w:val="0"/>
          <w:numId w:val="1005"/>
        </w:numPr>
      </w:pPr>
      <w:r>
        <w:t xml:space="preserve">Go to Configuration &gt; Contract Templates.</w:t>
      </w:r>
    </w:p>
    <w:p>
      <w:pPr>
        <w:pStyle w:val="Compact"/>
        <w:numPr>
          <w:ilvl w:val="0"/>
          <w:numId w:val="1005"/>
        </w:numPr>
      </w:pPr>
      <w:r>
        <w:t xml:space="preserve">Create or update template body and variables.</w:t>
      </w:r>
    </w:p>
    <w:p>
      <w:pPr>
        <w:pStyle w:val="Compact"/>
        <w:numPr>
          <w:ilvl w:val="0"/>
          <w:numId w:val="1005"/>
        </w:numPr>
      </w:pPr>
      <w:r>
        <w:t xml:space="preserve">Confirm New Contract from Template menu is available under Configuration.</w:t>
      </w:r>
    </w:p>
    <w:p>
      <w:pPr>
        <w:pStyle w:val="Compact"/>
        <w:numPr>
          <w:ilvl w:val="0"/>
          <w:numId w:val="1005"/>
        </w:numPr>
      </w:pPr>
      <w:r>
        <w:t xml:space="preserve">Review contracts in list/kanban.</w:t>
      </w:r>
    </w:p>
    <w:p>
      <w:pPr>
        <w:pStyle w:val="Compact"/>
        <w:numPr>
          <w:ilvl w:val="0"/>
          <w:numId w:val="1005"/>
        </w:numPr>
      </w:pPr>
      <w:r>
        <w:t xml:space="preserve">Open Amendments menu to approve/reject submitted amendments.</w:t>
      </w:r>
    </w:p>
    <w:p>
      <w:pPr>
        <w:pStyle w:val="Compact"/>
        <w:numPr>
          <w:ilvl w:val="0"/>
          <w:numId w:val="1005"/>
        </w:numPr>
      </w:pPr>
      <w:r>
        <w:t xml:space="preserve">Validate variation order percentage compliance and treasury approvals where needed.</w:t>
      </w:r>
    </w:p>
    <w:p>
      <w:pPr>
        <w:pStyle w:val="FirstParagraph"/>
      </w:pPr>
      <w:r>
        <w:t xml:space="preserve">Where to click:</w:t>
      </w:r>
      <w:r>
        <w:t xml:space="preserve"> </w:t>
      </w:r>
      <w:r>
        <w:t xml:space="preserve">- Configuration &gt; Contract Templates</w:t>
      </w:r>
      <w:r>
        <w:t xml:space="preserve"> </w:t>
      </w:r>
      <w:r>
        <w:t xml:space="preserve">- Amendments menu</w:t>
      </w:r>
      <w:r>
        <w:t xml:space="preserve"> </w:t>
      </w:r>
      <w:r>
        <w:t xml:space="preserve">- Contract header/state and amendment tabs</w:t>
      </w:r>
    </w:p>
    <w:p>
      <w:pPr>
        <w:pStyle w:val="BodyText"/>
      </w:pPr>
      <w:r>
        <w:t xml:space="preserve">Expected outcomes:</w:t>
      </w:r>
      <w:r>
        <w:t xml:space="preserve"> </w:t>
      </w:r>
      <w:r>
        <w:t xml:space="preserve">- Controlled template usage and amendment governance.</w:t>
      </w:r>
    </w:p>
    <w:bookmarkEnd w:id="20"/>
    <w:bookmarkEnd w:id="21"/>
    <w:bookmarkStart w:id="24" w:name="role-guide-deputy-director"/>
    <w:p>
      <w:pPr>
        <w:pStyle w:val="Heading2"/>
      </w:pPr>
      <w:r>
        <w:t xml:space="preserve">5. Role Guide: Deputy Director</w:t>
      </w:r>
    </w:p>
    <w:bookmarkStart w:id="22" w:name="goal-3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Provide deputy recommendation during vetting path.</w:t>
      </w:r>
    </w:p>
    <w:bookmarkEnd w:id="22"/>
    <w:bookmarkStart w:id="23" w:name="steps-3"/>
    <w:p>
      <w:pPr>
        <w:pStyle w:val="Heading3"/>
      </w:pPr>
      <w:r>
        <w:t xml:space="preserve">Steps</w:t>
      </w:r>
    </w:p>
    <w:p>
      <w:pPr>
        <w:pStyle w:val="Compact"/>
        <w:numPr>
          <w:ilvl w:val="0"/>
          <w:numId w:val="1006"/>
        </w:numPr>
      </w:pPr>
      <w:r>
        <w:t xml:space="preserve">Open contract in state Send for Vetting.</w:t>
      </w:r>
    </w:p>
    <w:p>
      <w:pPr>
        <w:pStyle w:val="Compact"/>
        <w:numPr>
          <w:ilvl w:val="0"/>
          <w:numId w:val="1006"/>
        </w:numPr>
      </w:pPr>
      <w:r>
        <w:t xml:space="preserve">Fill Recommend By Deputy Director field on Recommend tab.</w:t>
      </w:r>
    </w:p>
    <w:p>
      <w:pPr>
        <w:pStyle w:val="Compact"/>
        <w:numPr>
          <w:ilvl w:val="0"/>
          <w:numId w:val="1006"/>
        </w:numPr>
      </w:pPr>
      <w:r>
        <w:t xml:space="preserve">Click Recommend: Deputy Director.</w:t>
      </w:r>
    </w:p>
    <w:p>
      <w:pPr>
        <w:pStyle w:val="FirstParagraph"/>
      </w:pPr>
      <w:r>
        <w:t xml:space="preserve">Where to click:</w:t>
      </w:r>
      <w:r>
        <w:t xml:space="preserve"> </w:t>
      </w:r>
      <w:r>
        <w:t xml:space="preserve">- Recommend tab</w:t>
      </w:r>
      <w:r>
        <w:t xml:space="preserve"> </w:t>
      </w:r>
      <w:r>
        <w:t xml:space="preserve">- Header button Recommend: Deputy Director</w:t>
      </w:r>
    </w:p>
    <w:p>
      <w:pPr>
        <w:pStyle w:val="BodyText"/>
      </w:pPr>
      <w:r>
        <w:t xml:space="preserve">Expected outcomes:</w:t>
      </w:r>
      <w:r>
        <w:t xml:space="preserve"> </w:t>
      </w:r>
      <w:r>
        <w:t xml:space="preserve">- Contract state moves to Recommend By Deputy Director.</w:t>
      </w:r>
    </w:p>
    <w:bookmarkEnd w:id="23"/>
    <w:bookmarkEnd w:id="24"/>
    <w:bookmarkStart w:id="27" w:name="role-guide-legal-services"/>
    <w:p>
      <w:pPr>
        <w:pStyle w:val="Heading2"/>
      </w:pPr>
      <w:r>
        <w:t xml:space="preserve">6. Role Guide: Legal Services</w:t>
      </w:r>
    </w:p>
    <w:bookmarkStart w:id="25" w:name="goal-4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Provide legal recommendation and ensure policy compliance.</w:t>
      </w:r>
    </w:p>
    <w:bookmarkEnd w:id="25"/>
    <w:bookmarkStart w:id="26" w:name="steps-4"/>
    <w:p>
      <w:pPr>
        <w:pStyle w:val="Heading3"/>
      </w:pPr>
      <w:r>
        <w:t xml:space="preserve">Steps</w:t>
      </w:r>
    </w:p>
    <w:p>
      <w:pPr>
        <w:pStyle w:val="Compact"/>
        <w:numPr>
          <w:ilvl w:val="0"/>
          <w:numId w:val="1007"/>
        </w:numPr>
      </w:pPr>
      <w:r>
        <w:t xml:space="preserve">Open contract in state Recommend By Deputy Director.</w:t>
      </w:r>
    </w:p>
    <w:p>
      <w:pPr>
        <w:pStyle w:val="Compact"/>
        <w:numPr>
          <w:ilvl w:val="0"/>
          <w:numId w:val="1007"/>
        </w:numPr>
      </w:pPr>
      <w:r>
        <w:t xml:space="preserve">Fill Recommend By Legal Services Department field.</w:t>
      </w:r>
    </w:p>
    <w:p>
      <w:pPr>
        <w:pStyle w:val="Compact"/>
        <w:numPr>
          <w:ilvl w:val="0"/>
          <w:numId w:val="1007"/>
        </w:numPr>
      </w:pPr>
      <w:r>
        <w:t xml:space="preserve">Click Recommend: Legal Services.</w:t>
      </w:r>
    </w:p>
    <w:p>
      <w:pPr>
        <w:pStyle w:val="Compact"/>
        <w:numPr>
          <w:ilvl w:val="0"/>
          <w:numId w:val="1007"/>
        </w:numPr>
      </w:pPr>
      <w:r>
        <w:t xml:space="preserve">Confirm legal recommendation is present for contracts &gt;= R500,000 before approval.</w:t>
      </w:r>
    </w:p>
    <w:p>
      <w:pPr>
        <w:pStyle w:val="FirstParagraph"/>
      </w:pPr>
      <w:r>
        <w:t xml:space="preserve">Where to click:</w:t>
      </w:r>
      <w:r>
        <w:t xml:space="preserve"> </w:t>
      </w:r>
      <w:r>
        <w:t xml:space="preserve">- Recommend tab legal field</w:t>
      </w:r>
      <w:r>
        <w:t xml:space="preserve"> </w:t>
      </w:r>
      <w:r>
        <w:t xml:space="preserve">- Header button Recommend: Legal Services</w:t>
      </w:r>
    </w:p>
    <w:p>
      <w:pPr>
        <w:pStyle w:val="BodyText"/>
      </w:pPr>
      <w:r>
        <w:t xml:space="preserve">Expected outcomes:</w:t>
      </w:r>
      <w:r>
        <w:t xml:space="preserve"> </w:t>
      </w:r>
      <w:r>
        <w:t xml:space="preserve">- Contract can proceed to approval path.</w:t>
      </w:r>
    </w:p>
    <w:bookmarkEnd w:id="26"/>
    <w:bookmarkEnd w:id="27"/>
    <w:bookmarkStart w:id="30" w:name="role-guide-approvercfo"/>
    <w:p>
      <w:pPr>
        <w:pStyle w:val="Heading2"/>
      </w:pPr>
      <w:r>
        <w:t xml:space="preserve">7. Role Guide: Approver/CFO</w:t>
      </w:r>
    </w:p>
    <w:bookmarkStart w:id="28" w:name="goal-5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Issue formal approval and push contract to internal signing.</w:t>
      </w:r>
    </w:p>
    <w:bookmarkEnd w:id="28"/>
    <w:bookmarkStart w:id="29" w:name="steps-5"/>
    <w:p>
      <w:pPr>
        <w:pStyle w:val="Heading3"/>
      </w:pPr>
      <w:r>
        <w:t xml:space="preserve">Steps</w:t>
      </w:r>
    </w:p>
    <w:p>
      <w:pPr>
        <w:pStyle w:val="Compact"/>
        <w:numPr>
          <w:ilvl w:val="0"/>
          <w:numId w:val="1008"/>
        </w:numPr>
      </w:pPr>
      <w:r>
        <w:t xml:space="preserve">Open contract in recommendation-complete state.</w:t>
      </w:r>
    </w:p>
    <w:p>
      <w:pPr>
        <w:pStyle w:val="Compact"/>
        <w:numPr>
          <w:ilvl w:val="0"/>
          <w:numId w:val="1008"/>
        </w:numPr>
      </w:pPr>
      <w:r>
        <w:t xml:space="preserve">Review amount, risk, legal recommendation, and documents.</w:t>
      </w:r>
    </w:p>
    <w:p>
      <w:pPr>
        <w:pStyle w:val="Compact"/>
        <w:numPr>
          <w:ilvl w:val="0"/>
          <w:numId w:val="1008"/>
        </w:numPr>
      </w:pPr>
      <w:r>
        <w:t xml:space="preserve">Click Approve.</w:t>
      </w:r>
    </w:p>
    <w:p>
      <w:pPr>
        <w:pStyle w:val="Compact"/>
        <w:numPr>
          <w:ilvl w:val="0"/>
          <w:numId w:val="1008"/>
        </w:numPr>
      </w:pPr>
      <w:r>
        <w:t xml:space="preserve">Click Send for Internal Signing once provider sign is confirmed.</w:t>
      </w:r>
    </w:p>
    <w:p>
      <w:pPr>
        <w:pStyle w:val="FirstParagraph"/>
      </w:pPr>
      <w:r>
        <w:t xml:space="preserve">Where to click:</w:t>
      </w:r>
      <w:r>
        <w:t xml:space="preserve"> </w:t>
      </w:r>
      <w:r>
        <w:t xml:space="preserve">- Header buttons Approve and Send for Internal Signing</w:t>
      </w:r>
    </w:p>
    <w:p>
      <w:pPr>
        <w:pStyle w:val="BodyText"/>
      </w:pPr>
      <w:r>
        <w:t xml:space="preserve">Expected outcomes:</w:t>
      </w:r>
      <w:r>
        <w:t xml:space="preserve"> </w:t>
      </w:r>
      <w:r>
        <w:t xml:space="preserve">- Contract moves to approval/signing states.</w:t>
      </w:r>
    </w:p>
    <w:bookmarkEnd w:id="29"/>
    <w:bookmarkEnd w:id="30"/>
    <w:bookmarkStart w:id="33" w:name="role-guide-monitoring-officer"/>
    <w:p>
      <w:pPr>
        <w:pStyle w:val="Heading2"/>
      </w:pPr>
      <w:r>
        <w:t xml:space="preserve">8. Role Guide: Monitoring Officer</w:t>
      </w:r>
    </w:p>
    <w:bookmarkStart w:id="31" w:name="goal-6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Track performance and manage non-compliance and termination flows.</w:t>
      </w:r>
    </w:p>
    <w:bookmarkEnd w:id="31"/>
    <w:bookmarkStart w:id="32" w:name="steps-6"/>
    <w:p>
      <w:pPr>
        <w:pStyle w:val="Heading3"/>
      </w:pPr>
      <w:r>
        <w:t xml:space="preserve">Steps</w:t>
      </w:r>
    </w:p>
    <w:p>
      <w:pPr>
        <w:pStyle w:val="Compact"/>
        <w:numPr>
          <w:ilvl w:val="0"/>
          <w:numId w:val="1009"/>
        </w:numPr>
      </w:pPr>
      <w:r>
        <w:t xml:space="preserve">Open Service Monitoring menu.</w:t>
      </w:r>
    </w:p>
    <w:p>
      <w:pPr>
        <w:pStyle w:val="Compact"/>
        <w:numPr>
          <w:ilvl w:val="0"/>
          <w:numId w:val="1009"/>
        </w:numPr>
      </w:pPr>
      <w:r>
        <w:t xml:space="preserve">Create/open monitoring report for running contract.</w:t>
      </w:r>
    </w:p>
    <w:p>
      <w:pPr>
        <w:pStyle w:val="Compact"/>
        <w:numPr>
          <w:ilvl w:val="0"/>
          <w:numId w:val="1009"/>
        </w:numPr>
      </w:pPr>
      <w:r>
        <w:t xml:space="preserve">Record findings and actions.</w:t>
      </w:r>
    </w:p>
    <w:p>
      <w:pPr>
        <w:pStyle w:val="Compact"/>
        <w:numPr>
          <w:ilvl w:val="0"/>
          <w:numId w:val="1009"/>
        </w:numPr>
      </w:pPr>
      <w:r>
        <w:t xml:space="preserve">If needed, click Send Non-Complaince.</w:t>
      </w:r>
    </w:p>
    <w:p>
      <w:pPr>
        <w:pStyle w:val="Compact"/>
        <w:numPr>
          <w:ilvl w:val="0"/>
          <w:numId w:val="1009"/>
        </w:numPr>
      </w:pPr>
      <w:r>
        <w:t xml:space="preserve">If severe, click Request Termination.</w:t>
      </w:r>
    </w:p>
    <w:p>
      <w:pPr>
        <w:pStyle w:val="Compact"/>
        <w:numPr>
          <w:ilvl w:val="0"/>
          <w:numId w:val="1009"/>
        </w:numPr>
      </w:pPr>
      <w:r>
        <w:t xml:space="preserve">Follow approval/refusal actions as required.</w:t>
      </w:r>
    </w:p>
    <w:p>
      <w:pPr>
        <w:pStyle w:val="FirstParagraph"/>
      </w:pPr>
      <w:r>
        <w:t xml:space="preserve">Where to click:</w:t>
      </w:r>
      <w:r>
        <w:t xml:space="preserve"> </w:t>
      </w:r>
      <w:r>
        <w:t xml:space="preserve">- Service Monitoring menu</w:t>
      </w:r>
      <w:r>
        <w:t xml:space="preserve"> </w:t>
      </w:r>
      <w:r>
        <w:t xml:space="preserve">- Monitoring report form header buttons</w:t>
      </w:r>
    </w:p>
    <w:p>
      <w:pPr>
        <w:pStyle w:val="BodyText"/>
      </w:pPr>
      <w:r>
        <w:t xml:space="preserve">Expected outcomes:</w:t>
      </w:r>
      <w:r>
        <w:t xml:space="preserve"> </w:t>
      </w:r>
      <w:r>
        <w:t xml:space="preserve">- Compliance trail and escalation history captured.</w:t>
      </w:r>
    </w:p>
    <w:bookmarkEnd w:id="32"/>
    <w:bookmarkEnd w:id="33"/>
    <w:bookmarkStart w:id="36" w:name="role-guide-procurement-officer"/>
    <w:p>
      <w:pPr>
        <w:pStyle w:val="Heading2"/>
      </w:pPr>
      <w:r>
        <w:t xml:space="preserve">9. Role Guide: Procurement Officer</w:t>
      </w:r>
    </w:p>
    <w:bookmarkStart w:id="34" w:name="goal-7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Handle replacement sourcing when contract expiry or termination requires it.</w:t>
      </w:r>
    </w:p>
    <w:bookmarkEnd w:id="34"/>
    <w:bookmarkStart w:id="35" w:name="steps-7"/>
    <w:p>
      <w:pPr>
        <w:pStyle w:val="Heading3"/>
      </w:pPr>
      <w:r>
        <w:t xml:space="preserve">Steps</w:t>
      </w:r>
    </w:p>
    <w:p>
      <w:pPr>
        <w:pStyle w:val="Compact"/>
        <w:numPr>
          <w:ilvl w:val="0"/>
          <w:numId w:val="1010"/>
        </w:numPr>
      </w:pPr>
      <w:r>
        <w:t xml:space="preserve">Open contract in Running state.</w:t>
      </w:r>
    </w:p>
    <w:p>
      <w:pPr>
        <w:pStyle w:val="Compact"/>
        <w:numPr>
          <w:ilvl w:val="0"/>
          <w:numId w:val="1010"/>
        </w:numPr>
      </w:pPr>
      <w:r>
        <w:t xml:space="preserve">Click Create Procurement.</w:t>
      </w:r>
    </w:p>
    <w:p>
      <w:pPr>
        <w:pStyle w:val="Compact"/>
        <w:numPr>
          <w:ilvl w:val="0"/>
          <w:numId w:val="1010"/>
        </w:numPr>
      </w:pPr>
      <w:r>
        <w:t xml:space="preserve">Fill end user, reason, notes.</w:t>
      </w:r>
    </w:p>
    <w:p>
      <w:pPr>
        <w:pStyle w:val="Compact"/>
        <w:numPr>
          <w:ilvl w:val="0"/>
          <w:numId w:val="1010"/>
        </w:numPr>
      </w:pPr>
      <w:r>
        <w:t xml:space="preserve">Click Submit.</w:t>
      </w:r>
    </w:p>
    <w:p>
      <w:pPr>
        <w:pStyle w:val="Compact"/>
        <w:numPr>
          <w:ilvl w:val="0"/>
          <w:numId w:val="1010"/>
        </w:numPr>
      </w:pPr>
      <w:r>
        <w:t xml:space="preserve">When process is complete, click Mark Completed.</w:t>
      </w:r>
    </w:p>
    <w:p>
      <w:pPr>
        <w:pStyle w:val="FirstParagraph"/>
      </w:pPr>
      <w:r>
        <w:t xml:space="preserve">Where to click:</w:t>
      </w:r>
      <w:r>
        <w:t xml:space="preserve"> </w:t>
      </w:r>
      <w:r>
        <w:t xml:space="preserve">- Contract header button Create Procurement</w:t>
      </w:r>
      <w:r>
        <w:t xml:space="preserve"> </w:t>
      </w:r>
      <w:r>
        <w:t xml:space="preserve">- Procurement Requests form buttons</w:t>
      </w:r>
    </w:p>
    <w:p>
      <w:pPr>
        <w:pStyle w:val="BodyText"/>
      </w:pPr>
      <w:r>
        <w:t xml:space="preserve">Expected outcomes:</w:t>
      </w:r>
      <w:r>
        <w:t xml:space="preserve"> </w:t>
      </w:r>
      <w:r>
        <w:t xml:space="preserve">- Procurement lifecycle tracked and linked to contract.</w:t>
      </w:r>
    </w:p>
    <w:bookmarkEnd w:id="35"/>
    <w:bookmarkEnd w:id="36"/>
    <w:bookmarkStart w:id="39" w:name="role-guide-service-provider-external"/>
    <w:p>
      <w:pPr>
        <w:pStyle w:val="Heading2"/>
      </w:pPr>
      <w:r>
        <w:t xml:space="preserve">10. Role Guide: Service Provider (External)</w:t>
      </w:r>
    </w:p>
    <w:bookmarkStart w:id="37" w:name="goal-8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Review and sign assigned contract request.</w:t>
      </w:r>
    </w:p>
    <w:bookmarkEnd w:id="37"/>
    <w:bookmarkStart w:id="38" w:name="steps-8"/>
    <w:p>
      <w:pPr>
        <w:pStyle w:val="Heading3"/>
      </w:pPr>
      <w:r>
        <w:t xml:space="preserve">Steps</w:t>
      </w:r>
    </w:p>
    <w:p>
      <w:pPr>
        <w:pStyle w:val="Compact"/>
        <w:numPr>
          <w:ilvl w:val="0"/>
          <w:numId w:val="1011"/>
        </w:numPr>
      </w:pPr>
      <w:r>
        <w:t xml:space="preserve">Open email invitation for signing.</w:t>
      </w:r>
    </w:p>
    <w:p>
      <w:pPr>
        <w:pStyle w:val="Compact"/>
        <w:numPr>
          <w:ilvl w:val="0"/>
          <w:numId w:val="1011"/>
        </w:numPr>
      </w:pPr>
      <w:r>
        <w:t xml:space="preserve">Click Open Contract link.</w:t>
      </w:r>
    </w:p>
    <w:p>
      <w:pPr>
        <w:pStyle w:val="Compact"/>
        <w:numPr>
          <w:ilvl w:val="0"/>
          <w:numId w:val="1011"/>
        </w:numPr>
      </w:pPr>
      <w:r>
        <w:t xml:space="preserve">Review contract terms and sign.</w:t>
      </w:r>
    </w:p>
    <w:p>
      <w:pPr>
        <w:pStyle w:val="Compact"/>
        <w:numPr>
          <w:ilvl w:val="0"/>
          <w:numId w:val="1011"/>
        </w:numPr>
      </w:pPr>
      <w:r>
        <w:t xml:space="preserve">Submit signature.</w:t>
      </w:r>
    </w:p>
    <w:p>
      <w:pPr>
        <w:pStyle w:val="FirstParagraph"/>
      </w:pPr>
      <w:r>
        <w:t xml:space="preserve">Expected system sync:</w:t>
      </w:r>
      <w:r>
        <w:t xml:space="preserve"> </w:t>
      </w:r>
      <w:r>
        <w:t xml:space="preserve">- Signature status updates in backend sign request.</w:t>
      </w:r>
      <w:r>
        <w:t xml:space="preserve"> </w:t>
      </w:r>
      <w:r>
        <w:t xml:space="preserve">- Internal user confirms provider signed and process continues.</w:t>
      </w:r>
    </w:p>
    <w:bookmarkEnd w:id="38"/>
    <w:bookmarkEnd w:id="39"/>
    <w:bookmarkStart w:id="42" w:name="role-guide-system-administrator"/>
    <w:p>
      <w:pPr>
        <w:pStyle w:val="Heading2"/>
      </w:pPr>
      <w:r>
        <w:t xml:space="preserve">11. Role Guide: System Administrator</w:t>
      </w:r>
    </w:p>
    <w:bookmarkStart w:id="40" w:name="goal-9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Enable settings, maintain permissions, and monitor automation.</w:t>
      </w:r>
    </w:p>
    <w:bookmarkEnd w:id="40"/>
    <w:bookmarkStart w:id="41" w:name="steps-9"/>
    <w:p>
      <w:pPr>
        <w:pStyle w:val="Heading3"/>
      </w:pPr>
      <w:r>
        <w:t xml:space="preserve">Steps</w:t>
      </w:r>
    </w:p>
    <w:p>
      <w:pPr>
        <w:pStyle w:val="Compact"/>
        <w:numPr>
          <w:ilvl w:val="0"/>
          <w:numId w:val="1012"/>
        </w:numPr>
      </w:pPr>
      <w:r>
        <w:t xml:space="preserve">Open Settings and verify Contract Management options.</w:t>
      </w:r>
    </w:p>
    <w:p>
      <w:pPr>
        <w:pStyle w:val="Compact"/>
        <w:numPr>
          <w:ilvl w:val="0"/>
          <w:numId w:val="1012"/>
        </w:numPr>
      </w:pPr>
      <w:r>
        <w:t xml:space="preserve">Ensure users are assigned to correct groups and roles.</w:t>
      </w:r>
    </w:p>
    <w:p>
      <w:pPr>
        <w:pStyle w:val="Compact"/>
        <w:numPr>
          <w:ilvl w:val="0"/>
          <w:numId w:val="1012"/>
        </w:numPr>
      </w:pPr>
      <w:r>
        <w:t xml:space="preserve">Check scheduled actions (cron):</w:t>
      </w:r>
    </w:p>
    <w:p>
      <w:pPr>
        <w:pStyle w:val="Compact"/>
        <w:numPr>
          <w:ilvl w:val="1"/>
          <w:numId w:val="1013"/>
        </w:numPr>
      </w:pPr>
      <w:r>
        <w:t xml:space="preserve">Contract Monitoring Reports (daily)</w:t>
      </w:r>
    </w:p>
    <w:p>
      <w:pPr>
        <w:pStyle w:val="Compact"/>
        <w:numPr>
          <w:ilvl w:val="1"/>
          <w:numId w:val="1013"/>
        </w:numPr>
      </w:pPr>
      <w:r>
        <w:t xml:space="preserve">Contract Expiry Notices (monthly)</w:t>
      </w:r>
    </w:p>
    <w:p>
      <w:pPr>
        <w:pStyle w:val="Compact"/>
        <w:numPr>
          <w:ilvl w:val="0"/>
          <w:numId w:val="1012"/>
        </w:numPr>
      </w:pPr>
      <w:r>
        <w:t xml:space="preserve">Monitor logs/chatter for failures.</w:t>
      </w:r>
    </w:p>
    <w:p>
      <w:pPr>
        <w:pStyle w:val="FirstParagraph"/>
      </w:pPr>
      <w:r>
        <w:t xml:space="preserve">Where to click:</w:t>
      </w:r>
      <w:r>
        <w:t xml:space="preserve"> </w:t>
      </w:r>
      <w:r>
        <w:t xml:space="preserve">- Settings &gt; Technical &gt; Scheduled Actions</w:t>
      </w:r>
      <w:r>
        <w:t xml:space="preserve"> </w:t>
      </w:r>
      <w:r>
        <w:t xml:space="preserve">- Users &amp; Companies &gt; Users &gt; Access Rights</w:t>
      </w:r>
    </w:p>
    <w:bookmarkEnd w:id="41"/>
    <w:bookmarkEnd w:id="42"/>
    <w:bookmarkStart w:id="49" w:name="bpmn-process-flowchart-user-journey"/>
    <w:p>
      <w:pPr>
        <w:pStyle w:val="Heading2"/>
      </w:pPr>
      <w:r>
        <w:t xml:space="preserve">12. BPMN Process Flowchart (User Journey)</w:t>
      </w:r>
    </w:p>
    <w:bookmarkStart w:id="43" w:name="swimlanes"/>
    <w:p>
      <w:pPr>
        <w:pStyle w:val="Heading3"/>
      </w:pPr>
      <w:r>
        <w:t xml:space="preserve">Swimlanes</w:t>
      </w:r>
    </w:p>
    <w:p>
      <w:pPr>
        <w:pStyle w:val="Compact"/>
        <w:numPr>
          <w:ilvl w:val="0"/>
          <w:numId w:val="1014"/>
        </w:numPr>
      </w:pPr>
      <w:r>
        <w:t xml:space="preserve">Internal User</w:t>
      </w:r>
    </w:p>
    <w:p>
      <w:pPr>
        <w:pStyle w:val="Compact"/>
        <w:numPr>
          <w:ilvl w:val="0"/>
          <w:numId w:val="1014"/>
        </w:numPr>
      </w:pPr>
      <w:r>
        <w:t xml:space="preserve">Service Provider</w:t>
      </w:r>
    </w:p>
    <w:p>
      <w:pPr>
        <w:pStyle w:val="Compact"/>
        <w:numPr>
          <w:ilvl w:val="0"/>
          <w:numId w:val="1014"/>
        </w:numPr>
      </w:pPr>
      <w:r>
        <w:t xml:space="preserve">Deputy/Legal/Approver</w:t>
      </w:r>
    </w:p>
    <w:p>
      <w:pPr>
        <w:pStyle w:val="Compact"/>
        <w:numPr>
          <w:ilvl w:val="0"/>
          <w:numId w:val="1014"/>
        </w:numPr>
      </w:pPr>
      <w:r>
        <w:t xml:space="preserve">Odoo Backend</w:t>
      </w:r>
    </w:p>
    <w:bookmarkEnd w:id="43"/>
    <w:bookmarkStart w:id="44" w:name="flow-summary"/>
    <w:p>
      <w:pPr>
        <w:pStyle w:val="Heading3"/>
      </w:pPr>
      <w:r>
        <w:t xml:space="preserve">Flow Summary</w:t>
      </w:r>
    </w:p>
    <w:p>
      <w:pPr>
        <w:pStyle w:val="Compact"/>
        <w:numPr>
          <w:ilvl w:val="0"/>
          <w:numId w:val="1015"/>
        </w:numPr>
      </w:pPr>
      <w:r>
        <w:t xml:space="preserve">Internal user creates contract from template.</w:t>
      </w:r>
    </w:p>
    <w:p>
      <w:pPr>
        <w:pStyle w:val="Compact"/>
        <w:numPr>
          <w:ilvl w:val="0"/>
          <w:numId w:val="1015"/>
        </w:numPr>
      </w:pPr>
      <w:r>
        <w:t xml:space="preserve">Backend stores contract in Draft.</w:t>
      </w:r>
    </w:p>
    <w:p>
      <w:pPr>
        <w:pStyle w:val="Compact"/>
        <w:numPr>
          <w:ilvl w:val="0"/>
          <w:numId w:val="1015"/>
        </w:numPr>
      </w:pPr>
      <w:r>
        <w:t xml:space="preserve">Internal user verifies.</w:t>
      </w:r>
    </w:p>
    <w:p>
      <w:pPr>
        <w:pStyle w:val="Compact"/>
        <w:numPr>
          <w:ilvl w:val="0"/>
          <w:numId w:val="1015"/>
        </w:numPr>
      </w:pPr>
      <w:r>
        <w:t xml:space="preserve">Backend dispatches provider signing request.</w:t>
      </w:r>
    </w:p>
    <w:p>
      <w:pPr>
        <w:pStyle w:val="Compact"/>
        <w:numPr>
          <w:ilvl w:val="0"/>
          <w:numId w:val="1015"/>
        </w:numPr>
      </w:pPr>
      <w:r>
        <w:t xml:space="preserve">Service provider signs on frontend.</w:t>
      </w:r>
    </w:p>
    <w:p>
      <w:pPr>
        <w:pStyle w:val="Compact"/>
        <w:numPr>
          <w:ilvl w:val="0"/>
          <w:numId w:val="1015"/>
        </w:numPr>
      </w:pPr>
      <w:r>
        <w:t xml:space="preserve">Backend syncs signing status.</w:t>
      </w:r>
    </w:p>
    <w:p>
      <w:pPr>
        <w:pStyle w:val="Compact"/>
        <w:numPr>
          <w:ilvl w:val="0"/>
          <w:numId w:val="1015"/>
        </w:numPr>
      </w:pPr>
      <w:r>
        <w:t xml:space="preserve">Internal team processes amendments and vetting.</w:t>
      </w:r>
    </w:p>
    <w:p>
      <w:pPr>
        <w:pStyle w:val="Compact"/>
        <w:numPr>
          <w:ilvl w:val="0"/>
          <w:numId w:val="1015"/>
        </w:numPr>
      </w:pPr>
      <w:r>
        <w:t xml:space="preserve">Deputy and legal recommendations captured.</w:t>
      </w:r>
    </w:p>
    <w:p>
      <w:pPr>
        <w:pStyle w:val="Compact"/>
        <w:numPr>
          <w:ilvl w:val="0"/>
          <w:numId w:val="1015"/>
        </w:numPr>
      </w:pPr>
      <w:r>
        <w:t xml:space="preserve">Approver approves and internal sign is completed.</w:t>
      </w:r>
    </w:p>
    <w:p>
      <w:pPr>
        <w:pStyle w:val="Compact"/>
        <w:numPr>
          <w:ilvl w:val="0"/>
          <w:numId w:val="1015"/>
        </w:numPr>
      </w:pPr>
      <w:r>
        <w:t xml:space="preserve">Contract goes Running after on-site meeting.</w:t>
      </w:r>
    </w:p>
    <w:p>
      <w:pPr>
        <w:pStyle w:val="Compact"/>
        <w:numPr>
          <w:ilvl w:val="0"/>
          <w:numId w:val="1015"/>
        </w:numPr>
      </w:pPr>
      <w:r>
        <w:t xml:space="preserve">Backend automations execute monitoring and expiry notices.</w:t>
      </w:r>
    </w:p>
    <w:p>
      <w:pPr>
        <w:pStyle w:val="Compact"/>
        <w:numPr>
          <w:ilvl w:val="0"/>
          <w:numId w:val="1015"/>
        </w:numPr>
      </w:pPr>
      <w:r>
        <w:t xml:space="preserve">Procurement flow may be triggered.</w:t>
      </w:r>
    </w:p>
    <w:p>
      <w:pPr>
        <w:pStyle w:val="Compact"/>
        <w:numPr>
          <w:ilvl w:val="0"/>
          <w:numId w:val="1015"/>
        </w:numPr>
      </w:pPr>
      <w:r>
        <w:t xml:space="preserve">Contract closes/renews/expires.</w:t>
      </w:r>
    </w:p>
    <w:bookmarkEnd w:id="44"/>
    <w:bookmarkStart w:id="48" w:name="mermaid-source-for-rendered-flowchart"/>
    <w:p>
      <w:pPr>
        <w:pStyle w:val="Heading3"/>
      </w:pPr>
      <w:r>
        <w:t xml:space="preserve">Mermaid Source (for rendered flowchart)</w:t>
      </w:r>
    </w:p>
    <w:p>
      <w:pPr>
        <w:pStyle w:val="FirstParagraph"/>
      </w:pPr>
      <w:r>
        <w:t xml:space="preserve">Rendered image for Word/PDF:</w:t>
      </w:r>
    </w:p>
    <w:p>
      <w:pPr>
        <w:pStyle w:val="CaptionedFigure"/>
      </w:pPr>
      <w:r>
        <w:drawing>
          <wp:inline>
            <wp:extent cx="4699000" cy="30022800"/>
            <wp:effectExtent b="0" l="0" r="0" t="0"/>
            <wp:docPr descr="Role Journey BPMN" title="" id="46" name="Picture"/>
            <a:graphic>
              <a:graphicData uri="http://schemas.openxmlformats.org/drawingml/2006/picture">
                <pic:pic>
                  <pic:nvPicPr>
                    <pic:cNvPr descr="contract_user_guide_journey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3002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Role Journey BPMN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A[User: New Contract from Template] --&gt; B[Backend: Draft Contract Created]</w:t>
      </w:r>
      <w:r>
        <w:br/>
      </w:r>
      <w:r>
        <w:rPr>
          <w:rStyle w:val="VerbatimChar"/>
        </w:rPr>
        <w:t xml:space="preserve">  B --&gt; C[User: Verify]</w:t>
      </w:r>
      <w:r>
        <w:br/>
      </w:r>
      <w:r>
        <w:rPr>
          <w:rStyle w:val="VerbatimChar"/>
        </w:rPr>
        <w:t xml:space="preserve">  C --&gt; D[Backend: Send Provider Sign Request]</w:t>
      </w:r>
      <w:r>
        <w:br/>
      </w:r>
      <w:r>
        <w:rPr>
          <w:rStyle w:val="VerbatimChar"/>
        </w:rPr>
        <w:t xml:space="preserve">  D --&gt; E[Provider: Sign on Frontend]</w:t>
      </w:r>
      <w:r>
        <w:br/>
      </w:r>
      <w:r>
        <w:rPr>
          <w:rStyle w:val="VerbatimChar"/>
        </w:rPr>
        <w:t xml:space="preserve">  E --&gt; F[Backend: Provider Signed Synced]</w:t>
      </w:r>
      <w:r>
        <w:br/>
      </w:r>
      <w:r>
        <w:rPr>
          <w:rStyle w:val="VerbatimChar"/>
        </w:rPr>
        <w:t xml:space="preserve">  F --&gt; G{Amendments Needed?}</w:t>
      </w:r>
      <w:r>
        <w:br/>
      </w:r>
      <w:r>
        <w:rPr>
          <w:rStyle w:val="VerbatimChar"/>
        </w:rPr>
        <w:t xml:space="preserve">  G -- Yes --&gt; H[User: Review/Amend]</w:t>
      </w:r>
      <w:r>
        <w:br/>
      </w:r>
      <w:r>
        <w:rPr>
          <w:rStyle w:val="VerbatimChar"/>
        </w:rPr>
        <w:t xml:space="preserve">  H --&gt; I[User: Verify Amendment]</w:t>
      </w:r>
      <w:r>
        <w:br/>
      </w:r>
      <w:r>
        <w:rPr>
          <w:rStyle w:val="VerbatimChar"/>
        </w:rPr>
        <w:t xml:space="preserve">  I --&gt; J[User: Send for Vetting]</w:t>
      </w:r>
      <w:r>
        <w:br/>
      </w:r>
      <w:r>
        <w:rPr>
          <w:rStyle w:val="VerbatimChar"/>
        </w:rPr>
        <w:t xml:space="preserve">  G -- No --&gt; J</w:t>
      </w:r>
      <w:r>
        <w:br/>
      </w:r>
      <w:r>
        <w:rPr>
          <w:rStyle w:val="VerbatimChar"/>
        </w:rPr>
        <w:t xml:space="preserve">  J --&gt; K[Deputy Recommendation]</w:t>
      </w:r>
      <w:r>
        <w:br/>
      </w:r>
      <w:r>
        <w:rPr>
          <w:rStyle w:val="VerbatimChar"/>
        </w:rPr>
        <w:t xml:space="preserve">  K --&gt; L[Legal Recommendation]</w:t>
      </w:r>
      <w:r>
        <w:br/>
      </w:r>
      <w:r>
        <w:rPr>
          <w:rStyle w:val="VerbatimChar"/>
        </w:rPr>
        <w:t xml:space="preserve">  L --&gt; M[Approver: Approve]</w:t>
      </w:r>
      <w:r>
        <w:br/>
      </w:r>
      <w:r>
        <w:rPr>
          <w:rStyle w:val="VerbatimChar"/>
        </w:rPr>
        <w:t xml:space="preserve">  M --&gt; N[User: Send for Internal Signing]</w:t>
      </w:r>
      <w:r>
        <w:br/>
      </w:r>
      <w:r>
        <w:rPr>
          <w:rStyle w:val="VerbatimChar"/>
        </w:rPr>
        <w:t xml:space="preserve">  N --&gt; O[User: Create On-site Meeting]</w:t>
      </w:r>
      <w:r>
        <w:br/>
      </w:r>
      <w:r>
        <w:rPr>
          <w:rStyle w:val="VerbatimChar"/>
        </w:rPr>
        <w:t xml:space="preserve">  O --&gt; P[Backend: State Running]</w:t>
      </w:r>
      <w:r>
        <w:br/>
      </w:r>
      <w:r>
        <w:rPr>
          <w:rStyle w:val="VerbatimChar"/>
        </w:rPr>
        <w:t xml:space="preserve">  P --&gt; Q[Backend: Monitoring Cron + Expiry Cron]</w:t>
      </w:r>
      <w:r>
        <w:br/>
      </w:r>
      <w:r>
        <w:rPr>
          <w:rStyle w:val="VerbatimChar"/>
        </w:rPr>
        <w:t xml:space="preserve">  Q --&gt; R[User: Procurement if needed]</w:t>
      </w:r>
      <w:r>
        <w:br/>
      </w:r>
      <w:r>
        <w:rPr>
          <w:rStyle w:val="VerbatimChar"/>
        </w:rPr>
        <w:t xml:space="preserve">  R --&gt; S[End: Renewed/Closed/Expired/Cancelled]</w:t>
      </w:r>
    </w:p>
    <w:bookmarkEnd w:id="48"/>
    <w:bookmarkEnd w:id="49"/>
    <w:bookmarkStart w:id="50" w:name="screenshot-checklist-and-placement"/>
    <w:p>
      <w:pPr>
        <w:pStyle w:val="Heading2"/>
      </w:pPr>
      <w:r>
        <w:t xml:space="preserve">13. Screenshot Checklist and Placement</w:t>
      </w:r>
    </w:p>
    <w:p>
      <w:pPr>
        <w:pStyle w:val="FirstParagraph"/>
      </w:pPr>
      <w:r>
        <w:t xml:space="preserve">Use these screenshots in this order:</w:t>
      </w:r>
      <w:r>
        <w:t xml:space="preserve"> </w:t>
      </w:r>
      <w:r>
        <w:t xml:space="preserve">1. Contracts list view</w:t>
      </w:r>
      <w:r>
        <w:t xml:space="preserve"> </w:t>
      </w:r>
      <w:r>
        <w:t xml:space="preserve">2. Contract form with header actions</w:t>
      </w:r>
      <w:r>
        <w:t xml:space="preserve"> </w:t>
      </w:r>
      <w:r>
        <w:t xml:space="preserve">3. New Contract from Template wizard</w:t>
      </w:r>
      <w:r>
        <w:t xml:space="preserve"> </w:t>
      </w:r>
      <w:r>
        <w:t xml:space="preserve">4. Verify and provider signing actions</w:t>
      </w:r>
      <w:r>
        <w:t xml:space="preserve"> </w:t>
      </w:r>
      <w:r>
        <w:t xml:space="preserve">5. Recommend tab and recommendation buttons</w:t>
      </w:r>
      <w:r>
        <w:t xml:space="preserve"> </w:t>
      </w:r>
      <w:r>
        <w:t xml:space="preserve">6. Approval and signing stages</w:t>
      </w:r>
      <w:r>
        <w:t xml:space="preserve"> </w:t>
      </w:r>
      <w:r>
        <w:t xml:space="preserve">7. Service Monitoring report screen</w:t>
      </w:r>
      <w:r>
        <w:t xml:space="preserve"> </w:t>
      </w:r>
      <w:r>
        <w:t xml:space="preserve">8. Procurement request form</w:t>
      </w:r>
      <w:r>
        <w:t xml:space="preserve"> </w:t>
      </w:r>
      <w:r>
        <w:t xml:space="preserve">9. Amendment form and status flow</w:t>
      </w:r>
      <w:r>
        <w:t xml:space="preserve"> </w:t>
      </w:r>
      <w:r>
        <w:t xml:space="preserve">10. Chatter activity and expiry task</w:t>
      </w:r>
    </w:p>
    <w:p>
      <w:pPr>
        <w:pStyle w:val="BodyText"/>
      </w:pPr>
      <w:r>
        <w:t xml:space="preserve">Existing sample images available:</w:t>
      </w:r>
      <w:r>
        <w:t xml:space="preserve"> </w:t>
      </w:r>
      <w:r>
        <w:t xml:space="preserve">- xf_partner_contract/static/description/contracts_list.png</w:t>
      </w:r>
      <w:r>
        <w:t xml:space="preserve"> </w:t>
      </w:r>
      <w:r>
        <w:t xml:space="preserve">- xf_partner_contract/static/description/contracts_kanban.png</w:t>
      </w:r>
      <w:r>
        <w:t xml:space="preserve"> </w:t>
      </w:r>
      <w:r>
        <w:t xml:space="preserve">- xf_partner_contract/static/description/contract_approval_buttons.png</w:t>
      </w:r>
      <w:r>
        <w:t xml:space="preserve"> </w:t>
      </w:r>
      <w:r>
        <w:t xml:space="preserve">- xf_partner_contract/static/description/contract_under_approval.png</w:t>
      </w:r>
      <w:r>
        <w:t xml:space="preserve"> </w:t>
      </w:r>
      <w:r>
        <w:t xml:space="preserve">- xf_partner_contract/static/description/contract_running.png</w:t>
      </w:r>
      <w:r>
        <w:t xml:space="preserve"> </w:t>
      </w:r>
      <w:r>
        <w:t xml:space="preserve">- xf_partner_contract/static/description/contract_logs.png</w:t>
      </w:r>
    </w:p>
    <w:bookmarkEnd w:id="50"/>
    <w:bookmarkStart w:id="51" w:name="first-time-user-tips"/>
    <w:p>
      <w:pPr>
        <w:pStyle w:val="Heading2"/>
      </w:pPr>
      <w:r>
        <w:t xml:space="preserve">14. First-Time User Tips</w:t>
      </w:r>
    </w:p>
    <w:p>
      <w:pPr>
        <w:pStyle w:val="Compact"/>
        <w:numPr>
          <w:ilvl w:val="0"/>
          <w:numId w:val="1016"/>
        </w:numPr>
      </w:pPr>
      <w:r>
        <w:t xml:space="preserve">Always Save before clicking a state transition button.</w:t>
      </w:r>
    </w:p>
    <w:p>
      <w:pPr>
        <w:pStyle w:val="Compact"/>
        <w:numPr>
          <w:ilvl w:val="0"/>
          <w:numId w:val="1016"/>
        </w:numPr>
      </w:pPr>
      <w:r>
        <w:t xml:space="preserve">Read any validation message fully; it usually tells what is missing.</w:t>
      </w:r>
    </w:p>
    <w:p>
      <w:pPr>
        <w:pStyle w:val="Compact"/>
        <w:numPr>
          <w:ilvl w:val="0"/>
          <w:numId w:val="1016"/>
        </w:numPr>
      </w:pPr>
      <w:r>
        <w:t xml:space="preserve">Use chatter as your audit timeline.</w:t>
      </w:r>
    </w:p>
    <w:p>
      <w:pPr>
        <w:pStyle w:val="Compact"/>
        <w:numPr>
          <w:ilvl w:val="0"/>
          <w:numId w:val="1016"/>
        </w:numPr>
      </w:pPr>
      <w:r>
        <w:t xml:space="preserve">Do not bypass provider signing step; internal signing is blocked without it.</w:t>
      </w:r>
    </w:p>
    <w:p>
      <w:pPr>
        <w:pStyle w:val="Compact"/>
        <w:numPr>
          <w:ilvl w:val="0"/>
          <w:numId w:val="1016"/>
        </w:numPr>
      </w:pPr>
      <w:r>
        <w:t xml:space="preserve">For high-value contracts, complete legal recommendation first.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guide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2026-03-30T19:10:31Z</dcterms:created>
  <dcterms:modified xsi:type="dcterms:W3CDTF">2026-03-30T19:10:31Z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