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ecdhs-contract-management"/>
    <w:p>
      <w:pPr>
        <w:pStyle w:val="Heading1"/>
      </w:pPr>
      <w:r>
        <w:t xml:space="preserve">ECDHS Contract Management</w:t>
      </w:r>
    </w:p>
    <w:bookmarkStart w:id="9" w:name="Xe042de44c43e9716293eea5a36b0b97e410aad2"/>
    <w:p>
      <w:pPr>
        <w:pStyle w:val="Heading2"/>
      </w:pPr>
      <w:r>
        <w:t xml:space="preserve">End-to-End Workflow, Variants, and BPMN User Journey</w:t>
      </w:r>
    </w:p>
    <w:p>
      <w:pPr>
        <w:pStyle w:val="FirstParagraph"/>
      </w:pPr>
      <w:r>
        <w:t xml:space="preserve">Version date: 2026-03-30</w:t>
      </w:r>
      <w:r>
        <w:t xml:space="preserve"> </w:t>
      </w:r>
      <w:r>
        <w:t xml:space="preserve">System: Odoo 18 (ECDHS instance)</w:t>
      </w:r>
    </w:p>
    <w:bookmarkEnd w:id="9"/>
    <w:bookmarkStart w:id="1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explains the full contract workflow from initiation to completion, including alternate flows, role handoffs, front-end user actions, and back-end system updates.</w:t>
      </w:r>
    </w:p>
    <w:p>
      <w:pPr>
        <w:pStyle w:val="BodyText"/>
      </w:pPr>
      <w:r>
        <w:t xml:space="preserve">It also includes BPMN-style journey maps for first-time users.</w:t>
      </w:r>
    </w:p>
    <w:bookmarkEnd w:id="10"/>
    <w:bookmarkStart w:id="13" w:name="user-roles-and-lanes"/>
    <w:p>
      <w:pPr>
        <w:pStyle w:val="Heading2"/>
      </w:pPr>
      <w:r>
        <w:t xml:space="preserve">2. User Roles and Lanes</w:t>
      </w:r>
    </w:p>
    <w:bookmarkStart w:id="11" w:name="internal-roles"/>
    <w:p>
      <w:pPr>
        <w:pStyle w:val="Heading3"/>
      </w:pPr>
      <w:r>
        <w:t xml:space="preserve">Internal Roles</w:t>
      </w:r>
    </w:p>
    <w:p>
      <w:pPr>
        <w:pStyle w:val="Compact"/>
        <w:numPr>
          <w:ilvl w:val="0"/>
          <w:numId w:val="1001"/>
        </w:numPr>
      </w:pPr>
      <w:r>
        <w:t xml:space="preserve">Contract User (requestor or responsible user)</w:t>
      </w:r>
    </w:p>
    <w:p>
      <w:pPr>
        <w:pStyle w:val="Compact"/>
        <w:numPr>
          <w:ilvl w:val="0"/>
          <w:numId w:val="1001"/>
        </w:numPr>
      </w:pPr>
      <w:r>
        <w:t xml:space="preserve">Team Leader (approval team configuration)</w:t>
      </w:r>
    </w:p>
    <w:p>
      <w:pPr>
        <w:pStyle w:val="Compact"/>
        <w:numPr>
          <w:ilvl w:val="0"/>
          <w:numId w:val="1001"/>
        </w:numPr>
      </w:pPr>
      <w:r>
        <w:t xml:space="preserve">Contract Manager</w:t>
      </w:r>
    </w:p>
    <w:p>
      <w:pPr>
        <w:pStyle w:val="Compact"/>
        <w:numPr>
          <w:ilvl w:val="0"/>
          <w:numId w:val="1001"/>
        </w:numPr>
      </w:pPr>
      <w:r>
        <w:t xml:space="preserve">Deputy Director</w:t>
      </w:r>
    </w:p>
    <w:p>
      <w:pPr>
        <w:pStyle w:val="Compact"/>
        <w:numPr>
          <w:ilvl w:val="0"/>
          <w:numId w:val="1001"/>
        </w:numPr>
      </w:pPr>
      <w:r>
        <w:t xml:space="preserve">Legal Services (Director Legal Advisor)</w:t>
      </w:r>
    </w:p>
    <w:p>
      <w:pPr>
        <w:pStyle w:val="Compact"/>
        <w:numPr>
          <w:ilvl w:val="0"/>
          <w:numId w:val="1001"/>
        </w:numPr>
      </w:pPr>
      <w:r>
        <w:t xml:space="preserve">CFO (or delegated final approver)</w:t>
      </w:r>
    </w:p>
    <w:p>
      <w:pPr>
        <w:pStyle w:val="Compact"/>
        <w:numPr>
          <w:ilvl w:val="0"/>
          <w:numId w:val="1001"/>
        </w:numPr>
      </w:pPr>
      <w:r>
        <w:t xml:space="preserve">Monitoring Officer</w:t>
      </w:r>
    </w:p>
    <w:p>
      <w:pPr>
        <w:pStyle w:val="Compact"/>
        <w:numPr>
          <w:ilvl w:val="0"/>
          <w:numId w:val="1001"/>
        </w:numPr>
      </w:pPr>
      <w:r>
        <w:t xml:space="preserve">Procurement Officer</w:t>
      </w:r>
    </w:p>
    <w:p>
      <w:pPr>
        <w:pStyle w:val="Compact"/>
        <w:numPr>
          <w:ilvl w:val="0"/>
          <w:numId w:val="1001"/>
        </w:numPr>
      </w:pPr>
      <w:r>
        <w:t xml:space="preserve">System Administrator</w:t>
      </w:r>
    </w:p>
    <w:bookmarkEnd w:id="11"/>
    <w:bookmarkStart w:id="12" w:name="external-role"/>
    <w:p>
      <w:pPr>
        <w:pStyle w:val="Heading3"/>
      </w:pPr>
      <w:r>
        <w:t xml:space="preserve">External Role</w:t>
      </w:r>
    </w:p>
    <w:p>
      <w:pPr>
        <w:pStyle w:val="Compact"/>
        <w:numPr>
          <w:ilvl w:val="0"/>
          <w:numId w:val="1002"/>
        </w:numPr>
      </w:pPr>
      <w:r>
        <w:t xml:space="preserve">Service Provider (frontend signing via Odoo Sign or manual sign confirmation)</w:t>
      </w:r>
    </w:p>
    <w:bookmarkEnd w:id="12"/>
    <w:bookmarkEnd w:id="13"/>
    <w:bookmarkStart w:id="14" w:name="menus-and-where-actions-happen"/>
    <w:p>
      <w:pPr>
        <w:pStyle w:val="Heading2"/>
      </w:pPr>
      <w:r>
        <w:t xml:space="preserve">3. Menus and Where Actions Happen</w:t>
      </w:r>
    </w:p>
    <w:p>
      <w:pPr>
        <w:pStyle w:val="FirstParagraph"/>
      </w:pPr>
      <w:r>
        <w:t xml:space="preserve">Primary application area:</w:t>
      </w:r>
      <w:r>
        <w:t xml:space="preserve"> </w:t>
      </w:r>
      <w:r>
        <w:t xml:space="preserve">- Contract Management app main menu</w:t>
      </w:r>
    </w:p>
    <w:p>
      <w:pPr>
        <w:pStyle w:val="BodyText"/>
      </w:pPr>
      <w:r>
        <w:t xml:space="preserve">Key menus:</w:t>
      </w:r>
      <w:r>
        <w:t xml:space="preserve"> </w:t>
      </w:r>
      <w:r>
        <w:t xml:space="preserve">- Contract Management &gt; Contracts (list/form/kanban)</w:t>
      </w:r>
      <w:r>
        <w:t xml:space="preserve"> </w:t>
      </w:r>
      <w:r>
        <w:t xml:space="preserve">- Contract Management &gt; Configuration &gt; Contract Templates</w:t>
      </w:r>
      <w:r>
        <w:t xml:space="preserve"> </w:t>
      </w:r>
      <w:r>
        <w:t xml:space="preserve">- Contract Management &gt; Configuration &gt; New Contract from Template</w:t>
      </w:r>
      <w:r>
        <w:t xml:space="preserve"> </w:t>
      </w:r>
      <w:r>
        <w:t xml:space="preserve">- Contract Management &gt; Configuration &gt; Contract Approval Teams</w:t>
      </w:r>
      <w:r>
        <w:t xml:space="preserve"> </w:t>
      </w:r>
      <w:r>
        <w:t xml:space="preserve">- Contract Management &gt; RFQ Memo</w:t>
      </w:r>
      <w:r>
        <w:t xml:space="preserve"> </w:t>
      </w:r>
      <w:r>
        <w:t xml:space="preserve">- Contract Management &gt; Service Monitoring</w:t>
      </w:r>
      <w:r>
        <w:t xml:space="preserve"> </w:t>
      </w:r>
      <w:r>
        <w:t xml:space="preserve">- Contract Management &gt; Procurement Requests</w:t>
      </w:r>
      <w:r>
        <w:t xml:space="preserve"> </w:t>
      </w:r>
      <w:r>
        <w:t xml:space="preserve">- Contract Management &gt; Amendments</w:t>
      </w:r>
    </w:p>
    <w:p>
      <w:pPr>
        <w:pStyle w:val="BodyText"/>
      </w:pPr>
      <w:r>
        <w:t xml:space="preserve">Contract header buttons where users click:</w:t>
      </w:r>
      <w:r>
        <w:t xml:space="preserve"> </w:t>
      </w:r>
      <w:r>
        <w:t xml:space="preserve">- Verify</w:t>
      </w:r>
      <w:r>
        <w:t xml:space="preserve"> </w:t>
      </w:r>
      <w:r>
        <w:t xml:space="preserve">- Not Verified</w:t>
      </w:r>
      <w:r>
        <w:t xml:space="preserve"> </w:t>
      </w:r>
      <w:r>
        <w:t xml:space="preserve">- Send for Provider Signing</w:t>
      </w:r>
      <w:r>
        <w:t xml:space="preserve"> </w:t>
      </w:r>
      <w:r>
        <w:t xml:space="preserve">- Confirm Provider Signed</w:t>
      </w:r>
      <w:r>
        <w:t xml:space="preserve"> </w:t>
      </w:r>
      <w:r>
        <w:t xml:space="preserve">- Review / Amend</w:t>
      </w:r>
      <w:r>
        <w:t xml:space="preserve"> </w:t>
      </w:r>
      <w:r>
        <w:t xml:space="preserve">- Verify Amendment</w:t>
      </w:r>
      <w:r>
        <w:t xml:space="preserve"> </w:t>
      </w:r>
      <w:r>
        <w:t xml:space="preserve">- Send for Vetting</w:t>
      </w:r>
      <w:r>
        <w:t xml:space="preserve"> </w:t>
      </w:r>
      <w:r>
        <w:t xml:space="preserve">- Recommend: Deputy Director</w:t>
      </w:r>
      <w:r>
        <w:t xml:space="preserve"> </w:t>
      </w:r>
      <w:r>
        <w:t xml:space="preserve">- Recommend: Legal Services</w:t>
      </w:r>
      <w:r>
        <w:t xml:space="preserve"> </w:t>
      </w:r>
      <w:r>
        <w:t xml:space="preserve">- Approve</w:t>
      </w:r>
      <w:r>
        <w:t xml:space="preserve"> </w:t>
      </w:r>
      <w:r>
        <w:t xml:space="preserve">- Send for Internal Signing</w:t>
      </w:r>
      <w:r>
        <w:t xml:space="preserve"> </w:t>
      </w:r>
      <w:r>
        <w:t xml:space="preserve">- Create On-site Meeting</w:t>
      </w:r>
      <w:r>
        <w:t xml:space="preserve"> </w:t>
      </w:r>
      <w:r>
        <w:t xml:space="preserve">- Create Procurement</w:t>
      </w:r>
    </w:p>
    <w:bookmarkEnd w:id="14"/>
    <w:bookmarkStart w:id="25" w:name="full-start-to-end-workflow-primary-path"/>
    <w:p>
      <w:pPr>
        <w:pStyle w:val="Heading2"/>
      </w:pPr>
      <w:r>
        <w:t xml:space="preserve">4. Full Start-to-End Workflow (Primary Path)</w:t>
      </w:r>
    </w:p>
    <w:bookmarkStart w:id="15" w:name="step-1-initiation"/>
    <w:p>
      <w:pPr>
        <w:pStyle w:val="Heading3"/>
      </w:pPr>
      <w:r>
        <w:t xml:space="preserve">Step 1: Initiation</w:t>
      </w:r>
    </w:p>
    <w:p>
      <w:pPr>
        <w:pStyle w:val="FirstParagraph"/>
      </w:pPr>
      <w:r>
        <w:t xml:space="preserve">Frontend action:</w:t>
      </w:r>
      <w:r>
        <w:t xml:space="preserve"> </w:t>
      </w:r>
      <w:r>
        <w:t xml:space="preserve">- User goes to Configuration &gt; New Contract from Template</w:t>
      </w:r>
      <w:r>
        <w:t xml:space="preserve"> </w:t>
      </w:r>
      <w:r>
        <w:t xml:space="preserve">- User selects template, service provider, amount, start/end date, and scope details</w:t>
      </w:r>
      <w:r>
        <w:t xml:space="preserve"> </w:t>
      </w:r>
      <w:r>
        <w:t xml:space="preserve">- User clicks Create Contract</w:t>
      </w:r>
    </w:p>
    <w:p>
      <w:pPr>
        <w:pStyle w:val="BodyText"/>
      </w:pPr>
      <w:r>
        <w:t xml:space="preserve">Backend updates:</w:t>
      </w:r>
      <w:r>
        <w:t xml:space="preserve"> </w:t>
      </w:r>
      <w:r>
        <w:t xml:space="preserve">- Creates xf.partner.contract record</w:t>
      </w:r>
      <w:r>
        <w:t xml:space="preserve"> </w:t>
      </w:r>
      <w:r>
        <w:t xml:space="preserve">- Assigns contract number sequence on create</w:t>
      </w:r>
      <w:r>
        <w:t xml:space="preserve"> </w:t>
      </w:r>
      <w:r>
        <w:t xml:space="preserve">- Stores template reference, scope of work, amount, dates, owner</w:t>
      </w:r>
      <w:r>
        <w:t xml:space="preserve"> </w:t>
      </w:r>
      <w:r>
        <w:t xml:space="preserve">- State is Draft</w:t>
      </w:r>
    </w:p>
    <w:bookmarkEnd w:id="15"/>
    <w:bookmarkStart w:id="16" w:name="step-2-draft-verification"/>
    <w:p>
      <w:pPr>
        <w:pStyle w:val="Heading3"/>
      </w:pPr>
      <w:r>
        <w:t xml:space="preserve">Step 2: Draft Verification</w:t>
      </w:r>
    </w:p>
    <w:p>
      <w:pPr>
        <w:pStyle w:val="FirstParagraph"/>
      </w:pPr>
      <w:r>
        <w:t xml:space="preserve">Frontend action:</w:t>
      </w:r>
      <w:r>
        <w:t xml:space="preserve"> </w:t>
      </w:r>
      <w:r>
        <w:t xml:space="preserve">- Open contract form</w:t>
      </w:r>
      <w:r>
        <w:t xml:space="preserve"> </w:t>
      </w:r>
      <w:r>
        <w:t xml:space="preserve">- Click Verify (or Not Verified if rejected)</w:t>
      </w:r>
    </w:p>
    <w:p>
      <w:pPr>
        <w:pStyle w:val="BodyText"/>
      </w:pPr>
      <w:r>
        <w:t xml:space="preserve">Backend updates:</w:t>
      </w:r>
      <w:r>
        <w:t xml:space="preserve"> </w:t>
      </w:r>
      <w:r>
        <w:t xml:space="preserve">- Sets verification status</w:t>
      </w:r>
      <w:r>
        <w:t xml:space="preserve"> </w:t>
      </w:r>
      <w:r>
        <w:t xml:space="preserve">- If Verify chosen, state moves to Verify Drafted Contract</w:t>
      </w:r>
      <w:r>
        <w:t xml:space="preserve"> </w:t>
      </w:r>
      <w:r>
        <w:t xml:space="preserve">- Sends notification email template</w:t>
      </w:r>
      <w:r>
        <w:t xml:space="preserve"> </w:t>
      </w:r>
      <w:r>
        <w:t xml:space="preserve">- Posts chatter message</w:t>
      </w:r>
    </w:p>
    <w:bookmarkEnd w:id="16"/>
    <w:bookmarkStart w:id="17" w:name="step-3-send-to-service-provider"/>
    <w:p>
      <w:pPr>
        <w:pStyle w:val="Heading3"/>
      </w:pPr>
      <w:r>
        <w:t xml:space="preserve">Step 3: Send to Service Provider</w:t>
      </w:r>
    </w:p>
    <w:p>
      <w:pPr>
        <w:pStyle w:val="FirstParagraph"/>
      </w:pPr>
      <w:r>
        <w:t xml:space="preserve">Frontend action:</w:t>
      </w:r>
      <w:r>
        <w:t xml:space="preserve"> </w:t>
      </w:r>
      <w:r>
        <w:t xml:space="preserve">- Click Send for Provider Signing</w:t>
      </w:r>
    </w:p>
    <w:p>
      <w:pPr>
        <w:pStyle w:val="BodyText"/>
      </w:pPr>
      <w:r>
        <w:t xml:space="preserve">Backend updates:</w:t>
      </w:r>
      <w:r>
        <w:t xml:space="preserve"> </w:t>
      </w:r>
      <w:r>
        <w:t xml:space="preserve">- Attempts to create sign.request if Sign is available</w:t>
      </w:r>
      <w:r>
        <w:t xml:space="preserve"> </w:t>
      </w:r>
      <w:r>
        <w:t xml:space="preserve">- Sends provider signing request message/email</w:t>
      </w:r>
      <w:r>
        <w:t xml:space="preserve"> </w:t>
      </w:r>
      <w:r>
        <w:t xml:space="preserve">- Moves state to Sent to Service Provider</w:t>
      </w:r>
    </w:p>
    <w:bookmarkEnd w:id="17"/>
    <w:bookmarkStart w:id="18" w:name="step-4-provider-signing"/>
    <w:p>
      <w:pPr>
        <w:pStyle w:val="Heading3"/>
      </w:pPr>
      <w:r>
        <w:t xml:space="preserve">Step 4: Provider Signing</w:t>
      </w:r>
    </w:p>
    <w:p>
      <w:pPr>
        <w:pStyle w:val="FirstParagraph"/>
      </w:pPr>
      <w:r>
        <w:t xml:space="preserve">Frontend action:</w:t>
      </w:r>
      <w:r>
        <w:t xml:space="preserve"> </w:t>
      </w:r>
      <w:r>
        <w:t xml:space="preserve">- Service Provider signs in frontend signing page (or internal user manually confirms)</w:t>
      </w:r>
      <w:r>
        <w:t xml:space="preserve"> </w:t>
      </w:r>
      <w:r>
        <w:t xml:space="preserve">- Internal user clicks Confirm Provider Signed when signature is complete</w:t>
      </w:r>
    </w:p>
    <w:p>
      <w:pPr>
        <w:pStyle w:val="BodyText"/>
      </w:pPr>
      <w:r>
        <w:t xml:space="preserve">Backend updates:</w:t>
      </w:r>
      <w:r>
        <w:t xml:space="preserve"> </w:t>
      </w:r>
      <w:r>
        <w:t xml:space="preserve">- Provider sign status stored/computed</w:t>
      </w:r>
      <w:r>
        <w:t xml:space="preserve"> </w:t>
      </w:r>
      <w:r>
        <w:t xml:space="preserve">- State moves to Provider Signed</w:t>
      </w:r>
      <w:r>
        <w:t xml:space="preserve"> </w:t>
      </w:r>
      <w:r>
        <w:t xml:space="preserve">- Internal signing is blocked until provider signature exists</w:t>
      </w:r>
    </w:p>
    <w:bookmarkEnd w:id="18"/>
    <w:bookmarkStart w:id="19" w:name="step-5-review-and-amendment-loop"/>
    <w:p>
      <w:pPr>
        <w:pStyle w:val="Heading3"/>
      </w:pPr>
      <w:r>
        <w:t xml:space="preserve">Step 5: Review and Amendment Loop</w:t>
      </w:r>
    </w:p>
    <w:p>
      <w:pPr>
        <w:pStyle w:val="FirstParagraph"/>
      </w:pPr>
      <w:r>
        <w:t xml:space="preserve">Frontend action:</w:t>
      </w:r>
      <w:r>
        <w:t xml:space="preserve"> </w:t>
      </w:r>
      <w:r>
        <w:t xml:space="preserve">- If changes are needed, user enters amendment notes and clicks Review / Amend</w:t>
      </w:r>
      <w:r>
        <w:t xml:space="preserve"> </w:t>
      </w:r>
      <w:r>
        <w:t xml:space="preserve">- Then click Verify Amendment after updates are accepted</w:t>
      </w:r>
    </w:p>
    <w:p>
      <w:pPr>
        <w:pStyle w:val="BodyText"/>
      </w:pPr>
      <w:r>
        <w:t xml:space="preserve">Backend updates:</w:t>
      </w:r>
      <w:r>
        <w:t xml:space="preserve"> </w:t>
      </w:r>
      <w:r>
        <w:t xml:space="preserve">- Sends amendment-created notifications</w:t>
      </w:r>
      <w:r>
        <w:t xml:space="preserve"> </w:t>
      </w:r>
      <w:r>
        <w:t xml:space="preserve">- State changes through Review / Amend Contract -&gt; Verify Contract</w:t>
      </w:r>
    </w:p>
    <w:bookmarkEnd w:id="19"/>
    <w:bookmarkStart w:id="20" w:name="step-6-legal-vetting-and-recommendations"/>
    <w:p>
      <w:pPr>
        <w:pStyle w:val="Heading3"/>
      </w:pPr>
      <w:r>
        <w:t xml:space="preserve">Step 6: Legal Vetting and Recommendations</w:t>
      </w:r>
    </w:p>
    <w:p>
      <w:pPr>
        <w:pStyle w:val="FirstParagraph"/>
      </w:pPr>
      <w:r>
        <w:t xml:space="preserve">Frontend action:</w:t>
      </w:r>
      <w:r>
        <w:t xml:space="preserve"> </w:t>
      </w:r>
      <w:r>
        <w:t xml:space="preserve">- Click Send for Vetting</w:t>
      </w:r>
      <w:r>
        <w:t xml:space="preserve"> </w:t>
      </w:r>
      <w:r>
        <w:t xml:space="preserve">- Deputy Director enters recommendation then clicks Recommend: Deputy Director</w:t>
      </w:r>
      <w:r>
        <w:t xml:space="preserve"> </w:t>
      </w:r>
      <w:r>
        <w:t xml:space="preserve">- Legal enters recommendation then clicks Recommend: Legal Services</w:t>
      </w:r>
    </w:p>
    <w:p>
      <w:pPr>
        <w:pStyle w:val="BodyText"/>
      </w:pPr>
      <w:r>
        <w:t xml:space="preserve">Backend updates:</w:t>
      </w:r>
      <w:r>
        <w:t xml:space="preserve"> </w:t>
      </w:r>
      <w:r>
        <w:t xml:space="preserve">- State changes: Send for Vetting -&gt; Recommend By Deputy Director -&gt; Recommend By Legal Services Department</w:t>
      </w:r>
      <w:r>
        <w:t xml:space="preserve"> </w:t>
      </w:r>
      <w:r>
        <w:t xml:space="preserve">- Notifies relevant role groups</w:t>
      </w:r>
    </w:p>
    <w:bookmarkEnd w:id="20"/>
    <w:bookmarkStart w:id="21" w:name="step-7-approval-gate"/>
    <w:p>
      <w:pPr>
        <w:pStyle w:val="Heading3"/>
      </w:pPr>
      <w:r>
        <w:t xml:space="preserve">Step 7: Approval Gate</w:t>
      </w:r>
    </w:p>
    <w:p>
      <w:pPr>
        <w:pStyle w:val="FirstParagraph"/>
      </w:pPr>
      <w:r>
        <w:t xml:space="preserve">Frontend action:</w:t>
      </w:r>
      <w:r>
        <w:t xml:space="preserve"> </w:t>
      </w:r>
      <w:r>
        <w:t xml:space="preserve">- Approver clicks Approve</w:t>
      </w:r>
    </w:p>
    <w:p>
      <w:pPr>
        <w:pStyle w:val="BodyText"/>
      </w:pPr>
      <w:r>
        <w:t xml:space="preserve">Backend updates:</w:t>
      </w:r>
      <w:r>
        <w:t xml:space="preserve"> </w:t>
      </w:r>
      <w:r>
        <w:t xml:space="preserve">- State changes to Approval</w:t>
      </w:r>
      <w:r>
        <w:t xml:space="preserve"> </w:t>
      </w:r>
      <w:r>
        <w:t xml:space="preserve">- For amount &gt;= R500,000, legal recommendation is mandatory</w:t>
      </w:r>
    </w:p>
    <w:bookmarkEnd w:id="21"/>
    <w:bookmarkStart w:id="22" w:name="step-8-internal-signing"/>
    <w:p>
      <w:pPr>
        <w:pStyle w:val="Heading3"/>
      </w:pPr>
      <w:r>
        <w:t xml:space="preserve">Step 8: Internal Signing</w:t>
      </w:r>
    </w:p>
    <w:p>
      <w:pPr>
        <w:pStyle w:val="FirstParagraph"/>
      </w:pPr>
      <w:r>
        <w:t xml:space="preserve">Frontend action:</w:t>
      </w:r>
      <w:r>
        <w:t xml:space="preserve"> </w:t>
      </w:r>
      <w:r>
        <w:t xml:space="preserve">- Click Send for Internal Signing</w:t>
      </w:r>
    </w:p>
    <w:p>
      <w:pPr>
        <w:pStyle w:val="BodyText"/>
      </w:pPr>
      <w:r>
        <w:t xml:space="preserve">Backend updates:</w:t>
      </w:r>
      <w:r>
        <w:t xml:space="preserve"> </w:t>
      </w:r>
      <w:r>
        <w:t xml:space="preserve">- State changes to Signed the Contract</w:t>
      </w:r>
      <w:r>
        <w:t xml:space="preserve"> </w:t>
      </w:r>
      <w:r>
        <w:t xml:space="preserve">- Chatter history updated</w:t>
      </w:r>
    </w:p>
    <w:bookmarkEnd w:id="22"/>
    <w:bookmarkStart w:id="23" w:name="step-9-operational-handover"/>
    <w:p>
      <w:pPr>
        <w:pStyle w:val="Heading3"/>
      </w:pPr>
      <w:r>
        <w:t xml:space="preserve">Step 9: Operational Handover</w:t>
      </w:r>
    </w:p>
    <w:p>
      <w:pPr>
        <w:pStyle w:val="FirstParagraph"/>
      </w:pPr>
      <w:r>
        <w:t xml:space="preserve">Frontend action:</w:t>
      </w:r>
      <w:r>
        <w:t xml:space="preserve"> </w:t>
      </w:r>
      <w:r>
        <w:t xml:space="preserve">- Click Create On-site Meeting</w:t>
      </w:r>
    </w:p>
    <w:p>
      <w:pPr>
        <w:pStyle w:val="BodyText"/>
      </w:pPr>
      <w:r>
        <w:t xml:space="preserve">Backend updates:</w:t>
      </w:r>
      <w:r>
        <w:t xml:space="preserve"> </w:t>
      </w:r>
      <w:r>
        <w:t xml:space="preserve">- Creates calendar event</w:t>
      </w:r>
      <w:r>
        <w:t xml:space="preserve"> </w:t>
      </w:r>
      <w:r>
        <w:t xml:space="preserve">- Sets contract state to Running</w:t>
      </w:r>
    </w:p>
    <w:bookmarkEnd w:id="23"/>
    <w:bookmarkStart w:id="24" w:name="X48f56406d7f15aec37019b62cc744d8e2ffb83a"/>
    <w:p>
      <w:pPr>
        <w:pStyle w:val="Heading3"/>
      </w:pPr>
      <w:r>
        <w:t xml:space="preserve">Step 10: Monitoring, Compliance, Renewal/Exit</w:t>
      </w:r>
    </w:p>
    <w:p>
      <w:pPr>
        <w:pStyle w:val="FirstParagraph"/>
      </w:pPr>
      <w:r>
        <w:t xml:space="preserve">Frontend action:</w:t>
      </w:r>
      <w:r>
        <w:t xml:space="preserve"> </w:t>
      </w:r>
      <w:r>
        <w:t xml:space="preserve">- Use Service Monitoring page and records</w:t>
      </w:r>
      <w:r>
        <w:t xml:space="preserve"> </w:t>
      </w:r>
      <w:r>
        <w:t xml:space="preserve">- Create non-compliance, termination requests, and related actions</w:t>
      </w:r>
      <w:r>
        <w:t xml:space="preserve"> </w:t>
      </w:r>
      <w:r>
        <w:t xml:space="preserve">- Use Procurement flow when renewal/replacement is needed</w:t>
      </w:r>
    </w:p>
    <w:p>
      <w:pPr>
        <w:pStyle w:val="BodyText"/>
      </w:pPr>
      <w:r>
        <w:t xml:space="preserve">Backend updates:</w:t>
      </w:r>
      <w:r>
        <w:t xml:space="preserve"> </w:t>
      </w:r>
      <w:r>
        <w:t xml:space="preserve">- Daily monitoring cron can generate monitoring reports</w:t>
      </w:r>
      <w:r>
        <w:t xml:space="preserve"> </w:t>
      </w:r>
      <w:r>
        <w:t xml:space="preserve">- Monthly expiry cron sends 6-month expiry notices and activities</w:t>
      </w:r>
      <w:r>
        <w:t xml:space="preserve"> </w:t>
      </w:r>
      <w:r>
        <w:t xml:space="preserve">- Procurement request objects created/updated and linked to contract</w:t>
      </w:r>
      <w:r>
        <w:t xml:space="preserve"> </w:t>
      </w:r>
      <w:r>
        <w:t xml:space="preserve">- State eventually moves to To Renew, Expired, Closed, or Cancelled</w:t>
      </w:r>
    </w:p>
    <w:bookmarkEnd w:id="24"/>
    <w:bookmarkEnd w:id="25"/>
    <w:bookmarkStart w:id="33" w:name="alternate-workflows-possible-variants"/>
    <w:p>
      <w:pPr>
        <w:pStyle w:val="Heading2"/>
      </w:pPr>
      <w:r>
        <w:t xml:space="preserve">5. Alternate Workflows (Possible Variants)</w:t>
      </w:r>
    </w:p>
    <w:bookmarkStart w:id="26" w:name="variant-a-contract-not-verified-at-draft"/>
    <w:p>
      <w:pPr>
        <w:pStyle w:val="Heading3"/>
      </w:pPr>
      <w:r>
        <w:t xml:space="preserve">Variant A: Contract Not Verified at Draft</w:t>
      </w:r>
    </w:p>
    <w:p>
      <w:pPr>
        <w:pStyle w:val="Compact"/>
        <w:numPr>
          <w:ilvl w:val="0"/>
          <w:numId w:val="1003"/>
        </w:numPr>
      </w:pPr>
      <w:r>
        <w:t xml:space="preserve">User clicks Not Verified</w:t>
      </w:r>
    </w:p>
    <w:p>
      <w:pPr>
        <w:pStyle w:val="Compact"/>
        <w:numPr>
          <w:ilvl w:val="0"/>
          <w:numId w:val="1003"/>
        </w:numPr>
      </w:pPr>
      <w:r>
        <w:t xml:space="preserve">Contract remains for correction loop</w:t>
      </w:r>
    </w:p>
    <w:p>
      <w:pPr>
        <w:pStyle w:val="Compact"/>
        <w:numPr>
          <w:ilvl w:val="0"/>
          <w:numId w:val="1003"/>
        </w:numPr>
      </w:pPr>
      <w:r>
        <w:t xml:space="preserve">User updates data and retries Verify</w:t>
      </w:r>
    </w:p>
    <w:bookmarkEnd w:id="26"/>
    <w:bookmarkStart w:id="27" w:name="Xfce708c14759aac90042f2a0923139eb079111e"/>
    <w:p>
      <w:pPr>
        <w:pStyle w:val="Heading3"/>
      </w:pPr>
      <w:r>
        <w:t xml:space="preserve">Variant B: Amendment Needed After Provider Review</w:t>
      </w:r>
    </w:p>
    <w:p>
      <w:pPr>
        <w:pStyle w:val="Compact"/>
        <w:numPr>
          <w:ilvl w:val="0"/>
          <w:numId w:val="1004"/>
        </w:numPr>
      </w:pPr>
      <w:r>
        <w:t xml:space="preserve">State goes to Review / Amend</w:t>
      </w:r>
    </w:p>
    <w:p>
      <w:pPr>
        <w:pStyle w:val="Compact"/>
        <w:numPr>
          <w:ilvl w:val="0"/>
          <w:numId w:val="1004"/>
        </w:numPr>
      </w:pPr>
      <w:r>
        <w:t xml:space="preserve">Amendment details captured</w:t>
      </w:r>
    </w:p>
    <w:p>
      <w:pPr>
        <w:pStyle w:val="Compact"/>
        <w:numPr>
          <w:ilvl w:val="0"/>
          <w:numId w:val="1004"/>
        </w:numPr>
      </w:pPr>
      <w:r>
        <w:t xml:space="preserve">Verify Amendment returns flow to vetting path</w:t>
      </w:r>
    </w:p>
    <w:bookmarkEnd w:id="27"/>
    <w:bookmarkStart w:id="28" w:name="variant-c-high-value-contract-approval"/>
    <w:p>
      <w:pPr>
        <w:pStyle w:val="Heading3"/>
      </w:pPr>
      <w:r>
        <w:t xml:space="preserve">Variant C: High-Value Contract Approval</w:t>
      </w:r>
    </w:p>
    <w:p>
      <w:pPr>
        <w:pStyle w:val="Compact"/>
        <w:numPr>
          <w:ilvl w:val="0"/>
          <w:numId w:val="1005"/>
        </w:numPr>
      </w:pPr>
      <w:r>
        <w:t xml:space="preserve">If amount &gt;= R500,000 and no legal recommendation exists, approval is blocked</w:t>
      </w:r>
    </w:p>
    <w:p>
      <w:pPr>
        <w:pStyle w:val="Compact"/>
        <w:numPr>
          <w:ilvl w:val="0"/>
          <w:numId w:val="1005"/>
        </w:numPr>
      </w:pPr>
      <w:r>
        <w:t xml:space="preserve">User must complete legal recommendation first</w:t>
      </w:r>
    </w:p>
    <w:bookmarkEnd w:id="28"/>
    <w:bookmarkStart w:id="29" w:name="variant-d-variation-threshold-breach"/>
    <w:p>
      <w:pPr>
        <w:pStyle w:val="Heading3"/>
      </w:pPr>
      <w:r>
        <w:t xml:space="preserve">Variant D: Variation Threshold Breach</w:t>
      </w:r>
    </w:p>
    <w:p>
      <w:pPr>
        <w:pStyle w:val="FirstParagraph"/>
      </w:pPr>
      <w:r>
        <w:t xml:space="preserve">Business rule:</w:t>
      </w:r>
      <w:r>
        <w:t xml:space="preserve"> </w:t>
      </w:r>
      <w:r>
        <w:t xml:space="preserve">- Capital commitments: max 20%</w:t>
      </w:r>
      <w:r>
        <w:t xml:space="preserve"> </w:t>
      </w:r>
      <w:r>
        <w:t xml:space="preserve">- Other classifications: max 15%</w:t>
      </w:r>
    </w:p>
    <w:p>
      <w:pPr>
        <w:pStyle w:val="BodyText"/>
      </w:pPr>
      <w:r>
        <w:t xml:space="preserve">If exceeded without provincial treasury approval:</w:t>
      </w:r>
      <w:r>
        <w:t xml:space="preserve"> </w:t>
      </w:r>
      <w:r>
        <w:t xml:space="preserve">- Save/update is blocked with validation error</w:t>
      </w:r>
    </w:p>
    <w:bookmarkEnd w:id="29"/>
    <w:bookmarkStart w:id="30" w:name="variant-e-provider-signature-missing"/>
    <w:p>
      <w:pPr>
        <w:pStyle w:val="Heading3"/>
      </w:pPr>
      <w:r>
        <w:t xml:space="preserve">Variant E: Provider Signature Missing</w:t>
      </w:r>
    </w:p>
    <w:p>
      <w:pPr>
        <w:pStyle w:val="Compact"/>
        <w:numPr>
          <w:ilvl w:val="0"/>
          <w:numId w:val="1006"/>
        </w:numPr>
      </w:pPr>
      <w:r>
        <w:t xml:space="preserve">Internal signing attempt is blocked</w:t>
      </w:r>
    </w:p>
    <w:p>
      <w:pPr>
        <w:pStyle w:val="Compact"/>
        <w:numPr>
          <w:ilvl w:val="0"/>
          <w:numId w:val="1006"/>
        </w:numPr>
      </w:pPr>
      <w:r>
        <w:t xml:space="preserve">User must complete provider signing first</w:t>
      </w:r>
    </w:p>
    <w:bookmarkEnd w:id="30"/>
    <w:bookmarkStart w:id="31" w:name="variant-f-non-compliance-during-running"/>
    <w:p>
      <w:pPr>
        <w:pStyle w:val="Heading3"/>
      </w:pPr>
      <w:r>
        <w:t xml:space="preserve">Variant F: Non-Compliance During Running</w:t>
      </w:r>
    </w:p>
    <w:p>
      <w:pPr>
        <w:pStyle w:val="Compact"/>
        <w:numPr>
          <w:ilvl w:val="0"/>
          <w:numId w:val="1007"/>
        </w:numPr>
      </w:pPr>
      <w:r>
        <w:t xml:space="preserve">Monitoring report can trigger non-compliance notification</w:t>
      </w:r>
    </w:p>
    <w:p>
      <w:pPr>
        <w:pStyle w:val="Compact"/>
        <w:numPr>
          <w:ilvl w:val="0"/>
          <w:numId w:val="1007"/>
        </w:numPr>
      </w:pPr>
      <w:r>
        <w:t xml:space="preserve">Can escalate to termination request</w:t>
      </w:r>
    </w:p>
    <w:p>
      <w:pPr>
        <w:pStyle w:val="Compact"/>
        <w:numPr>
          <w:ilvl w:val="0"/>
          <w:numId w:val="1007"/>
        </w:numPr>
      </w:pPr>
      <w:r>
        <w:t xml:space="preserve">Termination can be approved or rejected</w:t>
      </w:r>
    </w:p>
    <w:bookmarkEnd w:id="31"/>
    <w:bookmarkStart w:id="32" w:name="variant-g-expiry-and-procurement-trigger"/>
    <w:p>
      <w:pPr>
        <w:pStyle w:val="Heading3"/>
      </w:pPr>
      <w:r>
        <w:t xml:space="preserve">Variant G: Expiry and Procurement Trigger</w:t>
      </w:r>
    </w:p>
    <w:p>
      <w:pPr>
        <w:pStyle w:val="Compact"/>
        <w:numPr>
          <w:ilvl w:val="0"/>
          <w:numId w:val="1008"/>
        </w:numPr>
      </w:pPr>
      <w:r>
        <w:t xml:space="preserve">Monthly cron identifies contracts ending within 6 months</w:t>
      </w:r>
    </w:p>
    <w:p>
      <w:pPr>
        <w:pStyle w:val="Compact"/>
        <w:numPr>
          <w:ilvl w:val="0"/>
          <w:numId w:val="1008"/>
        </w:numPr>
      </w:pPr>
      <w:r>
        <w:t xml:space="preserve">Responsible user gets activity and email</w:t>
      </w:r>
    </w:p>
    <w:p>
      <w:pPr>
        <w:pStyle w:val="Compact"/>
        <w:numPr>
          <w:ilvl w:val="0"/>
          <w:numId w:val="1008"/>
        </w:numPr>
      </w:pPr>
      <w:r>
        <w:t xml:space="preserve">User can initiate procurement request from contract</w:t>
      </w:r>
    </w:p>
    <w:bookmarkEnd w:id="32"/>
    <w:bookmarkEnd w:id="33"/>
    <w:bookmarkStart w:id="39" w:name="bpmn-user-journey-frontend-to-backend"/>
    <w:p>
      <w:pPr>
        <w:pStyle w:val="Heading2"/>
      </w:pPr>
      <w:r>
        <w:t xml:space="preserve">6. BPMN User Journey (Frontend to Backend)</w:t>
      </w:r>
    </w:p>
    <w:bookmarkStart w:id="34" w:name="bpmn-swimlane-text-diagram"/>
    <w:p>
      <w:pPr>
        <w:pStyle w:val="Heading3"/>
      </w:pPr>
      <w:r>
        <w:t xml:space="preserve">6.1 BPMN (Swimlane Text Diagram)</w:t>
      </w:r>
    </w:p>
    <w:p>
      <w:pPr>
        <w:pStyle w:val="FirstParagraph"/>
      </w:pPr>
      <w:r>
        <w:t xml:space="preserve">Lanes:</w:t>
      </w:r>
      <w:r>
        <w:t xml:space="preserve"> </w:t>
      </w:r>
      <w:r>
        <w:t xml:space="preserve">- Internal User</w:t>
      </w:r>
      <w:r>
        <w:t xml:space="preserve"> </w:t>
      </w:r>
      <w:r>
        <w:t xml:space="preserve">- Service Provider</w:t>
      </w:r>
      <w:r>
        <w:t xml:space="preserve"> </w:t>
      </w:r>
      <w:r>
        <w:t xml:space="preserve">- Legal/Approvers</w:t>
      </w:r>
      <w:r>
        <w:t xml:space="preserve"> </w:t>
      </w:r>
      <w:r>
        <w:t xml:space="preserve">- Odoo Backend</w:t>
      </w:r>
    </w:p>
    <w:p>
      <w:pPr>
        <w:pStyle w:val="BodyText"/>
      </w:pPr>
      <w:r>
        <w:t xml:space="preserve">Flow:</w:t>
      </w:r>
      <w:r>
        <w:t xml:space="preserve"> </w:t>
      </w:r>
      <w:r>
        <w:t xml:space="preserve">1. Internal User starts contract from template</w:t>
      </w:r>
      <w:r>
        <w:t xml:space="preserve"> </w:t>
      </w:r>
      <w:r>
        <w:t xml:space="preserve">2. Odoo Backend creates Draft contract</w:t>
      </w:r>
      <w:r>
        <w:t xml:space="preserve"> </w:t>
      </w:r>
      <w:r>
        <w:t xml:space="preserve">3. Internal User verifies contract</w:t>
      </w:r>
      <w:r>
        <w:t xml:space="preserve"> </w:t>
      </w:r>
      <w:r>
        <w:t xml:space="preserve">4. Odoo Backend sends provider request and sets Sent to Service Provider</w:t>
      </w:r>
      <w:r>
        <w:t xml:space="preserve"> </w:t>
      </w:r>
      <w:r>
        <w:t xml:space="preserve">5. Service Provider signs on frontend</w:t>
      </w:r>
      <w:r>
        <w:t xml:space="preserve"> </w:t>
      </w:r>
      <w:r>
        <w:t xml:space="preserve">6. Odoo Backend records provider signature status</w:t>
      </w:r>
      <w:r>
        <w:t xml:space="preserve"> </w:t>
      </w:r>
      <w:r>
        <w:t xml:space="preserve">7. Internal User reviews/amends if required</w:t>
      </w:r>
      <w:r>
        <w:t xml:space="preserve"> </w:t>
      </w:r>
      <w:r>
        <w:t xml:space="preserve">8. Legal/Approvers perform vetting and recommendations</w:t>
      </w:r>
      <w:r>
        <w:t xml:space="preserve"> </w:t>
      </w:r>
      <w:r>
        <w:t xml:space="preserve">9. Odoo Backend enforces thresholds and approval gates</w:t>
      </w:r>
      <w:r>
        <w:t xml:space="preserve"> </w:t>
      </w:r>
      <w:r>
        <w:t xml:space="preserve">10. Internal User sends for internal signing</w:t>
      </w:r>
      <w:r>
        <w:t xml:space="preserve"> </w:t>
      </w:r>
      <w:r>
        <w:t xml:space="preserve">11. Odoo Backend sets Signed and then Running after on-site meeting</w:t>
      </w:r>
      <w:r>
        <w:t xml:space="preserve"> </w:t>
      </w:r>
      <w:r>
        <w:t xml:space="preserve">12. Odoo Backend runs monitoring and expiry crons</w:t>
      </w:r>
      <w:r>
        <w:t xml:space="preserve"> </w:t>
      </w:r>
      <w:r>
        <w:t xml:space="preserve">13. Internal User initiates procurement when needed</w:t>
      </w:r>
      <w:r>
        <w:t xml:space="preserve"> </w:t>
      </w:r>
      <w:r>
        <w:t xml:space="preserve">14. Process ends in Renewed, Closed, Expired, or Cancelled state</w:t>
      </w:r>
    </w:p>
    <w:bookmarkEnd w:id="34"/>
    <w:bookmarkStart w:id="38" w:name="bpmn-diagram-source-mermaid"/>
    <w:p>
      <w:pPr>
        <w:pStyle w:val="Heading3"/>
      </w:pPr>
      <w:r>
        <w:t xml:space="preserve">6.2 BPMN Diagram Source (Mermaid)</w:t>
      </w:r>
    </w:p>
    <w:p>
      <w:pPr>
        <w:pStyle w:val="FirstParagraph"/>
      </w:pPr>
      <w:r>
        <w:t xml:space="preserve">Use this in Mermaid-compatible tools to render a visual BPMN-like swimlane diagram.</w:t>
      </w:r>
    </w:p>
    <w:p>
      <w:pPr>
        <w:pStyle w:val="BodyText"/>
      </w:pPr>
      <w:r>
        <w:t xml:space="preserve">Rendered image for Word/PDF:</w:t>
      </w:r>
    </w:p>
    <w:p>
      <w:pPr>
        <w:pStyle w:val="CaptionedFigure"/>
      </w:pPr>
      <w:r>
        <w:drawing>
          <wp:inline>
            <wp:extent cx="5334000" cy="1524000"/>
            <wp:effectExtent b="0" l="0" r="0" t="0"/>
            <wp:docPr descr="Contract Workflow BPMN" title="" id="36" name="Picture"/>
            <a:graphic>
              <a:graphicData uri="http://schemas.openxmlformats.org/drawingml/2006/picture">
                <pic:pic>
                  <pic:nvPicPr>
                    <pic:cNvPr descr="contract_workflow_journe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Contract Workflow BPMN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IU[Internal User Frontend]</w:t>
      </w:r>
      <w:r>
        <w:br/>
      </w:r>
      <w:r>
        <w:rPr>
          <w:rStyle w:val="VerbatimChar"/>
        </w:rPr>
        <w:t xml:space="preserve">      A[Open New Contract from Template] --&gt; B[Fill wizard and Create Contract]</w:t>
      </w:r>
      <w:r>
        <w:br/>
      </w:r>
      <w:r>
        <w:rPr>
          <w:rStyle w:val="VerbatimChar"/>
        </w:rPr>
        <w:t xml:space="preserve">      C[Click Verify] --&gt; D[Click Send for Provider Signing]</w:t>
      </w:r>
      <w:r>
        <w:br/>
      </w:r>
      <w:r>
        <w:rPr>
          <w:rStyle w:val="VerbatimChar"/>
        </w:rPr>
        <w:t xml:space="preserve">      H[If amendments needed: Review/Amend] --&gt; I[Click Verify Amendment]</w:t>
      </w:r>
      <w:r>
        <w:br/>
      </w:r>
      <w:r>
        <w:rPr>
          <w:rStyle w:val="VerbatimChar"/>
        </w:rPr>
        <w:t xml:space="preserve">      N[Click Approve] --&gt; O[Click Send for Internal Signing]</w:t>
      </w:r>
      <w:r>
        <w:br/>
      </w:r>
      <w:r>
        <w:rPr>
          <w:rStyle w:val="VerbatimChar"/>
        </w:rPr>
        <w:t xml:space="preserve">      P[Click Create On-site Meeting]</w:t>
      </w:r>
      <w:r>
        <w:br/>
      </w:r>
      <w:r>
        <w:rPr>
          <w:rStyle w:val="VerbatimChar"/>
        </w:rPr>
        <w:t xml:space="preserve">      U[During Running: Create Procurement]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SP[Service Provider Frontend]</w:t>
      </w:r>
      <w:r>
        <w:br/>
      </w:r>
      <w:r>
        <w:rPr>
          <w:rStyle w:val="VerbatimChar"/>
        </w:rPr>
        <w:t xml:space="preserve">      E[Receive signing request] --&gt; F[Open sign page]</w:t>
      </w:r>
      <w:r>
        <w:br/>
      </w:r>
      <w:r>
        <w:rPr>
          <w:rStyle w:val="VerbatimChar"/>
        </w:rPr>
        <w:t xml:space="preserve">      F --&gt; G[Sign POD/contract document]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LA[Deputy + Legal + Approval Roles]</w:t>
      </w:r>
      <w:r>
        <w:br/>
      </w:r>
      <w:r>
        <w:rPr>
          <w:rStyle w:val="VerbatimChar"/>
        </w:rPr>
        <w:t xml:space="preserve">      J[Deputy Recommendation] --&gt; K[Legal Recommendation]</w:t>
      </w:r>
      <w:r>
        <w:br/>
      </w:r>
      <w:r>
        <w:rPr>
          <w:rStyle w:val="VerbatimChar"/>
        </w:rPr>
        <w:t xml:space="preserve">      K --&gt; L[Vetting complete]</w:t>
      </w:r>
      <w:r>
        <w:br/>
      </w:r>
      <w:r>
        <w:rPr>
          <w:rStyle w:val="VerbatimChar"/>
        </w:rPr>
        <w:t xml:space="preserve">      L --&gt; M[Approval decision]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BE[Odoo Backend]</w:t>
      </w:r>
      <w:r>
        <w:br/>
      </w:r>
      <w:r>
        <w:rPr>
          <w:rStyle w:val="VerbatimChar"/>
        </w:rPr>
        <w:t xml:space="preserve">      B --&gt; B1[Create xf.partner.contract in Draft]</w:t>
      </w:r>
      <w:r>
        <w:br/>
      </w:r>
      <w:r>
        <w:rPr>
          <w:rStyle w:val="VerbatimChar"/>
        </w:rPr>
        <w:t xml:space="preserve">      C --&gt; C1[Set state Verify + send verified email]</w:t>
      </w:r>
      <w:r>
        <w:br/>
      </w:r>
      <w:r>
        <w:rPr>
          <w:rStyle w:val="VerbatimChar"/>
        </w:rPr>
        <w:t xml:space="preserve">      D --&gt; D1[Create sign.request and set Sent to Service Provider]</w:t>
      </w:r>
      <w:r>
        <w:br/>
      </w:r>
      <w:r>
        <w:rPr>
          <w:rStyle w:val="VerbatimChar"/>
        </w:rPr>
        <w:t xml:space="preserve">      G --&gt; G1[Sync signature status to backend]</w:t>
      </w:r>
      <w:r>
        <w:br/>
      </w:r>
      <w:r>
        <w:rPr>
          <w:rStyle w:val="VerbatimChar"/>
        </w:rPr>
        <w:t xml:space="preserve">      I --&gt; I1[State Verify Contract]</w:t>
      </w:r>
      <w:r>
        <w:br/>
      </w:r>
      <w:r>
        <w:rPr>
          <w:rStyle w:val="VerbatimChar"/>
        </w:rPr>
        <w:t xml:space="preserve">      J --&gt; J1[State Recommend by Deputy]</w:t>
      </w:r>
      <w:r>
        <w:br/>
      </w:r>
      <w:r>
        <w:rPr>
          <w:rStyle w:val="VerbatimChar"/>
        </w:rPr>
        <w:t xml:space="preserve">      K --&gt; K1[State Recommend by Legal]</w:t>
      </w:r>
      <w:r>
        <w:br/>
      </w:r>
      <w:r>
        <w:rPr>
          <w:rStyle w:val="VerbatimChar"/>
        </w:rPr>
        <w:t xml:space="preserve">      M --&gt; M1[State Approval; enforce &gt;=500k legal gate]</w:t>
      </w:r>
      <w:r>
        <w:br/>
      </w:r>
      <w:r>
        <w:rPr>
          <w:rStyle w:val="VerbatimChar"/>
        </w:rPr>
        <w:t xml:space="preserve">      O --&gt; O1[Allow only if provider signed]</w:t>
      </w:r>
      <w:r>
        <w:br/>
      </w:r>
      <w:r>
        <w:rPr>
          <w:rStyle w:val="VerbatimChar"/>
        </w:rPr>
        <w:t xml:space="preserve">      P --&gt; P1[Create meeting and set Running]</w:t>
      </w:r>
      <w:r>
        <w:br/>
      </w:r>
      <w:r>
        <w:rPr>
          <w:rStyle w:val="VerbatimChar"/>
        </w:rPr>
        <w:t xml:space="preserve">      P1 --&gt; Q1[Daily monitoring cron]</w:t>
      </w:r>
      <w:r>
        <w:br/>
      </w:r>
      <w:r>
        <w:rPr>
          <w:rStyle w:val="VerbatimChar"/>
        </w:rPr>
        <w:t xml:space="preserve">      P1 --&gt; R1[Monthly expiry notice cron]</w:t>
      </w:r>
      <w:r>
        <w:br/>
      </w:r>
      <w:r>
        <w:rPr>
          <w:rStyle w:val="VerbatimChar"/>
        </w:rPr>
        <w:t xml:space="preserve">      R1 --&gt; U1[Create activity + email for 6-month expiry]</w:t>
      </w:r>
      <w:r>
        <w:br/>
      </w:r>
      <w:r>
        <w:rPr>
          <w:rStyle w:val="VerbatimChar"/>
        </w:rPr>
        <w:t xml:space="preserve">      U --&gt; V1[Create procurement request and track completion]</w:t>
      </w:r>
      <w:r>
        <w:br/>
      </w:r>
      <w:r>
        <w:rPr>
          <w:rStyle w:val="VerbatimChar"/>
        </w:rPr>
        <w:t xml:space="preserve">      V1 --&gt; W1[End: Renewed/Closed/Expired/Cancelled]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D1 --&gt; E</w:t>
      </w:r>
      <w:r>
        <w:br/>
      </w:r>
      <w:r>
        <w:rPr>
          <w:rStyle w:val="VerbatimChar"/>
        </w:rPr>
        <w:t xml:space="preserve">    G1 --&gt; H</w:t>
      </w:r>
      <w:r>
        <w:br/>
      </w:r>
      <w:r>
        <w:rPr>
          <w:rStyle w:val="VerbatimChar"/>
        </w:rPr>
        <w:t xml:space="preserve">    I1 --&gt; J</w:t>
      </w:r>
      <w:r>
        <w:br/>
      </w:r>
      <w:r>
        <w:rPr>
          <w:rStyle w:val="VerbatimChar"/>
        </w:rPr>
        <w:t xml:space="preserve">    O1 --&gt; P</w:t>
      </w:r>
    </w:p>
    <w:bookmarkEnd w:id="38"/>
    <w:bookmarkEnd w:id="39"/>
    <w:bookmarkStart w:id="40" w:name="X8b9825180a217bc850dae59233db2f61272518a"/>
    <w:p>
      <w:pPr>
        <w:pStyle w:val="Heading2"/>
      </w:pPr>
      <w:r>
        <w:t xml:space="preserve">7. Frontend to Backend Sync Map (Action-by-Action)</w:t>
      </w:r>
    </w:p>
    <w:p>
      <w:pPr>
        <w:pStyle w:val="Compact"/>
        <w:numPr>
          <w:ilvl w:val="0"/>
          <w:numId w:val="1009"/>
        </w:numPr>
      </w:pPr>
      <w:r>
        <w:t xml:space="preserve">New Contract from Template button:</w:t>
      </w:r>
    </w:p>
    <w:p>
      <w:pPr>
        <w:pStyle w:val="Compact"/>
        <w:numPr>
          <w:ilvl w:val="1"/>
          <w:numId w:val="1010"/>
        </w:numPr>
      </w:pPr>
      <w:r>
        <w:t xml:space="preserve">Frontend: Wizard submit</w:t>
      </w:r>
    </w:p>
    <w:p>
      <w:pPr>
        <w:pStyle w:val="Compact"/>
        <w:numPr>
          <w:ilvl w:val="1"/>
          <w:numId w:val="1010"/>
        </w:numPr>
      </w:pPr>
      <w:r>
        <w:t xml:space="preserve">Backend: create() on xf.partner.contract</w:t>
      </w:r>
    </w:p>
    <w:p>
      <w:pPr>
        <w:pStyle w:val="Compact"/>
        <w:numPr>
          <w:ilvl w:val="0"/>
          <w:numId w:val="1009"/>
        </w:numPr>
      </w:pPr>
      <w:r>
        <w:t xml:space="preserve">Verify button:</w:t>
      </w:r>
    </w:p>
    <w:p>
      <w:pPr>
        <w:pStyle w:val="Compact"/>
        <w:numPr>
          <w:ilvl w:val="1"/>
          <w:numId w:val="1011"/>
        </w:numPr>
      </w:pPr>
      <w:r>
        <w:t xml:space="preserve">Frontend: header button click</w:t>
      </w:r>
    </w:p>
    <w:p>
      <w:pPr>
        <w:pStyle w:val="Compact"/>
        <w:numPr>
          <w:ilvl w:val="1"/>
          <w:numId w:val="1011"/>
        </w:numPr>
      </w:pPr>
      <w:r>
        <w:t xml:space="preserve">Backend: action_verify(), emails, state update</w:t>
      </w:r>
    </w:p>
    <w:p>
      <w:pPr>
        <w:pStyle w:val="Compact"/>
        <w:numPr>
          <w:ilvl w:val="0"/>
          <w:numId w:val="1009"/>
        </w:numPr>
      </w:pPr>
      <w:r>
        <w:t xml:space="preserve">Send for Provider Signing:</w:t>
      </w:r>
    </w:p>
    <w:p>
      <w:pPr>
        <w:pStyle w:val="Compact"/>
        <w:numPr>
          <w:ilvl w:val="1"/>
          <w:numId w:val="1012"/>
        </w:numPr>
      </w:pPr>
      <w:r>
        <w:t xml:space="preserve">Frontend: header button click</w:t>
      </w:r>
    </w:p>
    <w:p>
      <w:pPr>
        <w:pStyle w:val="Compact"/>
        <w:numPr>
          <w:ilvl w:val="1"/>
          <w:numId w:val="1012"/>
        </w:numPr>
      </w:pPr>
      <w:r>
        <w:t xml:space="preserve">Backend: action_send_for_provider_signing(), sign.request creation</w:t>
      </w:r>
    </w:p>
    <w:p>
      <w:pPr>
        <w:pStyle w:val="Compact"/>
        <w:numPr>
          <w:ilvl w:val="0"/>
          <w:numId w:val="1009"/>
        </w:numPr>
      </w:pPr>
      <w:r>
        <w:t xml:space="preserve">Confirm Provider Signed:</w:t>
      </w:r>
    </w:p>
    <w:p>
      <w:pPr>
        <w:pStyle w:val="Compact"/>
        <w:numPr>
          <w:ilvl w:val="1"/>
          <w:numId w:val="1013"/>
        </w:numPr>
      </w:pPr>
      <w:r>
        <w:t xml:space="preserve">Frontend: header button click</w:t>
      </w:r>
    </w:p>
    <w:p>
      <w:pPr>
        <w:pStyle w:val="Compact"/>
        <w:numPr>
          <w:ilvl w:val="1"/>
          <w:numId w:val="1013"/>
        </w:numPr>
      </w:pPr>
      <w:r>
        <w:t xml:space="preserve">Backend: action_provider_signed(), state update</w:t>
      </w:r>
    </w:p>
    <w:p>
      <w:pPr>
        <w:pStyle w:val="Compact"/>
        <w:numPr>
          <w:ilvl w:val="0"/>
          <w:numId w:val="1009"/>
        </w:numPr>
      </w:pPr>
      <w:r>
        <w:t xml:space="preserve">Approve:</w:t>
      </w:r>
    </w:p>
    <w:p>
      <w:pPr>
        <w:pStyle w:val="Compact"/>
        <w:numPr>
          <w:ilvl w:val="1"/>
          <w:numId w:val="1014"/>
        </w:numPr>
      </w:pPr>
      <w:r>
        <w:t xml:space="preserve">Frontend: header button click</w:t>
      </w:r>
    </w:p>
    <w:p>
      <w:pPr>
        <w:pStyle w:val="Compact"/>
        <w:numPr>
          <w:ilvl w:val="1"/>
          <w:numId w:val="1014"/>
        </w:numPr>
      </w:pPr>
      <w:r>
        <w:t xml:space="preserve">Backend: action_approve(), policy checks</w:t>
      </w:r>
    </w:p>
    <w:p>
      <w:pPr>
        <w:pStyle w:val="Compact"/>
        <w:numPr>
          <w:ilvl w:val="0"/>
          <w:numId w:val="1009"/>
        </w:numPr>
      </w:pPr>
      <w:r>
        <w:t xml:space="preserve">Create On-site Meeting:</w:t>
      </w:r>
    </w:p>
    <w:p>
      <w:pPr>
        <w:pStyle w:val="Compact"/>
        <w:numPr>
          <w:ilvl w:val="1"/>
          <w:numId w:val="1015"/>
        </w:numPr>
      </w:pPr>
      <w:r>
        <w:t xml:space="preserve">Frontend: header button click</w:t>
      </w:r>
    </w:p>
    <w:p>
      <w:pPr>
        <w:pStyle w:val="Compact"/>
        <w:numPr>
          <w:ilvl w:val="1"/>
          <w:numId w:val="1015"/>
        </w:numPr>
      </w:pPr>
      <w:r>
        <w:t xml:space="preserve">Backend: action_create_meeting(), calendar.event creation</w:t>
      </w:r>
    </w:p>
    <w:p>
      <w:pPr>
        <w:pStyle w:val="Compact"/>
        <w:numPr>
          <w:ilvl w:val="0"/>
          <w:numId w:val="1009"/>
        </w:numPr>
      </w:pPr>
      <w:r>
        <w:t xml:space="preserve">Monitoring reports:</w:t>
      </w:r>
    </w:p>
    <w:p>
      <w:pPr>
        <w:pStyle w:val="Compact"/>
        <w:numPr>
          <w:ilvl w:val="1"/>
          <w:numId w:val="1016"/>
        </w:numPr>
      </w:pPr>
      <w:r>
        <w:t xml:space="preserve">Frontend: monitoring form actions</w:t>
      </w:r>
    </w:p>
    <w:p>
      <w:pPr>
        <w:pStyle w:val="Compact"/>
        <w:numPr>
          <w:ilvl w:val="1"/>
          <w:numId w:val="1016"/>
        </w:numPr>
      </w:pPr>
      <w:r>
        <w:t xml:space="preserve">Backend: process_non_compliance(), termination workflows</w:t>
      </w:r>
    </w:p>
    <w:p>
      <w:pPr>
        <w:pStyle w:val="Compact"/>
        <w:numPr>
          <w:ilvl w:val="0"/>
          <w:numId w:val="1009"/>
        </w:numPr>
      </w:pPr>
      <w:r>
        <w:t xml:space="preserve">Expiry notices:</w:t>
      </w:r>
    </w:p>
    <w:p>
      <w:pPr>
        <w:pStyle w:val="Compact"/>
        <w:numPr>
          <w:ilvl w:val="1"/>
          <w:numId w:val="1017"/>
        </w:numPr>
      </w:pPr>
      <w:r>
        <w:t xml:space="preserve">Frontend: none required for trigger</w:t>
      </w:r>
    </w:p>
    <w:p>
      <w:pPr>
        <w:pStyle w:val="Compact"/>
        <w:numPr>
          <w:ilvl w:val="1"/>
          <w:numId w:val="1017"/>
        </w:numPr>
      </w:pPr>
      <w:r>
        <w:t xml:space="preserve">Backend: _cron_notify_expiring_contracts() monthly</w:t>
      </w:r>
    </w:p>
    <w:bookmarkEnd w:id="40"/>
    <w:bookmarkStart w:id="41" w:name="pod-signing-and-sync-back-to-backend"/>
    <w:p>
      <w:pPr>
        <w:pStyle w:val="Heading2"/>
      </w:pPr>
      <w:r>
        <w:t xml:space="preserve">8. POD Signing and Sync Back to Backend</w:t>
      </w:r>
    </w:p>
    <w:p>
      <w:pPr>
        <w:pStyle w:val="FirstParagraph"/>
      </w:pPr>
      <w:r>
        <w:t xml:space="preserve">POD (Proof of Delivery) can be represented in two ways in current implementation:</w:t>
      </w:r>
      <w:r>
        <w:t xml:space="preserve"> </w:t>
      </w:r>
      <w:r>
        <w:t xml:space="preserve">- Digital signing route (preferred): provider signs via Odoo Sign request; signature state syncs back through sign.request status and computed fields.</w:t>
      </w:r>
      <w:r>
        <w:t xml:space="preserve"> </w:t>
      </w:r>
      <w:r>
        <w:t xml:space="preserve">- Document evidence route: signed POD/completion evidence is uploaded in contract Documents tab fields (for example completion letter or related signed files), and chatter logs preserve traceability.</w:t>
      </w:r>
    </w:p>
    <w:p>
      <w:pPr>
        <w:pStyle w:val="BodyText"/>
      </w:pPr>
      <w:r>
        <w:t xml:space="preserve">Recommended practice:</w:t>
      </w:r>
      <w:r>
        <w:t xml:space="preserve"> </w:t>
      </w:r>
      <w:r>
        <w:t xml:space="preserve">- Use digital signing for legal signature state controls.</w:t>
      </w:r>
      <w:r>
        <w:t xml:space="preserve"> </w:t>
      </w:r>
      <w:r>
        <w:t xml:space="preserve">- Upload final signed POD/supporting files in Documents tab for audit pack completeness.</w:t>
      </w:r>
    </w:p>
    <w:bookmarkEnd w:id="41"/>
    <w:bookmarkStart w:id="42" w:name="screenshot-plan-for-training-pack"/>
    <w:p>
      <w:pPr>
        <w:pStyle w:val="Heading2"/>
      </w:pPr>
      <w:r>
        <w:t xml:space="preserve">9. Screenshot Plan (for training pack)</w:t>
      </w:r>
    </w:p>
    <w:p>
      <w:pPr>
        <w:pStyle w:val="FirstParagraph"/>
      </w:pPr>
      <w:r>
        <w:t xml:space="preserve">Use these existing screenshots from module assets first:</w:t>
      </w:r>
      <w:r>
        <w:t xml:space="preserve"> </w:t>
      </w:r>
      <w:r>
        <w:t xml:space="preserve">- xf_partner_contract/static/description/contracts_list.png</w:t>
      </w:r>
      <w:r>
        <w:t xml:space="preserve"> </w:t>
      </w:r>
      <w:r>
        <w:t xml:space="preserve">- xf_partner_contract/static/description/contracts_kanban.png</w:t>
      </w:r>
      <w:r>
        <w:t xml:space="preserve"> </w:t>
      </w:r>
      <w:r>
        <w:t xml:space="preserve">- xf_partner_contract/static/description/contract_approval_buttons.png</w:t>
      </w:r>
      <w:r>
        <w:t xml:space="preserve"> </w:t>
      </w:r>
      <w:r>
        <w:t xml:space="preserve">- xf_partner_contract/static/description/approval_team_form.png</w:t>
      </w:r>
      <w:r>
        <w:t xml:space="preserve"> </w:t>
      </w:r>
      <w:r>
        <w:t xml:space="preserve">- xf_partner_contract/static/description/approval_team_help.png</w:t>
      </w:r>
    </w:p>
    <w:p>
      <w:pPr>
        <w:pStyle w:val="BodyText"/>
      </w:pPr>
      <w:r>
        <w:t xml:space="preserve">Capture new screenshots from your live environment for these critical SOP steps:</w:t>
      </w:r>
      <w:r>
        <w:t xml:space="preserve"> </w:t>
      </w:r>
      <w:r>
        <w:t xml:space="preserve">1. New Contract from Template wizard open</w:t>
      </w:r>
      <w:r>
        <w:t xml:space="preserve"> </w:t>
      </w:r>
      <w:r>
        <w:t xml:space="preserve">2. Verify and Not Verified buttons on Draft contract</w:t>
      </w:r>
      <w:r>
        <w:t xml:space="preserve"> </w:t>
      </w:r>
      <w:r>
        <w:t xml:space="preserve">3. Send for Provider Signing button and state change</w:t>
      </w:r>
      <w:r>
        <w:t xml:space="preserve"> </w:t>
      </w:r>
      <w:r>
        <w:t xml:space="preserve">4. Confirm Provider Signed action</w:t>
      </w:r>
      <w:r>
        <w:t xml:space="preserve"> </w:t>
      </w:r>
      <w:r>
        <w:t xml:space="preserve">5. Send for Vetting and recommendation fields</w:t>
      </w:r>
      <w:r>
        <w:t xml:space="preserve"> </w:t>
      </w:r>
      <w:r>
        <w:t xml:space="preserve">6. Approval stage with amount-based validation</w:t>
      </w:r>
      <w:r>
        <w:t xml:space="preserve"> </w:t>
      </w:r>
      <w:r>
        <w:t xml:space="preserve">7. Create On-site Meeting action</w:t>
      </w:r>
      <w:r>
        <w:t xml:space="preserve"> </w:t>
      </w:r>
      <w:r>
        <w:t xml:space="preserve">8. Service Monitoring report creation</w:t>
      </w:r>
      <w:r>
        <w:t xml:space="preserve"> </w:t>
      </w:r>
      <w:r>
        <w:t xml:space="preserve">9. Procurement request submit and complete</w:t>
      </w:r>
      <w:r>
        <w:t xml:space="preserve"> </w:t>
      </w:r>
      <w:r>
        <w:t xml:space="preserve">10. Expiry activity generated for responsible user</w:t>
      </w:r>
    </w:p>
    <w:bookmarkEnd w:id="42"/>
    <w:bookmarkStart w:id="43" w:name="kpi-and-audit-trail-checks"/>
    <w:p>
      <w:pPr>
        <w:pStyle w:val="Heading2"/>
      </w:pPr>
      <w:r>
        <w:t xml:space="preserve">10. KPI and Audit Trail Checks</w:t>
      </w:r>
    </w:p>
    <w:p>
      <w:pPr>
        <w:pStyle w:val="FirstParagraph"/>
      </w:pPr>
      <w:r>
        <w:t xml:space="preserve">For each completed contract, verify:</w:t>
      </w:r>
      <w:r>
        <w:t xml:space="preserve"> </w:t>
      </w:r>
      <w:r>
        <w:t xml:space="preserve">- Chatter contains verification, signing, approval, and running transition logs</w:t>
      </w:r>
      <w:r>
        <w:t xml:space="preserve"> </w:t>
      </w:r>
      <w:r>
        <w:t xml:space="preserve">- Amendment history is linked and versioned</w:t>
      </w:r>
      <w:r>
        <w:t xml:space="preserve"> </w:t>
      </w:r>
      <w:r>
        <w:t xml:space="preserve">- Monitoring reports and non-compliance actions are captured</w:t>
      </w:r>
      <w:r>
        <w:t xml:space="preserve"> </w:t>
      </w:r>
      <w:r>
        <w:t xml:space="preserve">- Expiry notices/activities are present when date_end is within 6 months</w:t>
      </w:r>
      <w:r>
        <w:t xml:space="preserve"> </w:t>
      </w:r>
      <w:r>
        <w:t xml:space="preserve">- Procurement request exists when continuation requires new sourcing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2026-03-30T19:10:31Z</dcterms:created>
  <dcterms:modified xsi:type="dcterms:W3CDTF">2026-03-30T19:10:31Z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