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7603D" w14:textId="77777777" w:rsidR="00F6330F" w:rsidRDefault="00F6330F" w:rsidP="00F6330F">
      <w:r>
        <w:t xml:space="preserve">TensorFlow, a leading open-source machine learning framework, has numerous applications relevant to the Electrical and Computer Engineering (ECE) branch. These include image and speech recognition, natural language processing, and areas like robotics and embedded systems. Specifically, ECE students can leverage TensorFlow for projects involving signal processing, control systems, and embedded AI applications. </w:t>
      </w:r>
    </w:p>
    <w:p w14:paraId="07840291" w14:textId="77777777" w:rsidR="00F6330F" w:rsidRDefault="00F6330F" w:rsidP="00F6330F">
      <w:r>
        <w:t>Here's a breakdown of TensorFlow applications within the ECE context:</w:t>
      </w:r>
    </w:p>
    <w:p w14:paraId="6E6338A2" w14:textId="77777777" w:rsidR="00F6330F" w:rsidRDefault="00F6330F" w:rsidP="00F6330F">
      <w:r>
        <w:t>1. Image and Video Processing:</w:t>
      </w:r>
    </w:p>
    <w:p w14:paraId="6F809563" w14:textId="77777777" w:rsidR="00F6330F" w:rsidRDefault="00F6330F" w:rsidP="00F6330F">
      <w:r>
        <w:t>Object Detection and Recognition:</w:t>
      </w:r>
    </w:p>
    <w:p w14:paraId="32EFDE98" w14:textId="77777777" w:rsidR="00F6330F" w:rsidRDefault="00F6330F" w:rsidP="00F6330F">
      <w:r>
        <w:t xml:space="preserve">TensorFlow can be used to train models for identifying and localizing objects in images and videos, which is crucial in areas like autonomous vehicles, surveillance systems, and robotics. </w:t>
      </w:r>
    </w:p>
    <w:p w14:paraId="373B28CA" w14:textId="77777777" w:rsidR="00F6330F" w:rsidRDefault="00F6330F" w:rsidP="00F6330F">
      <w:r>
        <w:t>Image Classification:</w:t>
      </w:r>
    </w:p>
    <w:p w14:paraId="7398905E" w14:textId="77777777" w:rsidR="00F6330F" w:rsidRDefault="00F6330F" w:rsidP="00F6330F">
      <w:r>
        <w:t xml:space="preserve">Classifying images into different categories (e.g., identifying objects in a scene) is another key application, with potential uses in medical imaging, quality control, and more. </w:t>
      </w:r>
    </w:p>
    <w:p w14:paraId="3EE74ED3" w14:textId="77777777" w:rsidR="00F6330F" w:rsidRDefault="00F6330F" w:rsidP="00F6330F">
      <w:r>
        <w:t>Video Analysis:</w:t>
      </w:r>
    </w:p>
    <w:p w14:paraId="4AC7C50D" w14:textId="77777777" w:rsidR="00F6330F" w:rsidRDefault="00F6330F" w:rsidP="00F6330F">
      <w:r>
        <w:t xml:space="preserve">TensorFlow can be used to analyze video sequences for tasks like motion detection, activity recognition, and video summarization. </w:t>
      </w:r>
    </w:p>
    <w:p w14:paraId="6CDF59BD" w14:textId="77777777" w:rsidR="00F6330F" w:rsidRDefault="00F6330F" w:rsidP="00F6330F">
      <w:r>
        <w:t>2. Speech and Audio Processing:</w:t>
      </w:r>
    </w:p>
    <w:p w14:paraId="4F829594" w14:textId="77777777" w:rsidR="00F6330F" w:rsidRDefault="00F6330F" w:rsidP="00F6330F">
      <w:r>
        <w:t>Speech Recognition: Converting spoken language into text, which has applications in voice assistants, transcription services, and accessibility tools.</w:t>
      </w:r>
    </w:p>
    <w:p w14:paraId="5FB13A96" w14:textId="77777777" w:rsidR="00F6330F" w:rsidRDefault="00F6330F" w:rsidP="00F6330F">
      <w:r>
        <w:t>Audio Classification: Categorizing audio signals (e.g., identifying different sounds or musical genres).</w:t>
      </w:r>
    </w:p>
    <w:p w14:paraId="2D2174F2" w14:textId="77777777" w:rsidR="00F6330F" w:rsidRDefault="00F6330F" w:rsidP="00F6330F">
      <w:r>
        <w:t xml:space="preserve">Speaker Identification: Recognizing and identifying individual speakers in audio recordings. </w:t>
      </w:r>
    </w:p>
    <w:p w14:paraId="77902354" w14:textId="77777777" w:rsidR="00F6330F" w:rsidRDefault="00F6330F" w:rsidP="00F6330F">
      <w:r>
        <w:t>3. Natural Language Processing (NLP):</w:t>
      </w:r>
    </w:p>
    <w:p w14:paraId="6FA84F4A" w14:textId="77777777" w:rsidR="00F6330F" w:rsidRDefault="00F6330F" w:rsidP="00F6330F">
      <w:r>
        <w:t>Text Classification: Categorizing text documents (e.g., spam detection, sentiment analysis).</w:t>
      </w:r>
    </w:p>
    <w:p w14:paraId="26F6BACD" w14:textId="77777777" w:rsidR="00F6330F" w:rsidRDefault="00F6330F" w:rsidP="00F6330F">
      <w:r>
        <w:t>Machine Translation: Translating text from one language to another.</w:t>
      </w:r>
    </w:p>
    <w:p w14:paraId="62691A1F" w14:textId="77777777" w:rsidR="00F6330F" w:rsidRDefault="00F6330F" w:rsidP="00F6330F">
      <w:r>
        <w:t xml:space="preserve">Chatbots and Conversational AI: Building conversational agents that can understand and respond to user input. </w:t>
      </w:r>
    </w:p>
    <w:p w14:paraId="751BF452" w14:textId="77777777" w:rsidR="00F6330F" w:rsidRDefault="00F6330F" w:rsidP="00F6330F">
      <w:r>
        <w:t>4. Robotics and Embedded Systems:</w:t>
      </w:r>
    </w:p>
    <w:p w14:paraId="4C78DE8E" w14:textId="77777777" w:rsidR="00F6330F" w:rsidRDefault="00F6330F" w:rsidP="00F6330F">
      <w:r>
        <w:t>Autonomous Navigation:</w:t>
      </w:r>
    </w:p>
    <w:p w14:paraId="53FED5A9" w14:textId="77777777" w:rsidR="00F6330F" w:rsidRDefault="00F6330F" w:rsidP="00F6330F">
      <w:r>
        <w:t xml:space="preserve">TensorFlow can be used to develop algorithms for robots to navigate in unknown environments, using sensors like cameras and lidar. </w:t>
      </w:r>
    </w:p>
    <w:p w14:paraId="725799B2" w14:textId="77777777" w:rsidR="00F6330F" w:rsidRDefault="00F6330F" w:rsidP="00F6330F">
      <w:r>
        <w:t>Control Systems:</w:t>
      </w:r>
    </w:p>
    <w:p w14:paraId="25B031AF" w14:textId="77777777" w:rsidR="00F6330F" w:rsidRDefault="00F6330F" w:rsidP="00F6330F">
      <w:r>
        <w:t xml:space="preserve">TensorFlow can be integrated into control systems for various robotic and mechatronic applications, improving performance and adaptability. </w:t>
      </w:r>
    </w:p>
    <w:p w14:paraId="736ECF54" w14:textId="77777777" w:rsidR="00F6330F" w:rsidRDefault="00F6330F" w:rsidP="00F6330F">
      <w:r>
        <w:lastRenderedPageBreak/>
        <w:t>Edge AI:</w:t>
      </w:r>
    </w:p>
    <w:p w14:paraId="7D14B1AA" w14:textId="77777777" w:rsidR="00F6330F" w:rsidRDefault="00F6330F" w:rsidP="00F6330F">
      <w:r>
        <w:t xml:space="preserve">TensorFlow Lite enables deployment of machine learning models on resource-constrained devices like microcontrollers, allowing for intelligent behavior in embedded systems. </w:t>
      </w:r>
    </w:p>
    <w:p w14:paraId="1DF0B32E" w14:textId="77777777" w:rsidR="00F6330F" w:rsidRDefault="00F6330F" w:rsidP="00F6330F">
      <w:r>
        <w:t>5. Other Relevant Areas:</w:t>
      </w:r>
    </w:p>
    <w:p w14:paraId="3616BF42" w14:textId="77777777" w:rsidR="00F6330F" w:rsidRDefault="00F6330F" w:rsidP="00F6330F">
      <w:r>
        <w:t>Signal Processing:</w:t>
      </w:r>
    </w:p>
    <w:p w14:paraId="21B40EC3" w14:textId="77777777" w:rsidR="00F6330F" w:rsidRDefault="00F6330F" w:rsidP="00F6330F">
      <w:r>
        <w:t xml:space="preserve">TensorFlow can be used for tasks like filtering, feature extraction, and time-series analysis in various signal processing applications. </w:t>
      </w:r>
    </w:p>
    <w:p w14:paraId="13A702C5" w14:textId="77777777" w:rsidR="00F6330F" w:rsidRDefault="00F6330F" w:rsidP="00F6330F">
      <w:r>
        <w:t>Power Systems:</w:t>
      </w:r>
    </w:p>
    <w:p w14:paraId="0921EE53" w14:textId="77777777" w:rsidR="00F6330F" w:rsidRDefault="00F6330F" w:rsidP="00F6330F">
      <w:r>
        <w:t xml:space="preserve">Analyzing and optimizing power grids, predicting energy consumption, and developing smart grids. </w:t>
      </w:r>
    </w:p>
    <w:p w14:paraId="75C0A6D0" w14:textId="77777777" w:rsidR="00F6330F" w:rsidRDefault="00F6330F" w:rsidP="00F6330F">
      <w:r>
        <w:t>Internet of Things (IoT):</w:t>
      </w:r>
    </w:p>
    <w:p w14:paraId="7ACC7065" w14:textId="77777777" w:rsidR="00F6330F" w:rsidRDefault="00F6330F" w:rsidP="00F6330F">
      <w:r>
        <w:t xml:space="preserve">TensorFlow can be used to analyze data from IoT devices and enable intelligent decision-making in various IoT applications. </w:t>
      </w:r>
    </w:p>
    <w:p w14:paraId="1000D632" w14:textId="77777777" w:rsidR="00F6330F" w:rsidRPr="00F6330F" w:rsidRDefault="00F6330F" w:rsidP="00F6330F">
      <w:pPr>
        <w:rPr>
          <w:b/>
        </w:rPr>
      </w:pPr>
      <w:r w:rsidRPr="00F6330F">
        <w:rPr>
          <w:b/>
        </w:rPr>
        <w:t>VLSI Design:</w:t>
      </w:r>
    </w:p>
    <w:p w14:paraId="0B25E740" w14:textId="77777777" w:rsidR="00F6330F" w:rsidRPr="00F6330F" w:rsidRDefault="00F6330F" w:rsidP="00F6330F">
      <w:pPr>
        <w:rPr>
          <w:b/>
        </w:rPr>
      </w:pPr>
      <w:r w:rsidRPr="00F6330F">
        <w:rPr>
          <w:b/>
        </w:rPr>
        <w:t xml:space="preserve">TensorFlow can be used to optimize VLSI designs for efficient hardware implementation of AI algorithms. </w:t>
      </w:r>
    </w:p>
    <w:p w14:paraId="012B12C7" w14:textId="216B079B" w:rsidR="00360FDE" w:rsidRDefault="00F6330F" w:rsidP="00F6330F">
      <w:pPr>
        <w:rPr>
          <w:b/>
        </w:rPr>
      </w:pPr>
      <w:r w:rsidRPr="00F6330F">
        <w:rPr>
          <w:b/>
        </w:rPr>
        <w:t>By leveraging TensorFlow, ECE students can develop innovative solutions for a wide range of real-world problems, pushing the boundaries of what's possible in areas like robotics, automation, and intelligent systems.</w:t>
      </w:r>
    </w:p>
    <w:p w14:paraId="220F7F75" w14:textId="360A8193" w:rsidR="00082F58" w:rsidRDefault="00082F58" w:rsidP="00F6330F">
      <w:pPr>
        <w:rPr>
          <w:b/>
        </w:rPr>
      </w:pPr>
    </w:p>
    <w:p w14:paraId="4C19A9A3" w14:textId="7C611A0F" w:rsidR="00082F58" w:rsidRDefault="00082F58" w:rsidP="00F6330F">
      <w:pPr>
        <w:rPr>
          <w:b/>
        </w:rPr>
      </w:pPr>
      <w:hyperlink r:id="rId4" w:history="1">
        <w:r w:rsidRPr="00EA7C87">
          <w:rPr>
            <w:rStyle w:val="Hyperlink"/>
            <w:b/>
          </w:rPr>
          <w:t>https://www.slideshare.net/slideshow/tensorflow-presentation/117437762</w:t>
        </w:r>
      </w:hyperlink>
    </w:p>
    <w:p w14:paraId="0BD491D4" w14:textId="3431B6F9" w:rsidR="00082F58" w:rsidRDefault="00082F58" w:rsidP="00F6330F">
      <w:pPr>
        <w:rPr>
          <w:b/>
        </w:rPr>
      </w:pPr>
    </w:p>
    <w:p w14:paraId="72453C4E" w14:textId="6EAA0959" w:rsidR="00082F58" w:rsidRDefault="00082F58" w:rsidP="00F6330F">
      <w:pPr>
        <w:rPr>
          <w:b/>
        </w:rPr>
      </w:pPr>
      <w:hyperlink r:id="rId5" w:history="1">
        <w:r w:rsidRPr="00EA7C87">
          <w:rPr>
            <w:rStyle w:val="Hyperlink"/>
            <w:b/>
          </w:rPr>
          <w:t>https://www.slideshare.net/slideshow/introduction-to-tensorflow-20/188369736</w:t>
        </w:r>
      </w:hyperlink>
    </w:p>
    <w:p w14:paraId="3EEE82BD" w14:textId="0C357E3E" w:rsidR="00082F58" w:rsidRDefault="00082F58" w:rsidP="00F6330F">
      <w:pPr>
        <w:rPr>
          <w:b/>
        </w:rPr>
      </w:pPr>
    </w:p>
    <w:p w14:paraId="7B38BB01" w14:textId="77777777" w:rsidR="00082F58" w:rsidRPr="00F6330F" w:rsidRDefault="00082F58" w:rsidP="00F6330F">
      <w:pPr>
        <w:rPr>
          <w:b/>
        </w:rPr>
      </w:pPr>
      <w:bookmarkStart w:id="0" w:name="_GoBack"/>
      <w:bookmarkEnd w:id="0"/>
    </w:p>
    <w:sectPr w:rsidR="00082F58" w:rsidRPr="00F63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66"/>
    <w:rsid w:val="00082F58"/>
    <w:rsid w:val="00125BBC"/>
    <w:rsid w:val="006D5565"/>
    <w:rsid w:val="007B6F66"/>
    <w:rsid w:val="00F63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F0F9"/>
  <w15:chartTrackingRefBased/>
  <w15:docId w15:val="{20954D23-D253-4897-8C2B-A7EAEE47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2F58"/>
    <w:rPr>
      <w:color w:val="0563C1" w:themeColor="hyperlink"/>
      <w:u w:val="single"/>
    </w:rPr>
  </w:style>
  <w:style w:type="character" w:styleId="UnresolvedMention">
    <w:name w:val="Unresolved Mention"/>
    <w:basedOn w:val="DefaultParagraphFont"/>
    <w:uiPriority w:val="99"/>
    <w:semiHidden/>
    <w:unhideWhenUsed/>
    <w:rsid w:val="00082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lideshare.net/slideshow/introduction-to-tensorflow-20/188369736" TargetMode="External"/><Relationship Id="rId4" Type="http://schemas.openxmlformats.org/officeDocument/2006/relationships/hyperlink" Target="https://www.slideshare.net/slideshow/tensorflow-presentation/117437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510</Words>
  <Characters>2910</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 Kodia</dc:creator>
  <cp:keywords/>
  <dc:description/>
  <cp:lastModifiedBy>Mehul Kodia</cp:lastModifiedBy>
  <cp:revision>3</cp:revision>
  <dcterms:created xsi:type="dcterms:W3CDTF">2025-07-03T15:28:00Z</dcterms:created>
  <dcterms:modified xsi:type="dcterms:W3CDTF">2025-07-03T15:32:00Z</dcterms:modified>
</cp:coreProperties>
</file>