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explore this path, you need to navigate two separate regulatory environments: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FLBRU rules in Brussels</w:t>
      </w:r>
      <w:r w:rsidDel="00000000" w:rsidR="00000000" w:rsidRPr="00000000">
        <w:rPr>
          <w:color w:val="1f1f1f"/>
          <w:rtl w:val="0"/>
        </w:rPr>
        <w:t xml:space="preserve"> for renting out Property #1,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Luxembourg banking regulations (CSSF)</w:t>
      </w:r>
      <w:r w:rsidDel="00000000" w:rsidR="00000000" w:rsidRPr="00000000">
        <w:rPr>
          <w:color w:val="1f1f1f"/>
          <w:rtl w:val="0"/>
        </w:rPr>
        <w:t xml:space="preserve"> for acquiring Property #2.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1sz1dxnwjy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Private Bank vs. Fonds du Logement Luxembourgeois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Fonds du Logement Luxembourgeois (FLH):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color w:val="1f1f1f"/>
          <w:rtl w:val="0"/>
        </w:rPr>
        <w:t xml:space="preserve">, you cannot use the Luxembourg social housing fund. To buy through FLH or receive a social loan in Luxembourg, you must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 own any other residential property</w:t>
      </w:r>
      <w:r w:rsidDel="00000000" w:rsidR="00000000" w:rsidRPr="00000000">
        <w:rPr>
          <w:color w:val="1f1f1f"/>
          <w:rtl w:val="0"/>
        </w:rPr>
        <w:t xml:space="preserve"> in Luxembourg or abroad. Keeping the Brussels flat automatically disqualifies you.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Private / Commercial Banks (Spuerkeess, BGL BNP Paribas, BIL, ING):</w:t>
      </w:r>
      <w:r w:rsidDel="00000000" w:rsidR="00000000" w:rsidRPr="00000000">
        <w:rPr>
          <w:color w:val="1f1f1f"/>
          <w:rtl w:val="0"/>
        </w:rPr>
        <w:t xml:space="preserve"> You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go through a standard commercial bank.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gjrjerd9kqv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Can You Access a 100% Mortgage in Luxembourg?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Luxembourg, mortgage limits are strictly governed by the Financial Sector Supervisory Commission (CSSF Regulation 20-08):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380"/>
        <w:tblGridChange w:id="0">
          <w:tblGrid>
            <w:gridCol w:w="4440"/>
            <w:gridCol w:w="43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Buyer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Regulatory Loan-to-Value (LTV)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First-Time Buyer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(Primary Residence)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 to 100%</w:t>
            </w:r>
            <w:r w:rsidDel="00000000" w:rsidR="00000000" w:rsidRPr="00000000">
              <w:rPr>
                <w:color w:val="1f1f1f"/>
                <w:rtl w:val="0"/>
              </w:rPr>
              <w:t xml:space="preserve"> of purchase price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Other Buyer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(Primary Residence)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 to 90%</w:t>
            </w:r>
            <w:r w:rsidDel="00000000" w:rsidR="00000000" w:rsidRPr="00000000">
              <w:rPr>
                <w:color w:val="1f1f1f"/>
                <w:rtl w:val="0"/>
              </w:rPr>
              <w:t xml:space="preserve"> of purchase price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Buy-to-Let 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 to 80%</w:t>
            </w:r>
            <w:r w:rsidDel="00000000" w:rsidR="00000000" w:rsidRPr="00000000">
              <w:rPr>
                <w:color w:val="1f1f1f"/>
                <w:rtl w:val="0"/>
              </w:rPr>
              <w:t xml:space="preserve"> of purchase price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8tdi9mh0dm6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to obtain 100% financing in your case: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you already own a home in Brussels, Luxembourgish banks may technically classify you as an "other buyer," capping standard loans at 90%. However,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financing remains achievable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CSSF 15% Exemption Allowance:</w:t>
      </w:r>
      <w:r w:rsidDel="00000000" w:rsidR="00000000" w:rsidRPr="00000000">
        <w:rPr>
          <w:color w:val="1f1f1f"/>
          <w:rtl w:val="0"/>
        </w:rPr>
        <w:t xml:space="preserve"> Luxembourg rules allow commercial banks to grant 100% LTV loans to up to 15% of non-first-time buyers purchasing a primary residence. If your household income is solid and your Brussels rental yields positive cash flow, banks can use this quota for you.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"Bëllegen Akt" Advantage:</w:t>
      </w:r>
      <w:r w:rsidDel="00000000" w:rsidR="00000000" w:rsidRPr="00000000">
        <w:rPr>
          <w:color w:val="1f1f1f"/>
          <w:rtl w:val="0"/>
        </w:rPr>
        <w:t xml:space="preserve"> As long as Property #2 in Luxembourg becomes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primary residence</w:t>
      </w:r>
      <w:r w:rsidDel="00000000" w:rsidR="00000000" w:rsidRPr="00000000">
        <w:rPr>
          <w:color w:val="1f1f1f"/>
          <w:rtl w:val="0"/>
        </w:rPr>
        <w:t xml:space="preserve">, you benefit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€40,000 tax credit per person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Bëllegen Akt</w:t>
      </w:r>
      <w:r w:rsidDel="00000000" w:rsidR="00000000" w:rsidRPr="00000000">
        <w:rPr>
          <w:color w:val="1f1f1f"/>
          <w:rtl w:val="0"/>
        </w:rPr>
        <w:t xml:space="preserve">). This covers almost all notary/registration taxes, meaning you do not need cash reserves for acquisition taxes.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j94pphrlg7i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Maximum Years and Age Limits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Maximum Loan Duration:</w:t>
      </w:r>
      <w:r w:rsidDel="00000000" w:rsidR="00000000" w:rsidRPr="00000000">
        <w:rPr>
          <w:color w:val="1f1f1f"/>
          <w:rtl w:val="0"/>
        </w:rPr>
        <w:t xml:space="preserve"> The standard maximum mortgage duration in Luxembourg commercial banks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 years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Maximum Age at Repayment:</w:t>
      </w:r>
      <w:r w:rsidDel="00000000" w:rsidR="00000000" w:rsidRPr="00000000">
        <w:rPr>
          <w:color w:val="1f1f1f"/>
          <w:rtl w:val="0"/>
        </w:rPr>
        <w:t xml:space="preserve"> Luxembourg banks generally require the mortgage to be fully paid off by age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70 to 75</w:t>
      </w:r>
      <w:r w:rsidDel="00000000" w:rsidR="00000000" w:rsidRPr="00000000">
        <w:rPr>
          <w:color w:val="1f1f1f"/>
          <w:rtl w:val="0"/>
        </w:rPr>
        <w:t xml:space="preserve"> (governed by your balance insurance /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assurance solde restant dû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 43 years old: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If capped at age 70: Maximum loan term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27 years</w:t>
      </w:r>
      <w:r w:rsidDel="00000000" w:rsidR="00000000" w:rsidRPr="00000000">
        <w:rPr>
          <w:color w:val="1f1f1f"/>
          <w:rtl w:val="0"/>
        </w:rPr>
        <w:t xml:space="preserve"> ($70 - 43$).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If capped at age 75: Maximum loan term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 years</w:t>
      </w:r>
      <w:r w:rsidDel="00000000" w:rsidR="00000000" w:rsidRPr="00000000">
        <w:rPr>
          <w:color w:val="1f1f1f"/>
          <w:rtl w:val="0"/>
        </w:rPr>
        <w:t xml:space="preserve"> (the full legal maximum).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ycf4kg0orhi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Current Rates (2026) &amp; Refinancing Options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sosumrsyca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Benchmark Rates in Luxembourg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Interest rates for residential mortgages in Luxembourg currently average: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Variable Rate: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~3.01%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Short-Term Fixed Rate (3–5 years):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~3.30%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Long-Term Fixed Rate (15–30 years):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~3.57% – 3.86%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fq3uiilhbx6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Refinancing Strategy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lock in a fixed rate today and market rates drop later: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Refinancing is always permitted</w:t>
      </w:r>
      <w:r w:rsidDel="00000000" w:rsidR="00000000" w:rsidRPr="00000000">
        <w:rPr>
          <w:color w:val="1f1f1f"/>
          <w:rtl w:val="0"/>
        </w:rPr>
        <w:t xml:space="preserve"> by renegotiating with your current bank or switching lenders.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Early Repayment Penalty:</w:t>
      </w:r>
      <w:r w:rsidDel="00000000" w:rsidR="00000000" w:rsidRPr="00000000">
        <w:rPr>
          <w:color w:val="1f1f1f"/>
          <w:rtl w:val="0"/>
        </w:rPr>
        <w:t xml:space="preserve"> Under Luxembourg consumer protection laws, early repayment penalties on fixed-rate loans for primary residences are legally capped (typically 6 months of interest or a maximum of 1% of the prepaid capital). If you opt for a variable rate, there is generally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penalty</w:t>
      </w:r>
      <w:r w:rsidDel="00000000" w:rsidR="00000000" w:rsidRPr="00000000">
        <w:rPr>
          <w:color w:val="1f1f1f"/>
          <w:rtl w:val="0"/>
        </w:rPr>
        <w:t xml:space="preserve"> for early repayment or refinancing.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dwu6unw1v5a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Summary of the Optimal Step-by-Step Approach</w:t>
      </w:r>
    </w:p>
    <w:p w:rsidR="00000000" w:rsidDel="00000000" w:rsidP="00000000" w:rsidRDefault="00000000" w:rsidRPr="00000000" w14:paraId="00000024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STEP 1: Brussels (FLBRU)                                                │</w:t>
      </w:r>
    </w:p>
    <w:p w:rsidR="00000000" w:rsidDel="00000000" w:rsidP="00000000" w:rsidRDefault="00000000" w:rsidRPr="00000000" w14:paraId="00000026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• Request written permission to rent out property #1 (Max 6 years).     │</w:t>
      </w:r>
    </w:p>
    <w:p w:rsidR="00000000" w:rsidDel="00000000" w:rsidP="00000000" w:rsidRDefault="00000000" w:rsidRPr="00000000" w14:paraId="00000027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• Expect FLBRU to raise your interest rate to commercial market rates.  │</w:t>
      </w:r>
    </w:p>
    <w:p w:rsidR="00000000" w:rsidDel="00000000" w:rsidP="00000000" w:rsidRDefault="00000000" w:rsidRPr="00000000" w14:paraId="00000028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└────────────────────────────────────┬────────────────────────────────────┘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29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2A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2B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STEP 2: Luxembourg Income Evaluation                                    │</w:t>
      </w:r>
    </w:p>
    <w:p w:rsidR="00000000" w:rsidDel="00000000" w:rsidP="00000000" w:rsidRDefault="00000000" w:rsidRPr="00000000" w14:paraId="0000002D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• Luxembourg banks will count ~70%–80% of Brussels rental income        │</w:t>
      </w:r>
    </w:p>
    <w:p w:rsidR="00000000" w:rsidDel="00000000" w:rsidP="00000000" w:rsidRDefault="00000000" w:rsidRPr="00000000" w14:paraId="0000002E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  to offset your FLBRU monthly debt.                                    │</w:t>
      </w:r>
    </w:p>
    <w:p w:rsidR="00000000" w:rsidDel="00000000" w:rsidP="00000000" w:rsidRDefault="00000000" w:rsidRPr="00000000" w14:paraId="0000002F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└────────────────────────────────────┬────────────────────────────────────┘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31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32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3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STEP 3: Commercial Bank Application (LU)                                │</w:t>
      </w:r>
    </w:p>
    <w:p w:rsidR="00000000" w:rsidDel="00000000" w:rsidP="00000000" w:rsidRDefault="00000000" w:rsidRPr="00000000" w14:paraId="00000034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• Apply to a commercial bank (Spuerkeess, BGL, BIL, etc.).              │</w:t>
      </w:r>
    </w:p>
    <w:p w:rsidR="00000000" w:rsidDel="00000000" w:rsidP="00000000" w:rsidRDefault="00000000" w:rsidRPr="00000000" w14:paraId="00000035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• Request a 100% LTV loan over 27–30 years under the CSSF 15% quota.    │</w:t>
      </w:r>
    </w:p>
    <w:p w:rsidR="00000000" w:rsidDel="00000000" w:rsidP="00000000" w:rsidRDefault="00000000" w:rsidRPr="00000000" w14:paraId="00000036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• Claim the €40,000 "Bëllegen Akt" tax credit for notary fees.          │</w:t>
      </w:r>
    </w:p>
    <w:p w:rsidR="00000000" w:rsidDel="00000000" w:rsidP="00000000" w:rsidRDefault="00000000" w:rsidRPr="00000000" w14:paraId="00000037">
      <w:pPr>
        <w:rPr>
          <w:color w:val="ffffff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────────────┘</w:t>
      </w:r>
    </w:p>
    <w:p w:rsidR="00000000" w:rsidDel="00000000" w:rsidP="00000000" w:rsidRDefault="00000000" w:rsidRPr="00000000" w14:paraId="00000038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Oui, c'est théoriquement et juridiquement possible</w:t>
      </w:r>
      <w:r w:rsidDel="00000000" w:rsidR="00000000" w:rsidRPr="00000000">
        <w:rPr>
          <w:color w:val="1f1f1f"/>
          <w:rtl w:val="0"/>
        </w:rPr>
        <w:t xml:space="preserve">, mais cela implique des règles très strictes d'occupation personnelle et de responsabilité financière partagée.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ryq0qf7zxi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Le Crédit d'Impôt « Bëllegen Akt » ($2 \times 40\ 000\ € = 80\ 000\ €$)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Bëllegen Akt</w:t>
      </w:r>
      <w:r w:rsidDel="00000000" w:rsidR="00000000" w:rsidRPr="00000000">
        <w:rPr>
          <w:color w:val="1f1f1f"/>
          <w:rtl w:val="0"/>
        </w:rPr>
        <w:t xml:space="preserve"> est un crédit d'impôt individuel attaché à la personne physique, et non au bien immobilier.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82r4zm8i67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Le montant et le cumul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En achetant en indivision (co-acquéreurs),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chaque acquéreur dispose d'un crédit d'impôt individuel de 40 000 €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À deux, vous et votre sœur pouvez bénéficier d'un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abattement cumulé de 80 000 €</w:t>
      </w:r>
      <w:r w:rsidDel="00000000" w:rsidR="00000000" w:rsidRPr="00000000">
        <w:rPr>
          <w:color w:val="1f1f1f"/>
          <w:rtl w:val="0"/>
        </w:rPr>
        <w:t xml:space="preserve"> sur les droits d'enregistrement (6 %) et de transcription (1 %) chez le notaire.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Pour un appartement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800 000 €</w:t>
      </w:r>
      <w:r w:rsidDel="00000000" w:rsidR="00000000" w:rsidRPr="00000000">
        <w:rPr>
          <w:color w:val="1f1f1f"/>
          <w:rtl w:val="0"/>
        </w:rPr>
        <w:t xml:space="preserve">, les frais de notaire fiscaux s'élèvent normalement à 7 % (soit 56 000 €). Grâce à vos 80 000 € de crédit combiné, vos frais fiscaux tombent 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0 €</w:t>
      </w:r>
      <w:r w:rsidDel="00000000" w:rsidR="00000000" w:rsidRPr="00000000">
        <w:rPr>
          <w:color w:val="1f1f1f"/>
          <w:rtl w:val="0"/>
        </w:rPr>
        <w:t xml:space="preserve"> (les 24 000 € restants non utilisés sont conservés pour de futurs achats).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80co71b9ctn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L'impact de vos propriétés à Bruxelles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Excellente nouvelle :</w:t>
      </w:r>
      <w:r w:rsidDel="00000000" w:rsidR="00000000" w:rsidRPr="00000000">
        <w:rPr>
          <w:color w:val="1f1f1f"/>
          <w:rtl w:val="0"/>
        </w:rPr>
        <w:t xml:space="preserve"> La détention d'une propriété à l'étranger (comme à Bruxelles)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 vous disqualifie pas</w:t>
      </w:r>
      <w:r w:rsidDel="00000000" w:rsidR="00000000" w:rsidRPr="00000000">
        <w:rPr>
          <w:color w:val="1f1f1f"/>
          <w:rtl w:val="0"/>
        </w:rPr>
        <w:t xml:space="preserve"> du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Bëllegen Akt</w:t>
      </w:r>
      <w:r w:rsidDel="00000000" w:rsidR="00000000" w:rsidRPr="00000000">
        <w:rPr>
          <w:color w:val="1f1f1f"/>
          <w:rtl w:val="0"/>
        </w:rPr>
        <w:t xml:space="preserve"> au Luxembourg. Contrairement aux prêts sociaux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Fonds du Logement</w:t>
      </w:r>
      <w:r w:rsidDel="00000000" w:rsidR="00000000" w:rsidRPr="00000000">
        <w:rPr>
          <w:color w:val="1f1f1f"/>
          <w:rtl w:val="0"/>
        </w:rPr>
        <w:t xml:space="preserve">), cette aide fiscale ne dépend pas de l'absence de patrimoine immobilier préalable.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dj1m6mgu5kq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La condition stricte : L'habitation commune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C'est ici que se trouve le principal piège 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Résidence principale obligatoire :</w:t>
      </w:r>
      <w:r w:rsidDel="00000000" w:rsidR="00000000" w:rsidRPr="00000000">
        <w:rPr>
          <w:color w:val="1f1f1f"/>
          <w:rtl w:val="0"/>
        </w:rPr>
        <w:t xml:space="preserve"> Vous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</w:t>
      </w:r>
      <w:r w:rsidDel="00000000" w:rsidR="00000000" w:rsidRPr="00000000">
        <w:rPr>
          <w:color w:val="1f1f1f"/>
          <w:rtl w:val="0"/>
        </w:rPr>
        <w:t xml:space="preserve"> votre sœur devez obligatoirement déclarer cet appartement comme votre résidence principale officielle auprès de la commune luxembourgeoise.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Durée minimale :</w:t>
      </w:r>
      <w:r w:rsidDel="00000000" w:rsidR="00000000" w:rsidRPr="00000000">
        <w:rPr>
          <w:color w:val="1f1f1f"/>
          <w:rtl w:val="0"/>
        </w:rPr>
        <w:t xml:space="preserve"> Vous devez y emménager dans les 2 ans suivant l'achat et y résider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ensemble de manière continue pendant au moins 2 ans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 de location :</w:t>
      </w:r>
      <w:r w:rsidDel="00000000" w:rsidR="00000000" w:rsidRPr="00000000">
        <w:rPr>
          <w:color w:val="1f1f1f"/>
          <w:rtl w:val="0"/>
        </w:rPr>
        <w:t xml:space="preserve"> Il est strictement interdit de louer une partie de l'appartement pendant ces 2 ans. Si l'un de vous n'y habite pas ou déménage avant 2 ans, l'Administration de l'Enregistrement (AED) exigera le remboursement intégral de sa quote-part de 40 000 €.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9dkayvj8rr9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Accès au Crédit Bancaire à Deux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Coadosser un emprunt à deux emprunteurs renforce considérablement votre dossier auprès d'une banque commerciale luxembourgeoise.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sid65de75w8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Avantages de l'emprunt à deux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Cumul des revenus :</w:t>
      </w:r>
      <w:r w:rsidDel="00000000" w:rsidR="00000000" w:rsidRPr="00000000">
        <w:rPr>
          <w:color w:val="1f1f1f"/>
          <w:rtl w:val="0"/>
        </w:rPr>
        <w:t xml:space="preserve"> La banque additionne vos deux salaires nets, ce qui augmente directement la capacité d'emprunt globale et réduit le taux d'endettement ménage.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Solidarité bancaire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Engagement solidaire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 :</w:t>
      </w:r>
      <w:r w:rsidDel="00000000" w:rsidR="00000000" w:rsidRPr="00000000">
        <w:rPr>
          <w:color w:val="1f1f1f"/>
          <w:rtl w:val="0"/>
        </w:rPr>
        <w:t xml:space="preserve"> La banque vous fera signer une clause de solidarité indivisible. Cela signifie que la banque a deux garanties humaines et deux patrimoines en recours, ce qui réduit son risque et facilite l'accord de prêt (voire l'octroi d'un prêt à 100 % sous les quotas CSSF).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 des biens bruxellois :</w:t>
      </w:r>
      <w:r w:rsidDel="00000000" w:rsidR="00000000" w:rsidRPr="00000000">
        <w:rPr>
          <w:color w:val="1f1f1f"/>
          <w:rtl w:val="0"/>
        </w:rPr>
        <w:t xml:space="preserve"> Vos charges actuelles (remboursements de prêts à Bruxelles) seront prises en compte dans le calcul. En contrepartie, si vos appartements bruxellois sont loués, les banques luxembourgeoises comptabiliseront environ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70 % à 80 % des loyers perçus</w:t>
      </w:r>
      <w:r w:rsidDel="00000000" w:rsidR="00000000" w:rsidRPr="00000000">
        <w:rPr>
          <w:color w:val="1f1f1f"/>
          <w:rtl w:val="0"/>
        </w:rPr>
        <w:t xml:space="preserve"> pour neutraliser votre dette existante.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uaohuhho695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Synthèse des prérequis pour concrétiser cette option</w:t>
      </w:r>
    </w:p>
    <w:p w:rsidR="00000000" w:rsidDel="00000000" w:rsidP="00000000" w:rsidRDefault="00000000" w:rsidRPr="00000000" w14:paraId="00000057">
      <w:pPr>
        <w:rPr>
          <w:color w:val="999999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┌──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                           CONDITIONS CLÉS                                  │</w:t>
      </w:r>
    </w:p>
    <w:p w:rsidR="00000000" w:rsidDel="00000000" w:rsidP="00000000" w:rsidRDefault="00000000" w:rsidRPr="00000000" w14:paraId="00000059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A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1. Vivre sous le même toit pendant 2 ans minimum au Luxembourg.             │</w:t>
      </w:r>
    </w:p>
    <w:p w:rsidR="00000000" w:rsidDel="00000000" w:rsidP="00000000" w:rsidRDefault="00000000" w:rsidRPr="00000000" w14:paraId="0000005B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2. Ne louer aucune pièce du logement durant cette période.                  │</w:t>
      </w:r>
    </w:p>
    <w:p w:rsidR="00000000" w:rsidDel="00000000" w:rsidP="00000000" w:rsidRDefault="00000000" w:rsidRPr="00000000" w14:paraId="0000005C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3. Assumer la solidarité financière (si l'un ne paie pas, l'autre paie 100%).│</w:t>
      </w:r>
    </w:p>
    <w:p w:rsidR="00000000" w:rsidDel="00000000" w:rsidP="00000000" w:rsidRDefault="00000000" w:rsidRPr="00000000" w14:paraId="0000005D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│ 4. Prévoir une convention d'indivision claire chez le notaire pour l'avenir.│</w:t>
      </w:r>
    </w:p>
    <w:p w:rsidR="00000000" w:rsidDel="00000000" w:rsidP="00000000" w:rsidRDefault="00000000" w:rsidRPr="00000000" w14:paraId="0000005E">
      <w:pPr>
        <w:rPr>
          <w:color w:val="999999"/>
          <w:sz w:val="21"/>
          <w:szCs w:val="21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 vous et votre sœur prévoyez réellement de cohabiter au Luxembourg pendant au moins deux ans, cette stratégie est idéale : elle efface complètement l'apport nécessaire pour les frais de notaire et double votre capacité de financement bancaire.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Pour obtenir un prêt immobilier au Luxembourg,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il n'existe pas d'obligation légale d'ancienneté (en années)</w:t>
      </w:r>
      <w:r w:rsidDel="00000000" w:rsidR="00000000" w:rsidRPr="00000000">
        <w:rPr>
          <w:color w:val="1f1f1f"/>
          <w:rtl w:val="0"/>
        </w:rPr>
        <w:t xml:space="preserve">. L'accès au crédit ne dépend pas du temps passé dans le pays, mais de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validation de votre situation professionnelle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d6p28i7zsg2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Durée de travail requise : Le facteur clé de la période d'essai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Les banques luxembourgeoises (Spuerkeess, BGL BNP Paribas, BIL, ING) appliquent des règles strictes selon votre statut d'emploi 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4tjmd3478qd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 vous (ou votre sœur) êtes en CDI (Contrat à Durée Indéterminée)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 de délai minimum de plusieurs mois ou années</w:t>
      </w:r>
      <w:r w:rsidDel="00000000" w:rsidR="00000000" w:rsidRPr="00000000">
        <w:rPr>
          <w:color w:val="1f1f1f"/>
          <w:rtl w:val="0"/>
        </w:rPr>
        <w:t xml:space="preserve"> : Dès que votre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période d'essai est officiellement terminée</w:t>
      </w:r>
      <w:r w:rsidDel="00000000" w:rsidR="00000000" w:rsidRPr="00000000">
        <w:rPr>
          <w:color w:val="1f1f1f"/>
          <w:rtl w:val="0"/>
        </w:rPr>
        <w:t xml:space="preserve">, vous pouvez déposer votre dossier de prêt immédiatement.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Pendant la période d'essai</w:t>
      </w:r>
      <w:r w:rsidDel="00000000" w:rsidR="00000000" w:rsidRPr="00000000">
        <w:rPr>
          <w:color w:val="1f1f1f"/>
          <w:rtl w:val="0"/>
        </w:rPr>
        <w:t xml:space="preserve"> : Les banques refusent systématiquement d'accorder un prêt hypothécaire. Durant cette période, l'employeur comme le salarié peuvent rompre le contrat avec un préavis très court et sans justification.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Durée de la période d'essai au Luxembourg</w:t>
      </w:r>
      <w:r w:rsidDel="00000000" w:rsidR="00000000" w:rsidRPr="00000000">
        <w:rPr>
          <w:color w:val="1f1f1f"/>
          <w:rtl w:val="0"/>
        </w:rPr>
        <w:t xml:space="preserve"> : Elle varie selon le niveau de qualification et le salaire, allant généralement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à 6 mois</w:t>
      </w:r>
      <w:r w:rsidDel="00000000" w:rsidR="00000000" w:rsidRPr="00000000">
        <w:rPr>
          <w:color w:val="1f1f1f"/>
          <w:rtl w:val="0"/>
        </w:rPr>
        <w:t xml:space="preserve"> (et jusqu'à 12 mois pour les postes de cadres très haut rémunérés).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 résumé :</w:t>
      </w:r>
      <w:r w:rsidDel="00000000" w:rsidR="00000000" w:rsidRPr="00000000">
        <w:rPr>
          <w:color w:val="1f1f1f"/>
          <w:rtl w:val="0"/>
        </w:rPr>
        <w:t xml:space="preserve"> Vous pouvez obtenir votre prêt dès 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premier jour suivant la fin de votre période d'essai</w:t>
      </w:r>
      <w:r w:rsidDel="00000000" w:rsidR="00000000" w:rsidRPr="00000000">
        <w:rPr>
          <w:color w:val="1f1f1f"/>
          <w:rtl w:val="0"/>
        </w:rPr>
        <w:t xml:space="preserve">, sur présentation d'une attestation de votre employeur confirmant la fin de la période d'essai (ou des fiches de paie correspondantes).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7oi9dtvcmon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 vous êtes indépendant ou sous contrat temporaire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Indépendants / Professions libérales</w:t>
      </w:r>
      <w:r w:rsidDel="00000000" w:rsidR="00000000" w:rsidRPr="00000000">
        <w:rPr>
          <w:color w:val="1f1f1f"/>
          <w:rtl w:val="0"/>
        </w:rPr>
        <w:t xml:space="preserve"> : Les banques exigent au minimum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à 3 ans de bilans comptables</w:t>
      </w:r>
      <w:r w:rsidDel="00000000" w:rsidR="00000000" w:rsidRPr="00000000">
        <w:rPr>
          <w:color w:val="1f1f1f"/>
          <w:rtl w:val="0"/>
        </w:rPr>
        <w:t xml:space="preserve"> et déclarations fiscales au Luxembourg.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CDD ou Intérim</w:t>
      </w:r>
      <w:r w:rsidDel="00000000" w:rsidR="00000000" w:rsidRPr="00000000">
        <w:rPr>
          <w:color w:val="1f1f1f"/>
          <w:rtl w:val="0"/>
        </w:rPr>
        <w:t xml:space="preserve"> : L'accès au crédit à 100 % est quasi impossible, sauf si l'un des deux co-emprunteurs dispose d'un CDI stable garantissant à lui seul le remboursement.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lnwxuyn395f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Utiliser vos 2 appartements bruxellois comme garantie (Collatéral)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Sur le plan théorique, la loi européenne permet la constitution d'une hypothèque transfrontalière.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Dans la pratique bancaire quotidienne, la situation est plus complexe :</w:t>
      </w:r>
    </w:p>
    <w:p w:rsidR="00000000" w:rsidDel="00000000" w:rsidP="00000000" w:rsidRDefault="00000000" w:rsidRPr="00000000" w14:paraId="000000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RÉALITÉ DU COLLATÉRAL BRUXELLOIS AU LUXEMBOURG                 │</w:t>
      </w:r>
    </w:p>
    <w:p w:rsidR="00000000" w:rsidDel="00000000" w:rsidP="00000000" w:rsidRDefault="00000000" w:rsidRPr="00000000" w14:paraId="000000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├───────────────────────────────┬─────────────────────────────────────────────┤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1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│ Hypothèque directe (1er rang) │ ❌ Rarement acceptée par une banque LU sur   │</w:t>
      </w:r>
    </w:p>
    <w:p w:rsidR="00000000" w:rsidDel="00000000" w:rsidP="00000000" w:rsidRDefault="00000000" w:rsidRPr="00000000" w14:paraId="000000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sur bien belge                │    un bien situé à l'étranger (frais/procédures)│</w:t>
      </w:r>
    </w:p>
    <w:p w:rsidR="00000000" w:rsidDel="00000000" w:rsidP="00000000" w:rsidRDefault="00000000" w:rsidRPr="00000000" w14:paraId="000000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├───────────────────────────────┼─────────────────────────────────────────────┤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4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│ Hypothèque de 2ème rang       │ ❌ REFUSÉE si le Fonds du Logement (FLBRU)  │</w:t>
      </w:r>
    </w:p>
    <w:p w:rsidR="00000000" w:rsidDel="00000000" w:rsidP="00000000" w:rsidRDefault="00000000" w:rsidRPr="00000000" w14:paraId="000000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(bien déjà grevé d'un prêt)   │    dient déjà le 1er rang à Bruxelles       │</w:t>
      </w:r>
    </w:p>
    <w:p w:rsidR="00000000" w:rsidDel="00000000" w:rsidP="00000000" w:rsidRDefault="00000000" w:rsidRPr="00000000" w14:paraId="000000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└───────────────────────────────┴─────────────────────────────────────────────┘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592rha7fw51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Pourquoi la garantie hypothécaire sur Bruxelles est difficile à faire valoir 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Priorité du FLBRU :</w:t>
      </w:r>
      <w:r w:rsidDel="00000000" w:rsidR="00000000" w:rsidRPr="00000000">
        <w:rPr>
          <w:color w:val="1f1f1f"/>
          <w:rtl w:val="0"/>
        </w:rPr>
        <w:t xml:space="preserve"> Votre appartement bruxellois est financé par le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Fonds du Logement de Bruxelles</w:t>
      </w:r>
      <w:r w:rsidDel="00000000" w:rsidR="00000000" w:rsidRPr="00000000">
        <w:rPr>
          <w:color w:val="1f1f1f"/>
          <w:rtl w:val="0"/>
        </w:rPr>
        <w:t xml:space="preserve">, qui détient 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hypothèque de 1er rang</w:t>
      </w:r>
      <w:r w:rsidDel="00000000" w:rsidR="00000000" w:rsidRPr="00000000">
        <w:rPr>
          <w:color w:val="1f1f1f"/>
          <w:rtl w:val="0"/>
        </w:rPr>
        <w:t xml:space="preserve">. Une banque luxembourgeoise ne prendra jamais une hypothèque de 2ème rang sur un bien à l'étranger.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Coûts et procédures d'exécution :</w:t>
      </w:r>
      <w:r w:rsidDel="00000000" w:rsidR="00000000" w:rsidRPr="00000000">
        <w:rPr>
          <w:color w:val="1f1f1f"/>
          <w:rtl w:val="0"/>
        </w:rPr>
        <w:t xml:space="preserve"> En cas de défaut de paiement, faire exécuter une saisie immobilière à Bruxelles depuis le Luxembourg génère des complexités juridiques et des frais que les banques commerciales évitent.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wyjjtk17mw5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Comment la banque luxembourgeoise valorisera RÉELLEMENT vos biens bruxellois 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Plutôt que d'utiliser vos appartements comme garantie physique (hypothèque), la banque luxembourgeoise les prendra en compte sous deux angles financiers 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Revenus locatifs (Pondération de la capacité d'emprunt) :</w:t>
      </w:r>
      <w:r w:rsidDel="00000000" w:rsidR="00000000" w:rsidRPr="00000000">
        <w:rPr>
          <w:color w:val="1f1f1f"/>
          <w:rtl w:val="0"/>
        </w:rPr>
        <w:t xml:space="preserve"> Si vous mettez vos appartements bruxellois en location, la banque luxembourgeoise comptabilisera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70 % à 80 % des loyers perçus</w:t>
      </w:r>
      <w:r w:rsidDel="00000000" w:rsidR="00000000" w:rsidRPr="00000000">
        <w:rPr>
          <w:color w:val="1f1f1f"/>
          <w:rtl w:val="0"/>
        </w:rPr>
        <w:t xml:space="preserve"> pour venir neutraliser tout ou partie de vos mensualités de crédit existantes.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Patrimoine net (Solvabilité globale) 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La valeur nette de vos appartements (Valeur de marché − Capital restant dû) renforce votre profil d'emprunteur, ce qui facilite l'octroi de la dérogation CSSF pour financer à 100 % le bien luxembourgeois sans apport en capital.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svohg3tt5ea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Synthèse de la chronologie idéale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Entrée en poste au Luxembourg</w:t>
      </w:r>
      <w:r w:rsidDel="00000000" w:rsidR="00000000" w:rsidRPr="00000000">
        <w:rPr>
          <w:color w:val="1f1f1f"/>
          <w:rtl w:val="0"/>
        </w:rPr>
        <w:t xml:space="preserve"> (Signature du CDI).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Période d'attente (1 à 6 mois) :</w:t>
      </w:r>
      <w:r w:rsidDel="00000000" w:rsidR="00000000" w:rsidRPr="00000000">
        <w:rPr>
          <w:color w:val="1f1f1f"/>
          <w:rtl w:val="0"/>
        </w:rPr>
        <w:t xml:space="preserve"> Attendre la fin de la période d'essai.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Mise en location du bien de Bruxelles :</w:t>
      </w:r>
      <w:r w:rsidDel="00000000" w:rsidR="00000000" w:rsidRPr="00000000">
        <w:rPr>
          <w:color w:val="1f1f1f"/>
          <w:rtl w:val="0"/>
        </w:rPr>
        <w:t xml:space="preserve"> Obtenir l'autorisation de location du FLBRU (durée max 6 ans) et signer un bail pour prouver les revenus locatifs.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Demande de prêt au Luxembourg :</w:t>
      </w:r>
      <w:r w:rsidDel="00000000" w:rsidR="00000000" w:rsidRPr="00000000">
        <w:rPr>
          <w:color w:val="1f1f1f"/>
          <w:rtl w:val="0"/>
        </w:rPr>
        <w:t xml:space="preserve"> Présenter le dossier à deux (CDI validés + revenus locatifs belges) pour obtenir un financement à 100 % via les quotas CSSF.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Actes notariés :</w:t>
      </w:r>
      <w:r w:rsidDel="00000000" w:rsidR="00000000" w:rsidRPr="00000000">
        <w:rPr>
          <w:color w:val="1f1f1f"/>
          <w:rtl w:val="0"/>
        </w:rPr>
        <w:t xml:space="preserve"> Utiliser les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80 000 € de Bëllegen Akt</w:t>
      </w:r>
      <w:r w:rsidDel="00000000" w:rsidR="00000000" w:rsidRPr="00000000">
        <w:rPr>
          <w:color w:val="1f1f1f"/>
          <w:rtl w:val="0"/>
        </w:rPr>
        <w:t xml:space="preserve"> ($2 \times 40\ 000\ €$) pour couvrir l'intégralité des droits d'enregistrement luxembourgeois.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Emménagement partagé :</w:t>
      </w:r>
      <w:r w:rsidDel="00000000" w:rsidR="00000000" w:rsidRPr="00000000">
        <w:rPr>
          <w:color w:val="1f1f1f"/>
          <w:rtl w:val="0"/>
        </w:rPr>
        <w:t xml:space="preserve"> S'installer ensemble dans le logement au Luxembourg pendant au moins 2 ans pour valider définitivement le crédit d'impôt.</w:t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Pour simuler précisément votre capacité d'emprunt combinée au Luxembourg, les banques appliquent une méthode de calcul spécifique aux propriétaires d'investissements locatifs.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Afin de vous donner une estimation exacte et sur mesure, j'aurais besoin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informations clés</w:t>
      </w:r>
      <w:r w:rsidDel="00000000" w:rsidR="00000000" w:rsidRPr="00000000">
        <w:rPr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Vos revenus nets mensuels cumulés</w:t>
      </w:r>
      <w:r w:rsidDel="00000000" w:rsidR="00000000" w:rsidRPr="00000000">
        <w:rPr>
          <w:color w:val="1f1f1f"/>
          <w:rtl w:val="0"/>
        </w:rPr>
        <w:t xml:space="preserve"> : Quel est le total de vos deux salaires nets perçus au Luxembourg (une fois la période d'essai validée) ?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Les loyers de vos biens à Bruxelles</w:t>
      </w:r>
      <w:r w:rsidDel="00000000" w:rsidR="00000000" w:rsidRPr="00000000">
        <w:rPr>
          <w:color w:val="1f1f1f"/>
          <w:rtl w:val="0"/>
        </w:rPr>
        <w:t xml:space="preserve"> : Quel est le montant total des loyers mensuels attendus pour vos deux appartements ?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Vos charges de crédit actuelles</w:t>
      </w:r>
      <w:r w:rsidDel="00000000" w:rsidR="00000000" w:rsidRPr="00000000">
        <w:rPr>
          <w:color w:val="1f1f1f"/>
          <w:rtl w:val="0"/>
        </w:rPr>
        <w:t xml:space="preserve"> : Quelles sont les mensualités cumulées que vous remboursez actuellement au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Fonds du Logement de Bruxelles</w:t>
      </w:r>
      <w:r w:rsidDel="00000000" w:rsidR="00000000" w:rsidRPr="00000000">
        <w:rPr>
          <w:color w:val="1f1f1f"/>
          <w:rtl w:val="0"/>
        </w:rPr>
        <w:t xml:space="preserve"> ?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6jmq27nm5jp" w:id="22"/>
      <w:bookmarkEnd w:id="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Méthode de calcul des banques luxembourgeoises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Lors de l'évaluation de votre dossier, les banques commerciales luxembourgeoises procèdent ainsi :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Pondération des loyers (Décote de sécurité)</w:t>
      </w:r>
      <w:r w:rsidDel="00000000" w:rsidR="00000000" w:rsidRPr="00000000">
        <w:rPr>
          <w:color w:val="1f1f1f"/>
          <w:rtl w:val="0"/>
        </w:rPr>
        <w:t xml:space="preserve"> : Les banques comptabilisent généralement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80 % des loyers bruts perçus</w:t>
      </w:r>
      <w:r w:rsidDel="00000000" w:rsidR="00000000" w:rsidRPr="00000000">
        <w:rPr>
          <w:color w:val="1f1f1f"/>
          <w:rtl w:val="0"/>
        </w:rPr>
        <w:t xml:space="preserve"> (les 20 % restants couvrent les risques de vacance locative, travaux et charges).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Taux d'endettement maximal</w:t>
      </w:r>
      <w:r w:rsidDel="00000000" w:rsidR="00000000" w:rsidRPr="00000000">
        <w:rPr>
          <w:color w:val="1f1f1f"/>
          <w:rtl w:val="0"/>
        </w:rPr>
        <w:t xml:space="preserve"> : Le taux d'effort moyen retenu au Luxembourg se situe entre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35 % et 40 % des revenus nets retenus</w:t>
      </w:r>
      <w:r w:rsidDel="00000000" w:rsidR="00000000" w:rsidRPr="00000000">
        <w:rPr>
          <w:color w:val="1f1f1f"/>
          <w:rtl w:val="0"/>
        </w:rPr>
        <w:t xml:space="preserve"> (il peut exceptionnellement monter jusqu'à 45 % si le « reste à vivre » du ménage est très élevé).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 des dettes existantes</w:t>
      </w:r>
      <w:r w:rsidDel="00000000" w:rsidR="00000000" w:rsidRPr="00000000">
        <w:rPr>
          <w:color w:val="1f1f1f"/>
          <w:rtl w:val="0"/>
        </w:rPr>
        <w:t xml:space="preserve"> : Les mensualités dues à Bruxelles sont directement soustraites de votre capacité de remboursement globale.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aooruu8m8vf" w:id="23"/>
      <w:bookmarkEnd w:id="2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Simulation hypothétique (Scénario type)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Afin de vous donner une idée concrète du montant envisageable, voici un exemple chiffré basé sur des hypothèses moyennes 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vsl2qsqs3ew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Hypothèses de départ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Salaires nets cumulés (Luxembourg)</w:t>
      </w:r>
      <w:r w:rsidDel="00000000" w:rsidR="00000000" w:rsidRPr="00000000">
        <w:rPr>
          <w:color w:val="1f1f1f"/>
          <w:rtl w:val="0"/>
        </w:rPr>
        <w:t xml:space="preserve"> : $8\,000\ €\text{ / mois}$ ($4\,000\ €$ chacun)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Loyers bruts Bruxelles</w:t>
      </w:r>
      <w:r w:rsidDel="00000000" w:rsidR="00000000" w:rsidRPr="00000000">
        <w:rPr>
          <w:color w:val="1f1f1f"/>
          <w:rtl w:val="0"/>
        </w:rPr>
        <w:t xml:space="preserve"> : $1\,600\ €\text{ / mois}$ ($2 \times 800\ €$)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Crédits Bruxelles en cours</w:t>
      </w:r>
      <w:r w:rsidDel="00000000" w:rsidR="00000000" w:rsidRPr="00000000">
        <w:rPr>
          <w:color w:val="1f1f1f"/>
          <w:rtl w:val="0"/>
        </w:rPr>
        <w:t xml:space="preserve"> : $1\,200\ €\text{ / mois}$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Taux d'intérêt estimé</w:t>
      </w:r>
      <w:r w:rsidDel="00000000" w:rsidR="00000000" w:rsidRPr="00000000">
        <w:rPr>
          <w:color w:val="1f1f1f"/>
          <w:rtl w:val="0"/>
        </w:rPr>
        <w:t xml:space="preserve"> : ~$3,50\ \%$ (taux moyen constaté au Luxembourg)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Taux d'endettement retenu</w:t>
      </w:r>
      <w:r w:rsidDel="00000000" w:rsidR="00000000" w:rsidRPr="00000000">
        <w:rPr>
          <w:color w:val="1f1f1f"/>
          <w:rtl w:val="0"/>
        </w:rPr>
        <w:t xml:space="preserve"> : $40\ \%$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o4b1woc2m1f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Calcul étape par étape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3495"/>
        <w:gridCol w:w="1980"/>
        <w:tblGridChange w:id="0">
          <w:tblGrid>
            <w:gridCol w:w="3330"/>
            <w:gridCol w:w="3495"/>
            <w:gridCol w:w="1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Étape de calcul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Revenus locatifs retenus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$1\,600\ € \times 80\%$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$1\,280\ €\text{ / mois}$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Revenu mensuel global retenu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$8\,000\ € (\text{salaires}) + 1\,280\ € (\text{loyers})$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$9\,280\ €\text{ / mois}$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Capacité d'endettement totale (40 %)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$9\,280\ € \times 40\%$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$3\,712\ €\text{ / mois}$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Mensualité max disponible pour le prêt 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$3\,712\ € - 1\,200\ € (\text{crédit BE})$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$2\,512\ €\text{ / mois}$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5njau7z88kt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Capacité d'emprunt au Luxembourg résultante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Avec une mensualité disponible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2 512 € / mois</w:t>
      </w:r>
      <w:r w:rsidDel="00000000" w:rsidR="00000000" w:rsidRPr="00000000">
        <w:rPr>
          <w:color w:val="1f1f1f"/>
          <w:rtl w:val="0"/>
        </w:rPr>
        <w:t xml:space="preserve"> à un taux d'intérêt moyen de 3,50 % :</w:t>
      </w:r>
    </w:p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$$P = M \times \frac{1 - (1 + r)^{-n}}{r}$$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Sur 25 ans ($n = 300$ mois)</w:t>
      </w:r>
      <w:r w:rsidDel="00000000" w:rsidR="00000000" w:rsidRPr="00000000">
        <w:rPr>
          <w:color w:val="1f1f1f"/>
          <w:rtl w:val="0"/>
        </w:rPr>
        <w:t xml:space="preserve"> : Vous pouvez emprunter environ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501 000 €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Sur 27 ans ($n = 324$ mois, soit jusqu'à vos 70 ans)</w:t>
      </w:r>
      <w:r w:rsidDel="00000000" w:rsidR="00000000" w:rsidRPr="00000000">
        <w:rPr>
          <w:color w:val="1f1f1f"/>
          <w:rtl w:val="0"/>
        </w:rPr>
        <w:t xml:space="preserve"> : Vous pouvez emprunter environ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526 000 €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 : Grâce au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Bëllegen Akt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combiné ($2 \times 40\,000\ € = 80\,000\ €$), vous n'avez aucun frais de notaire fiscal à sortir de votre poche pour l'achat jusqu'à un montant d'acquisition d'environ $1,14\text{ million d'euros}$.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 vous me communiquez vos chiffres réels (salaires, loyers et mensualités belges), je pourrai affiner ce calcul au plus près de votre projet.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05500" cy="443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Luxembourg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color w:val="1f1f1f"/>
          <w:rtl w:val="0"/>
        </w:rPr>
        <w:t xml:space="preserve">Avec un budget d'achat compris entre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450 000 € et 550 000 €</w:t>
      </w:r>
      <w:r w:rsidDel="00000000" w:rsidR="00000000" w:rsidRPr="00000000">
        <w:rPr>
          <w:color w:val="1f1f1f"/>
          <w:rtl w:val="0"/>
        </w:rPr>
        <w:t xml:space="preserve">, les options diffèrent considérablement selon que vous choisissez d'acheter sur le territoire du Grand-Duché de </w:t>
      </w:r>
      <w:r w:rsidDel="00000000" w:rsidR="00000000" w:rsidRPr="00000000">
        <w:rPr>
          <w:rtl w:val="0"/>
        </w:rPr>
        <w:t xml:space="preserve">Luxembourg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-20" w:right="-20" w:firstLine="0"/>
        <w:rPr/>
      </w:pPr>
      <w:r w:rsidDel="00000000" w:rsidR="00000000" w:rsidRPr="00000000">
        <w:rPr>
          <w:rtl w:val="0"/>
        </w:rPr>
        <w:t xml:space="preserve">Click to open side panel for more information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 juste de l'autre côté de la frontière, en Wallonie.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d2w5cw0lv58" w:id="27"/>
      <w:bookmarkEnd w:id="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Au Grand-Duché de Luxembourg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 Luxembourg, le prix moyen au mètre carré s'établit généralement entre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6 500 €/m² et 10 500 €/m²</w:t>
      </w:r>
      <w:r w:rsidDel="00000000" w:rsidR="00000000" w:rsidRPr="00000000">
        <w:rPr>
          <w:color w:val="1f1f1f"/>
          <w:rtl w:val="0"/>
        </w:rPr>
        <w:t xml:space="preserve"> selon les régions.</w:t>
      </w:r>
    </w:p>
    <w:p w:rsidR="00000000" w:rsidDel="00000000" w:rsidP="00000000" w:rsidRDefault="00000000" w:rsidRPr="00000000" w14:paraId="000000B6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05500" cy="2755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Esch-sur-Alzette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p3pyu38qiv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Dans le Sud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Esch-sur-Alzette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6p3pyu38qi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 to open side panel for more information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p3pyu38qiv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Differdange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6p3pyu38qi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 to open side panel for more information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p3pyu38qiv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Dudelange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6p3pyu38qi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 to open side panel for more information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Prix moyen</w:t>
      </w:r>
      <w:r w:rsidDel="00000000" w:rsidR="00000000" w:rsidRPr="00000000">
        <w:rPr>
          <w:color w:val="1f1f1f"/>
          <w:rtl w:val="0"/>
        </w:rPr>
        <w:t xml:space="preserve"> : ~6 500 € à 7 200 € / m²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 de bien</w:t>
      </w:r>
      <w:r w:rsidDel="00000000" w:rsidR="00000000" w:rsidRPr="00000000">
        <w:rPr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C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appartement 2 chambres (65 à 80 m²)</w:t>
      </w:r>
      <w:r w:rsidDel="00000000" w:rsidR="00000000" w:rsidRPr="00000000">
        <w:rPr>
          <w:color w:val="1f1f1f"/>
          <w:rtl w:val="0"/>
        </w:rPr>
        <w:t xml:space="preserve"> récent ou rénové, souvent avec balcon/terrasse et emplacement de parking.</w:t>
      </w:r>
    </w:p>
    <w:p w:rsidR="00000000" w:rsidDel="00000000" w:rsidP="00000000" w:rsidRDefault="00000000" w:rsidRPr="00000000" w14:paraId="000000C1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Une petite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maison de ville à rénover</w:t>
      </w:r>
      <w:r w:rsidDel="00000000" w:rsidR="00000000" w:rsidRPr="00000000">
        <w:rPr>
          <w:color w:val="1f1f1f"/>
          <w:rtl w:val="0"/>
        </w:rPr>
        <w:t xml:space="preserve"> (2 à 3 chambres) sans grand jardin.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Avantages locaux</w:t>
      </w:r>
      <w:r w:rsidDel="00000000" w:rsidR="00000000" w:rsidRPr="00000000">
        <w:rPr>
          <w:color w:val="1f1f1f"/>
          <w:rtl w:val="0"/>
        </w:rPr>
        <w:t xml:space="preserve"> : Connexions directes en train/bus vers Luxembourg-Ville, infrastructures modernes.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omy2pf4kedo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Dans le Centre / Luxembourg-Ville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Prix moyen</w:t>
      </w:r>
      <w:r w:rsidDel="00000000" w:rsidR="00000000" w:rsidRPr="00000000">
        <w:rPr>
          <w:color w:val="1f1f1f"/>
          <w:rtl w:val="0"/>
        </w:rPr>
        <w:t xml:space="preserve"> : &gt; 10 000 € / m²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 de bien</w:t>
      </w:r>
      <w:r w:rsidDel="00000000" w:rsidR="00000000" w:rsidRPr="00000000">
        <w:rPr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C6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studio ou appartement 1 chambre (35 à 50 m²)</w:t>
      </w:r>
      <w:r w:rsidDel="00000000" w:rsidR="00000000" w:rsidRPr="00000000">
        <w:rPr>
          <w:color w:val="1f1f1f"/>
          <w:rtl w:val="0"/>
        </w:rPr>
        <w:t xml:space="preserve"> dans un immeuble existant.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Inconvénient</w:t>
      </w:r>
      <w:r w:rsidDel="00000000" w:rsidR="00000000" w:rsidRPr="00000000">
        <w:rPr>
          <w:color w:val="1f1f1f"/>
          <w:rtl w:val="0"/>
        </w:rPr>
        <w:t xml:space="preserve"> : Très étroit pour deux personnes y vivant sur le long terme.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yha6eui94re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Dans le Nord ou l'Électeur excentré (Wiltz, Ettelbruck)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Prix moyen</w:t>
      </w:r>
      <w:r w:rsidDel="00000000" w:rsidR="00000000" w:rsidRPr="00000000">
        <w:rPr>
          <w:color w:val="1f1f1f"/>
          <w:rtl w:val="0"/>
        </w:rPr>
        <w:t xml:space="preserve"> : ~5 500 € à 6 000 € / m²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 de bien</w:t>
      </w:r>
      <w:r w:rsidDel="00000000" w:rsidR="00000000" w:rsidRPr="00000000">
        <w:rPr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grand appartement 3 chambres (90 à 110 m²)</w:t>
      </w:r>
      <w:r w:rsidDel="00000000" w:rsidR="00000000" w:rsidRPr="00000000">
        <w:rPr>
          <w:color w:val="1f1f1f"/>
          <w:rtl w:val="0"/>
        </w:rPr>
        <w:t xml:space="preserve"> ou 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maison mitoyenne</w:t>
      </w:r>
      <w:r w:rsidDel="00000000" w:rsidR="00000000" w:rsidRPr="00000000">
        <w:rPr>
          <w:color w:val="1f1f1f"/>
          <w:rtl w:val="0"/>
        </w:rPr>
        <w:t xml:space="preserve"> avec jardin.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Inconvénient</w:t>
      </w:r>
      <w:r w:rsidDel="00000000" w:rsidR="00000000" w:rsidRPr="00000000">
        <w:rPr>
          <w:color w:val="1f1f1f"/>
          <w:rtl w:val="0"/>
        </w:rPr>
        <w:t xml:space="preserve"> : Temps de trajet plus long vers le centre financier du pays.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Atout fiscal majeur au Luxembourg</w:t>
      </w:r>
      <w:r w:rsidDel="00000000" w:rsidR="00000000" w:rsidRPr="00000000">
        <w:rPr>
          <w:color w:val="1f1f1f"/>
          <w:rtl w:val="0"/>
        </w:rPr>
        <w:t xml:space="preserve"> : Vous bénéficiez tous les deux du crédit d'impôt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Bëllegen Akt</w:t>
      </w:r>
      <w:r w:rsidDel="00000000" w:rsidR="00000000" w:rsidRPr="00000000">
        <w:rPr>
          <w:color w:val="1f1f1f"/>
          <w:rtl w:val="0"/>
        </w:rPr>
        <w:t xml:space="preserve"> ($2 \times 40\ 000\ € = 80\ 000\ €$), ce qui annule la quasi-totalité des frais de notaire fiscaux pour cet achat.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22vwd5sc6h5" w:id="31"/>
      <w:bookmarkEnd w:id="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Dans la zone frontalière belge (Province de Luxembourg)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Belgique, le prix au mètre carré dans les communes frontalières tourne autour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2 200 € à 3 200 € / m²</w:t>
      </w:r>
      <w:r w:rsidDel="00000000" w:rsidR="00000000" w:rsidRPr="00000000">
        <w:rPr>
          <w:color w:val="1f1f1f"/>
          <w:rtl w:val="0"/>
        </w:rPr>
        <w:t xml:space="preserve">. Un budget de 500 000 € y offre un pouvoir d'achat immobilier deux à trois fois supérieur.</w:t>
      </w:r>
    </w:p>
    <w:p w:rsidR="00000000" w:rsidDel="00000000" w:rsidP="00000000" w:rsidRDefault="00000000" w:rsidRPr="00000000" w14:paraId="000000D0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15000" cy="7620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Arlon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o2rdee9ieq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À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Arlon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wo2rdee9ie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 to open side panel for more information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Prix moyen</w:t>
      </w:r>
      <w:r w:rsidDel="00000000" w:rsidR="00000000" w:rsidRPr="00000000">
        <w:rPr>
          <w:color w:val="1f1f1f"/>
          <w:rtl w:val="0"/>
        </w:rPr>
        <w:t xml:space="preserve"> : ~2 500 € à 3 200 € / m²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 de bien</w:t>
      </w:r>
      <w:r w:rsidDel="00000000" w:rsidR="00000000" w:rsidRPr="00000000">
        <w:rPr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grande maison familiale récente ou rénovée (150 à 200 m²)</w:t>
      </w:r>
      <w:r w:rsidDel="00000000" w:rsidR="00000000" w:rsidRPr="00000000">
        <w:rPr>
          <w:color w:val="1f1f1f"/>
          <w:rtl w:val="0"/>
        </w:rPr>
        <w:t xml:space="preserve"> avec 4 chambres, jardin, garage et bon bilan énergétique (PEB A ou B).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appartement haut de gamme/penthouse neuf (120 à 140 m²)</w:t>
      </w:r>
      <w:r w:rsidDel="00000000" w:rsidR="00000000" w:rsidRPr="00000000">
        <w:rPr>
          <w:color w:val="1f1f1f"/>
          <w:rtl w:val="0"/>
        </w:rPr>
        <w:t xml:space="preserve"> avec grande terrasse et 2 parkings.</w:t>
      </w:r>
    </w:p>
    <w:p w:rsidR="00000000" w:rsidDel="00000000" w:rsidP="00000000" w:rsidRDefault="00000000" w:rsidRPr="00000000" w14:paraId="000000D8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05500" cy="443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Messancy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hdczi5jik5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À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Messancy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5hdczi5jik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 to open side panel for more information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hdczi5jik5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ou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Aubange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5hdczi5jik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 to open side panel for more information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Prix moyen</w:t>
      </w:r>
      <w:r w:rsidDel="00000000" w:rsidR="00000000" w:rsidRPr="00000000">
        <w:rPr>
          <w:color w:val="1f1f1f"/>
          <w:rtl w:val="0"/>
        </w:rPr>
        <w:t xml:space="preserve"> : ~2 200 € à 2 800 € / m²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 de bien</w:t>
      </w:r>
      <w:r w:rsidDel="00000000" w:rsidR="00000000" w:rsidRPr="00000000">
        <w:rPr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villa individuelle 4 façades (180 à 250 m²)</w:t>
      </w:r>
      <w:r w:rsidDel="00000000" w:rsidR="00000000" w:rsidRPr="00000000">
        <w:rPr>
          <w:color w:val="1f1f1f"/>
          <w:rtl w:val="0"/>
        </w:rPr>
        <w:t xml:space="preserve"> sur un grand terrain (8 à 15 ares) avec garage double et finitions récentes.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Contrainte en Belgique</w:t>
      </w:r>
      <w:r w:rsidDel="00000000" w:rsidR="00000000" w:rsidRPr="00000000">
        <w:rPr>
          <w:color w:val="1f1f1f"/>
          <w:rtl w:val="0"/>
        </w:rPr>
        <w:t xml:space="preserve"> : Vous ne pouvez pas utiliser le crédit d'impôt luxembourgeois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Bëllegen Akt</w:t>
      </w:r>
      <w:r w:rsidDel="00000000" w:rsidR="00000000" w:rsidRPr="00000000">
        <w:rPr>
          <w:color w:val="1f1f1f"/>
          <w:rtl w:val="0"/>
        </w:rPr>
        <w:t xml:space="preserve"> pour un bien situé en Belgique. Les droits d'enregistrement en Wallonie s'élèvent 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12,5 %</w:t>
      </w:r>
      <w:r w:rsidDel="00000000" w:rsidR="00000000" w:rsidRPr="00000000">
        <w:rPr>
          <w:color w:val="1f1f1f"/>
          <w:rtl w:val="0"/>
        </w:rPr>
        <w:t xml:space="preserve"> (avec possibilité de légers abattements pour résidence principale), ce qui nécessite de prévoir environ 50 000 € à 65 000 € de frais de notaire/taxes.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btjnhncq792" w:id="34"/>
      <w:bookmarkEnd w:id="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Synthèse comparative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255"/>
        <w:gridCol w:w="3420"/>
        <w:tblGridChange w:id="0">
          <w:tblGrid>
            <w:gridCol w:w="2115"/>
            <w:gridCol w:w="3255"/>
            <w:gridCol w:w="34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Achat au Luxembourg (ex. Esch/Differdange)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Achat en Belgique frontalière (ex. Arlon/Messancy)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Superficie 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65 à 85 m²</w:t>
            </w:r>
            <w:r w:rsidDel="00000000" w:rsidR="00000000" w:rsidRPr="00000000">
              <w:rPr>
                <w:color w:val="1f1f1f"/>
                <w:rtl w:val="0"/>
              </w:rPr>
              <w:t xml:space="preserve"> (Appartement 2 chambres)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150 à 220 m²</w:t>
            </w:r>
            <w:r w:rsidDel="00000000" w:rsidR="00000000" w:rsidRPr="00000000">
              <w:rPr>
                <w:color w:val="1f1f1f"/>
                <w:rtl w:val="0"/>
              </w:rPr>
              <w:t xml:space="preserve"> (Maison 4 chambres + jardin)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Frais de notaire réels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~0 €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(grâce aux 80 000 € de Bëllegen Akt)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~50 000 € – 65 000 €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(12,5 % de droits d'enregistrement)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Transport quotidien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Transports publics gratuits &amp; trajets courts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Trafic frontalier aux heures de pointe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Financement à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Possible via dérogation CSSF à 2 emprunteurs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Exige souvent un apport pour couvrir les frais de notaire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57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