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2E492" w14:textId="77777777" w:rsidR="0033608D" w:rsidRDefault="0033608D">
      <w:pPr>
        <w:pStyle w:val="af0"/>
      </w:pPr>
      <w:r>
        <w:rPr>
          <w:rFonts w:hint="eastAsia"/>
        </w:rPr>
        <w:t>清</w:t>
      </w:r>
      <w:r>
        <w:t xml:space="preserve"> </w:t>
      </w:r>
      <w:r>
        <w:rPr>
          <w:rFonts w:hint="eastAsia"/>
        </w:rPr>
        <w:t>华</w:t>
      </w:r>
      <w:r>
        <w:t xml:space="preserve"> </w:t>
      </w:r>
      <w:r>
        <w:rPr>
          <w:rFonts w:hint="eastAsia"/>
        </w:rPr>
        <w:t>大</w:t>
      </w:r>
      <w:r>
        <w:t xml:space="preserve"> </w:t>
      </w:r>
      <w:r>
        <w:rPr>
          <w:rFonts w:hint="eastAsia"/>
        </w:rPr>
        <w:t>学</w:t>
      </w:r>
    </w:p>
    <w:p w14:paraId="4D67A92D" w14:textId="77777777" w:rsidR="0033608D" w:rsidRDefault="0033608D"/>
    <w:p w14:paraId="1CD21205" w14:textId="77777777" w:rsidR="0033608D" w:rsidRDefault="0033608D">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14:paraId="420A0828" w14:textId="77777777" w:rsidR="0033608D" w:rsidRPr="009E4151" w:rsidRDefault="0033608D" w:rsidP="009E4151"/>
    <w:p w14:paraId="15E7C52B" w14:textId="77777777" w:rsidR="0033608D" w:rsidRPr="009E4151" w:rsidRDefault="0033608D" w:rsidP="009E4151"/>
    <w:p w14:paraId="7783C5E7" w14:textId="77777777" w:rsidR="0033608D" w:rsidRPr="009E4151" w:rsidRDefault="0033608D" w:rsidP="009E4151"/>
    <w:p w14:paraId="154C3378" w14:textId="3A1B2185" w:rsidR="0033608D" w:rsidRPr="009E4151" w:rsidRDefault="0033608D" w:rsidP="009E4151">
      <w:pPr>
        <w:pStyle w:val="afe"/>
      </w:pPr>
      <w:r>
        <w:rPr>
          <w:rFonts w:hint="eastAsia"/>
        </w:rPr>
        <w:t>题目：</w:t>
      </w:r>
      <w:r w:rsidR="00D0450E">
        <w:rPr>
          <w:u w:val="single"/>
        </w:rPr>
        <w:t>基于深度学习的多物体实时跟踪方法研究与实现</w:t>
      </w:r>
    </w:p>
    <w:p w14:paraId="275F4282" w14:textId="77777777" w:rsidR="0033608D" w:rsidRPr="009E4151" w:rsidRDefault="0033608D" w:rsidP="009E4151"/>
    <w:p w14:paraId="0C874CBF" w14:textId="77777777" w:rsidR="0033608D" w:rsidRPr="009E4151" w:rsidRDefault="0033608D" w:rsidP="009E4151"/>
    <w:p w14:paraId="3D97F4DB" w14:textId="77777777" w:rsidR="0033608D" w:rsidRPr="009E4151" w:rsidRDefault="0033608D" w:rsidP="009E4151"/>
    <w:p w14:paraId="09995B9D" w14:textId="77777777" w:rsidR="0033608D" w:rsidRDefault="0033608D">
      <w:pPr>
        <w:pStyle w:val="aff"/>
      </w:pPr>
      <w:r>
        <w:rPr>
          <w:rFonts w:hint="eastAsia"/>
        </w:rPr>
        <w:t>系</w:t>
      </w:r>
      <w:r>
        <w:t xml:space="preserve">    </w:t>
      </w:r>
      <w:r>
        <w:rPr>
          <w:rFonts w:hint="eastAsia"/>
        </w:rPr>
        <w:t>别：计算机科学与技术系</w:t>
      </w:r>
    </w:p>
    <w:p w14:paraId="5B5C58A5" w14:textId="77777777" w:rsidR="0033608D" w:rsidRDefault="0033608D">
      <w:pPr>
        <w:pStyle w:val="aff"/>
      </w:pPr>
      <w:r>
        <w:rPr>
          <w:rFonts w:hint="eastAsia"/>
        </w:rPr>
        <w:t>专</w:t>
      </w:r>
      <w:r>
        <w:t xml:space="preserve">    </w:t>
      </w:r>
      <w:r>
        <w:rPr>
          <w:rFonts w:hint="eastAsia"/>
        </w:rPr>
        <w:t>业：计算机科学与技术专业</w:t>
      </w:r>
    </w:p>
    <w:p w14:paraId="00C19E24" w14:textId="61D79739" w:rsidR="0033608D" w:rsidRDefault="0033608D">
      <w:pPr>
        <w:pStyle w:val="aff"/>
      </w:pPr>
      <w:r>
        <w:rPr>
          <w:rFonts w:hint="eastAsia"/>
        </w:rPr>
        <w:t>姓</w:t>
      </w:r>
      <w:r>
        <w:t xml:space="preserve">    </w:t>
      </w:r>
      <w:r w:rsidR="00D479FD">
        <w:rPr>
          <w:rFonts w:hint="eastAsia"/>
        </w:rPr>
        <w:t>名：</w:t>
      </w:r>
      <w:r w:rsidR="00D479FD">
        <w:t>何蔚然</w:t>
      </w:r>
    </w:p>
    <w:p w14:paraId="1EDC89A5" w14:textId="77777777" w:rsidR="0033608D" w:rsidRDefault="0033608D">
      <w:pPr>
        <w:pStyle w:val="aff"/>
      </w:pPr>
      <w:r>
        <w:rPr>
          <w:rFonts w:hint="eastAsia"/>
        </w:rPr>
        <w:t>指导教师：姚海龙</w:t>
      </w:r>
    </w:p>
    <w:p w14:paraId="0D994C1F" w14:textId="77777777" w:rsidR="0033608D" w:rsidRDefault="0033608D"/>
    <w:p w14:paraId="4D0A03AF" w14:textId="77777777" w:rsidR="0033608D" w:rsidRDefault="0033608D"/>
    <w:p w14:paraId="143C3E89" w14:textId="77777777" w:rsidR="0033608D" w:rsidRDefault="0033608D"/>
    <w:p w14:paraId="6637C36B" w14:textId="77777777" w:rsidR="0033608D" w:rsidRDefault="0033608D"/>
    <w:p w14:paraId="0450BBD0" w14:textId="1D806A0D" w:rsidR="0033608D" w:rsidRDefault="00AA5C2A">
      <w:pPr>
        <w:pStyle w:val="aff0"/>
      </w:pPr>
      <w:r>
        <w:t>2016</w:t>
      </w:r>
      <w:r w:rsidR="0033608D">
        <w:rPr>
          <w:rFonts w:hint="eastAsia"/>
        </w:rPr>
        <w:t>年</w:t>
      </w:r>
      <w:r>
        <w:t xml:space="preserve">   06</w:t>
      </w:r>
      <w:r w:rsidR="0033608D">
        <w:rPr>
          <w:rFonts w:hint="eastAsia"/>
        </w:rPr>
        <w:t>月</w:t>
      </w:r>
      <w:r w:rsidR="003E07DE">
        <w:t xml:space="preserve"> </w:t>
      </w:r>
      <w:r>
        <w:t xml:space="preserve"> 02</w:t>
      </w:r>
      <w:r w:rsidR="0033608D">
        <w:rPr>
          <w:rFonts w:hint="eastAsia"/>
        </w:rPr>
        <w:t>日</w:t>
      </w:r>
    </w:p>
    <w:p w14:paraId="2841C92B" w14:textId="77777777" w:rsidR="0033608D" w:rsidRDefault="0033608D">
      <w:pPr>
        <w:pStyle w:val="aff0"/>
      </w:pPr>
    </w:p>
    <w:p w14:paraId="7ECF4FB5" w14:textId="77777777" w:rsidR="0033608D" w:rsidRDefault="0033608D">
      <w:pPr>
        <w:pStyle w:val="af2"/>
        <w:sectPr w:rsidR="0033608D" w:rsidSect="00DA0DC9">
          <w:footerReference w:type="default" r:id="rId8"/>
          <w:pgSz w:w="11906" w:h="16838" w:code="9"/>
          <w:pgMar w:top="2155" w:right="1701" w:bottom="1814" w:left="1701" w:header="1588" w:footer="1247" w:gutter="113"/>
          <w:pgNumType w:fmt="lowerRoman"/>
          <w:cols w:space="425"/>
          <w:docGrid w:linePitch="312"/>
        </w:sectPr>
      </w:pPr>
    </w:p>
    <w:p w14:paraId="7231D1D4" w14:textId="77777777" w:rsidR="0033608D" w:rsidRDefault="0033608D">
      <w:pPr>
        <w:pStyle w:val="af2"/>
      </w:pPr>
      <w:r>
        <w:rPr>
          <w:rFonts w:hint="eastAsia"/>
        </w:rPr>
        <w:lastRenderedPageBreak/>
        <w:t>关于学位论文使用授权的说明</w:t>
      </w:r>
    </w:p>
    <w:p w14:paraId="7C4BB49D" w14:textId="77777777" w:rsidR="0033608D" w:rsidRDefault="0033608D">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7F5CDBF3" w14:textId="77777777" w:rsidR="0033608D" w:rsidRDefault="0033608D">
      <w:pPr>
        <w:pStyle w:val="afd"/>
      </w:pPr>
      <w:r>
        <w:t>(</w:t>
      </w:r>
      <w:r>
        <w:rPr>
          <w:rFonts w:hint="eastAsia"/>
        </w:rPr>
        <w:t>涉密的学位论文在解密后应遵守此规定</w:t>
      </w:r>
      <w:r>
        <w:t>)</w:t>
      </w:r>
    </w:p>
    <w:p w14:paraId="286EEF4B" w14:textId="77777777" w:rsidR="0033608D" w:rsidRDefault="0033608D"/>
    <w:p w14:paraId="42DEC705" w14:textId="77777777" w:rsidR="0033608D" w:rsidRDefault="0033608D">
      <w:r>
        <w:rPr>
          <w:rStyle w:val="Char0"/>
          <w:rFonts w:hint="eastAsia"/>
        </w:rPr>
        <w:t>签</w:t>
      </w:r>
      <w:r>
        <w:rPr>
          <w:rStyle w:val="Char0"/>
        </w:rPr>
        <w:t xml:space="preserve">  </w:t>
      </w:r>
      <w:r>
        <w:rPr>
          <w:rStyle w:val="Char0"/>
          <w:rFonts w:hint="eastAsia"/>
        </w:rPr>
        <w:t>名：</w:t>
      </w:r>
      <w:r>
        <w:rPr>
          <w:rStyle w:val="Char1"/>
          <w:sz w:val="26"/>
        </w:rPr>
        <w:tab/>
      </w:r>
      <w:r>
        <w:rPr>
          <w:rStyle w:val="Char1"/>
          <w:sz w:val="26"/>
        </w:rPr>
        <w:tab/>
        <w:t xml:space="preserve">     </w:t>
      </w:r>
      <w:r>
        <w:rPr>
          <w:rStyle w:val="Char0"/>
          <w:rFonts w:hint="eastAsia"/>
        </w:rPr>
        <w:t>导师签名：</w:t>
      </w:r>
      <w:r>
        <w:rPr>
          <w:rStyle w:val="Char1"/>
          <w:sz w:val="26"/>
        </w:rPr>
        <w:tab/>
      </w:r>
      <w:r>
        <w:rPr>
          <w:rStyle w:val="Char1"/>
          <w:sz w:val="26"/>
        </w:rPr>
        <w:tab/>
      </w:r>
      <w:r>
        <w:rPr>
          <w:rStyle w:val="Char1"/>
          <w:sz w:val="26"/>
        </w:rPr>
        <w:tab/>
        <w:t xml:space="preserve">     </w:t>
      </w:r>
      <w:r>
        <w:rPr>
          <w:rStyle w:val="Char0"/>
          <w:rFonts w:hint="eastAsia"/>
        </w:rPr>
        <w:t>日</w:t>
      </w:r>
      <w:r>
        <w:rPr>
          <w:rStyle w:val="Char0"/>
        </w:rPr>
        <w:t xml:space="preserve">  </w:t>
      </w:r>
      <w:r>
        <w:rPr>
          <w:rStyle w:val="Char0"/>
          <w:rFonts w:hint="eastAsia"/>
        </w:rPr>
        <w:t>期：</w:t>
      </w:r>
      <w:r>
        <w:rPr>
          <w:rStyle w:val="Char1"/>
          <w:sz w:val="26"/>
        </w:rPr>
        <w:tab/>
        <w:t xml:space="preserve">    </w:t>
      </w:r>
      <w:r>
        <w:rPr>
          <w:rStyle w:val="Char1"/>
          <w:sz w:val="26"/>
        </w:rPr>
        <w:tab/>
        <w:t xml:space="preserve">  </w:t>
      </w:r>
    </w:p>
    <w:p w14:paraId="7785DC2F" w14:textId="77777777" w:rsidR="0033608D" w:rsidRDefault="0033608D"/>
    <w:p w14:paraId="655D0151" w14:textId="77777777" w:rsidR="0033608D" w:rsidRDefault="0033608D">
      <w:pPr>
        <w:sectPr w:rsidR="0033608D" w:rsidSect="00DA0DC9">
          <w:type w:val="oddPage"/>
          <w:pgSz w:w="11906" w:h="16838" w:code="9"/>
          <w:pgMar w:top="2155" w:right="1701" w:bottom="1814" w:left="1701" w:header="1588" w:footer="1247" w:gutter="113"/>
          <w:pgNumType w:fmt="lowerRoman"/>
          <w:cols w:space="425"/>
          <w:docGrid w:linePitch="312"/>
        </w:sectPr>
      </w:pPr>
    </w:p>
    <w:p w14:paraId="3C085F36" w14:textId="77777777" w:rsidR="0033608D" w:rsidRDefault="0033608D" w:rsidP="00B20BDB">
      <w:pPr>
        <w:pStyle w:val="1"/>
        <w:spacing w:before="800"/>
      </w:pPr>
      <w:bookmarkStart w:id="0" w:name="_Toc132604380"/>
      <w:bookmarkStart w:id="1" w:name="_Toc132604511"/>
      <w:bookmarkStart w:id="2" w:name="_Toc452681219"/>
      <w:bookmarkStart w:id="3" w:name="_Toc452681249"/>
      <w:bookmarkStart w:id="4" w:name="_Toc452682082"/>
      <w:r>
        <w:rPr>
          <w:rFonts w:hint="eastAsia"/>
        </w:rPr>
        <w:lastRenderedPageBreak/>
        <w:t>中文摘要</w:t>
      </w:r>
      <w:bookmarkEnd w:id="0"/>
      <w:bookmarkEnd w:id="1"/>
      <w:bookmarkEnd w:id="2"/>
      <w:bookmarkEnd w:id="3"/>
      <w:bookmarkEnd w:id="4"/>
    </w:p>
    <w:p w14:paraId="3DEAED0C" w14:textId="02056F6D" w:rsidR="0033608D" w:rsidRDefault="000C78FE" w:rsidP="000C78FE">
      <w:r>
        <w:t xml:space="preserve"> </w:t>
      </w:r>
    </w:p>
    <w:p w14:paraId="7894CC4F" w14:textId="77777777" w:rsidR="0033608D" w:rsidRDefault="0033608D" w:rsidP="00FD09A0">
      <w:pPr>
        <w:spacing w:beforeLines="100" w:before="240"/>
      </w:pPr>
    </w:p>
    <w:p w14:paraId="7F6EE290" w14:textId="170CA6E4" w:rsidR="0033608D" w:rsidRDefault="0033608D" w:rsidP="005C768E">
      <w:r>
        <w:rPr>
          <w:rStyle w:val="Char7"/>
          <w:rFonts w:hint="eastAsia"/>
        </w:rPr>
        <w:t>关键词</w:t>
      </w:r>
      <w:r>
        <w:rPr>
          <w:rFonts w:hint="eastAsia"/>
        </w:rPr>
        <w:t>：</w:t>
      </w:r>
    </w:p>
    <w:p w14:paraId="5BF6B5DB" w14:textId="77777777" w:rsidR="0033608D" w:rsidRDefault="0033608D" w:rsidP="005C768E">
      <w:pPr>
        <w:ind w:firstLine="0"/>
        <w:sectPr w:rsidR="0033608D" w:rsidSect="00DA0DC9">
          <w:headerReference w:type="even" r:id="rId9"/>
          <w:headerReference w:type="default" r:id="rId10"/>
          <w:footerReference w:type="even" r:id="rId11"/>
          <w:headerReference w:type="first" r:id="rId12"/>
          <w:footerReference w:type="first" r:id="rId13"/>
          <w:type w:val="oddPage"/>
          <w:pgSz w:w="11906" w:h="16838" w:code="9"/>
          <w:pgMar w:top="2155" w:right="1701" w:bottom="1814" w:left="1701" w:header="1588" w:footer="1247" w:gutter="113"/>
          <w:pgNumType w:fmt="upperRoman" w:start="1"/>
          <w:cols w:space="425"/>
          <w:titlePg/>
          <w:docGrid w:linePitch="312"/>
        </w:sectPr>
      </w:pPr>
    </w:p>
    <w:p w14:paraId="22AB8307" w14:textId="77777777" w:rsidR="0033608D" w:rsidRDefault="0033608D" w:rsidP="005C768E">
      <w:pPr>
        <w:pStyle w:val="1"/>
        <w:spacing w:before="800"/>
      </w:pPr>
      <w:bookmarkStart w:id="5" w:name="_Toc132604381"/>
      <w:bookmarkStart w:id="6" w:name="_Toc132604512"/>
      <w:bookmarkStart w:id="7" w:name="_Toc452681220"/>
      <w:bookmarkStart w:id="8" w:name="_Toc452681250"/>
      <w:bookmarkStart w:id="9" w:name="_Toc452682083"/>
      <w:r>
        <w:lastRenderedPageBreak/>
        <w:t>ABSTRACT</w:t>
      </w:r>
      <w:bookmarkEnd w:id="5"/>
      <w:bookmarkEnd w:id="6"/>
      <w:bookmarkEnd w:id="7"/>
      <w:bookmarkEnd w:id="8"/>
      <w:bookmarkEnd w:id="9"/>
    </w:p>
    <w:p w14:paraId="744EA6D3" w14:textId="77777777" w:rsidR="0033608D" w:rsidRDefault="0033608D" w:rsidP="00C06E75">
      <w:pPr>
        <w:pStyle w:val="aff4"/>
      </w:pPr>
    </w:p>
    <w:p w14:paraId="739BE460" w14:textId="028AA327" w:rsidR="0033608D" w:rsidRDefault="0033608D" w:rsidP="002B2593">
      <w:pPr>
        <w:pStyle w:val="aff4"/>
        <w:rPr>
          <w:noProof/>
        </w:rPr>
        <w:sectPr w:rsidR="0033608D" w:rsidSect="00DA0DC9">
          <w:headerReference w:type="default" r:id="rId14"/>
          <w:type w:val="oddPage"/>
          <w:pgSz w:w="11906" w:h="16838" w:code="9"/>
          <w:pgMar w:top="2155" w:right="1701" w:bottom="1814" w:left="1701" w:header="1588" w:footer="1247" w:gutter="113"/>
          <w:pgNumType w:fmt="upperRoman"/>
          <w:cols w:space="425"/>
          <w:titlePg/>
          <w:docGrid w:linePitch="312"/>
        </w:sectPr>
      </w:pPr>
      <w:r>
        <w:rPr>
          <w:rStyle w:val="Char7"/>
        </w:rPr>
        <w:t>Keywords</w:t>
      </w:r>
      <w:r>
        <w:rPr>
          <w:rStyle w:val="Char7"/>
          <w:rFonts w:hint="eastAsia"/>
        </w:rPr>
        <w:t>：</w:t>
      </w:r>
    </w:p>
    <w:p w14:paraId="2E097330" w14:textId="3B94C3AB" w:rsidR="00D43DDD" w:rsidRDefault="0033608D" w:rsidP="00D43DDD">
      <w:pPr>
        <w:pStyle w:val="1"/>
        <w:spacing w:before="800"/>
      </w:pPr>
      <w:bookmarkStart w:id="10" w:name="_Toc46112706"/>
      <w:bookmarkStart w:id="11" w:name="_Toc132604382"/>
      <w:bookmarkStart w:id="12" w:name="_Toc132604513"/>
      <w:bookmarkStart w:id="13" w:name="_Toc452681221"/>
      <w:bookmarkStart w:id="14" w:name="_Toc452681251"/>
      <w:bookmarkStart w:id="15" w:name="_Toc452682084"/>
      <w:r>
        <w:rPr>
          <w:rFonts w:hint="eastAsia"/>
        </w:rPr>
        <w:lastRenderedPageBreak/>
        <w:t>目</w:t>
      </w:r>
      <w:r>
        <w:t xml:space="preserve">    </w:t>
      </w:r>
      <w:r>
        <w:rPr>
          <w:rFonts w:hint="eastAsia"/>
        </w:rPr>
        <w:t>录</w:t>
      </w:r>
      <w:bookmarkEnd w:id="10"/>
      <w:bookmarkEnd w:id="11"/>
      <w:bookmarkEnd w:id="12"/>
      <w:bookmarkEnd w:id="13"/>
      <w:bookmarkEnd w:id="14"/>
      <w:bookmarkEnd w:id="15"/>
    </w:p>
    <w:p w14:paraId="429B16FA" w14:textId="2EA44697" w:rsidR="002B5B14" w:rsidRPr="002D77CC" w:rsidRDefault="00422804" w:rsidP="0033614D">
      <w:pPr>
        <w:pStyle w:val="TOC1"/>
        <w:rPr>
          <w:rFonts w:ascii="Calibri" w:hAnsi="Calibri"/>
          <w:b w:val="0"/>
          <w:bCs w:val="0"/>
          <w:noProof/>
          <w:szCs w:val="24"/>
          <w:lang w:eastAsia="ja-JP"/>
        </w:rPr>
      </w:pPr>
      <w:r>
        <w:fldChar w:fldCharType="begin"/>
      </w:r>
      <w:r>
        <w:instrText xml:space="preserve"> TOC \o "1-3" </w:instrText>
      </w:r>
      <w:r>
        <w:fldChar w:fldCharType="separate"/>
      </w:r>
      <w:r w:rsidR="002B5B14">
        <w:rPr>
          <w:rFonts w:hint="eastAsia"/>
          <w:noProof/>
        </w:rPr>
        <w:t>第</w:t>
      </w:r>
      <w:r w:rsidR="002B5B14">
        <w:rPr>
          <w:rFonts w:hint="eastAsia"/>
          <w:noProof/>
        </w:rPr>
        <w:t>1</w:t>
      </w:r>
      <w:r w:rsidR="002B5B14">
        <w:rPr>
          <w:rFonts w:hint="eastAsia"/>
          <w:noProof/>
        </w:rPr>
        <w:t>章</w:t>
      </w:r>
      <w:r w:rsidR="002B5B14" w:rsidRPr="002D77CC">
        <w:rPr>
          <w:rFonts w:ascii="Calibri" w:hAnsi="Calibri"/>
          <w:b w:val="0"/>
          <w:bCs w:val="0"/>
          <w:noProof/>
          <w:szCs w:val="24"/>
          <w:lang w:eastAsia="ja-JP"/>
        </w:rPr>
        <w:tab/>
      </w:r>
      <w:r w:rsidR="002B5B14">
        <w:rPr>
          <w:rFonts w:hint="eastAsia"/>
          <w:noProof/>
        </w:rPr>
        <w:t>引言</w:t>
      </w:r>
      <w:r w:rsidR="002B5B14">
        <w:rPr>
          <w:noProof/>
        </w:rPr>
        <w:tab/>
      </w:r>
      <w:r w:rsidR="002B5B14">
        <w:rPr>
          <w:noProof/>
        </w:rPr>
        <w:fldChar w:fldCharType="begin"/>
      </w:r>
      <w:r w:rsidR="002B5B14">
        <w:rPr>
          <w:noProof/>
        </w:rPr>
        <w:instrText xml:space="preserve"> PAGEREF _Toc452682086 \h </w:instrText>
      </w:r>
      <w:r w:rsidR="002B5B14">
        <w:rPr>
          <w:noProof/>
        </w:rPr>
      </w:r>
      <w:r w:rsidR="002B5B14">
        <w:rPr>
          <w:noProof/>
        </w:rPr>
        <w:fldChar w:fldCharType="separate"/>
      </w:r>
      <w:r w:rsidR="002B5B14">
        <w:rPr>
          <w:noProof/>
        </w:rPr>
        <w:t>1</w:t>
      </w:r>
      <w:r w:rsidR="002B5B14">
        <w:rPr>
          <w:noProof/>
        </w:rPr>
        <w:fldChar w:fldCharType="end"/>
      </w:r>
    </w:p>
    <w:p w14:paraId="52CD510E" w14:textId="77777777" w:rsidR="002B5B14" w:rsidRPr="002D77CC" w:rsidRDefault="002B5B14">
      <w:pPr>
        <w:pStyle w:val="TOC2"/>
        <w:rPr>
          <w:rFonts w:ascii="Calibri" w:hAnsi="Calibri"/>
          <w:bCs w:val="0"/>
          <w:noProof/>
          <w:kern w:val="0"/>
          <w:sz w:val="24"/>
          <w:szCs w:val="24"/>
          <w:lang w:eastAsia="ja-JP"/>
        </w:rPr>
      </w:pPr>
      <w:r>
        <w:rPr>
          <w:noProof/>
        </w:rPr>
        <w:t xml:space="preserve">1.1 </w:t>
      </w:r>
      <w:r>
        <w:rPr>
          <w:rFonts w:hint="eastAsia"/>
          <w:noProof/>
        </w:rPr>
        <w:t>选题背景与意义</w:t>
      </w:r>
      <w:r>
        <w:rPr>
          <w:noProof/>
        </w:rPr>
        <w:tab/>
      </w:r>
      <w:r>
        <w:rPr>
          <w:noProof/>
        </w:rPr>
        <w:fldChar w:fldCharType="begin"/>
      </w:r>
      <w:r>
        <w:rPr>
          <w:noProof/>
        </w:rPr>
        <w:instrText xml:space="preserve"> PAGEREF _Toc452682087 \h </w:instrText>
      </w:r>
      <w:r>
        <w:rPr>
          <w:noProof/>
        </w:rPr>
      </w:r>
      <w:r>
        <w:rPr>
          <w:noProof/>
        </w:rPr>
        <w:fldChar w:fldCharType="separate"/>
      </w:r>
      <w:r>
        <w:rPr>
          <w:noProof/>
        </w:rPr>
        <w:t>1</w:t>
      </w:r>
      <w:r>
        <w:rPr>
          <w:noProof/>
        </w:rPr>
        <w:fldChar w:fldCharType="end"/>
      </w:r>
    </w:p>
    <w:p w14:paraId="29AB76EE" w14:textId="77777777" w:rsidR="002B5B14" w:rsidRPr="002D77CC" w:rsidRDefault="002B5B14">
      <w:pPr>
        <w:pStyle w:val="TOC2"/>
        <w:rPr>
          <w:rFonts w:ascii="Calibri" w:hAnsi="Calibri"/>
          <w:bCs w:val="0"/>
          <w:noProof/>
          <w:kern w:val="0"/>
          <w:sz w:val="24"/>
          <w:szCs w:val="24"/>
          <w:lang w:eastAsia="ja-JP"/>
        </w:rPr>
      </w:pPr>
      <w:r>
        <w:rPr>
          <w:noProof/>
        </w:rPr>
        <w:t>1.2</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_Toc452682088 \h </w:instrText>
      </w:r>
      <w:r>
        <w:rPr>
          <w:noProof/>
        </w:rPr>
      </w:r>
      <w:r>
        <w:rPr>
          <w:noProof/>
        </w:rPr>
        <w:fldChar w:fldCharType="separate"/>
      </w:r>
      <w:r>
        <w:rPr>
          <w:noProof/>
        </w:rPr>
        <w:t>1</w:t>
      </w:r>
      <w:r>
        <w:rPr>
          <w:noProof/>
        </w:rPr>
        <w:fldChar w:fldCharType="end"/>
      </w:r>
    </w:p>
    <w:p w14:paraId="31FE5111" w14:textId="77777777" w:rsidR="002B5B14" w:rsidRPr="002D77CC" w:rsidRDefault="002B5B14">
      <w:pPr>
        <w:pStyle w:val="TOC2"/>
        <w:rPr>
          <w:rFonts w:ascii="Calibri" w:hAnsi="Calibri"/>
          <w:bCs w:val="0"/>
          <w:noProof/>
          <w:kern w:val="0"/>
          <w:sz w:val="24"/>
          <w:szCs w:val="24"/>
          <w:lang w:eastAsia="ja-JP"/>
        </w:rPr>
      </w:pPr>
      <w:r>
        <w:rPr>
          <w:noProof/>
        </w:rPr>
        <w:t xml:space="preserve">1.3 </w:t>
      </w:r>
      <w:r>
        <w:rPr>
          <w:rFonts w:hint="eastAsia"/>
          <w:noProof/>
        </w:rPr>
        <w:t>论文结构</w:t>
      </w:r>
      <w:r>
        <w:rPr>
          <w:noProof/>
        </w:rPr>
        <w:tab/>
      </w:r>
      <w:r>
        <w:rPr>
          <w:noProof/>
        </w:rPr>
        <w:fldChar w:fldCharType="begin"/>
      </w:r>
      <w:r>
        <w:rPr>
          <w:noProof/>
        </w:rPr>
        <w:instrText xml:space="preserve"> PAGEREF _Toc452682089 \h </w:instrText>
      </w:r>
      <w:r>
        <w:rPr>
          <w:noProof/>
        </w:rPr>
      </w:r>
      <w:r>
        <w:rPr>
          <w:noProof/>
        </w:rPr>
        <w:fldChar w:fldCharType="separate"/>
      </w:r>
      <w:r>
        <w:rPr>
          <w:noProof/>
        </w:rPr>
        <w:t>1</w:t>
      </w:r>
      <w:r>
        <w:rPr>
          <w:noProof/>
        </w:rPr>
        <w:fldChar w:fldCharType="end"/>
      </w:r>
    </w:p>
    <w:p w14:paraId="0478D365"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2</w:t>
      </w:r>
      <w:r>
        <w:rPr>
          <w:rFonts w:hint="eastAsia"/>
          <w:noProof/>
        </w:rPr>
        <w:t>章</w:t>
      </w:r>
      <w:r w:rsidRPr="002D77CC">
        <w:rPr>
          <w:rFonts w:ascii="Calibri" w:hAnsi="Calibri"/>
          <w:b w:val="0"/>
          <w:bCs w:val="0"/>
          <w:noProof/>
          <w:szCs w:val="24"/>
          <w:lang w:eastAsia="ja-JP"/>
        </w:rPr>
        <w:tab/>
      </w:r>
      <w:r>
        <w:rPr>
          <w:rFonts w:hint="eastAsia"/>
          <w:noProof/>
        </w:rPr>
        <w:t>现有视频跟踪方法概述</w:t>
      </w:r>
      <w:r>
        <w:rPr>
          <w:noProof/>
        </w:rPr>
        <w:tab/>
      </w:r>
      <w:r>
        <w:rPr>
          <w:noProof/>
        </w:rPr>
        <w:fldChar w:fldCharType="begin"/>
      </w:r>
      <w:r>
        <w:rPr>
          <w:noProof/>
        </w:rPr>
        <w:instrText xml:space="preserve"> PAGEREF _Toc452682090 \h </w:instrText>
      </w:r>
      <w:r>
        <w:rPr>
          <w:noProof/>
        </w:rPr>
      </w:r>
      <w:r>
        <w:rPr>
          <w:noProof/>
        </w:rPr>
        <w:fldChar w:fldCharType="separate"/>
      </w:r>
      <w:r>
        <w:rPr>
          <w:noProof/>
        </w:rPr>
        <w:t>2</w:t>
      </w:r>
      <w:r>
        <w:rPr>
          <w:noProof/>
        </w:rPr>
        <w:fldChar w:fldCharType="end"/>
      </w:r>
    </w:p>
    <w:p w14:paraId="2A52717B" w14:textId="77777777" w:rsidR="002B5B14" w:rsidRPr="002D77CC" w:rsidRDefault="002B5B14">
      <w:pPr>
        <w:pStyle w:val="TOC2"/>
        <w:rPr>
          <w:rFonts w:ascii="Calibri" w:hAnsi="Calibri"/>
          <w:bCs w:val="0"/>
          <w:noProof/>
          <w:kern w:val="0"/>
          <w:sz w:val="24"/>
          <w:szCs w:val="24"/>
          <w:lang w:eastAsia="ja-JP"/>
        </w:rPr>
      </w:pPr>
      <w:r>
        <w:rPr>
          <w:noProof/>
        </w:rPr>
        <w:t>2.1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_Toc452682091 \h </w:instrText>
      </w:r>
      <w:r>
        <w:rPr>
          <w:noProof/>
        </w:rPr>
      </w:r>
      <w:r>
        <w:rPr>
          <w:noProof/>
        </w:rPr>
        <w:fldChar w:fldCharType="separate"/>
      </w:r>
      <w:r>
        <w:rPr>
          <w:noProof/>
        </w:rPr>
        <w:t>2</w:t>
      </w:r>
      <w:r>
        <w:rPr>
          <w:noProof/>
        </w:rPr>
        <w:fldChar w:fldCharType="end"/>
      </w:r>
    </w:p>
    <w:p w14:paraId="37D8407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3</w:t>
      </w:r>
      <w:r>
        <w:rPr>
          <w:rFonts w:hint="eastAsia"/>
          <w:noProof/>
        </w:rPr>
        <w:t>章</w:t>
      </w:r>
      <w:r w:rsidRPr="002D77CC">
        <w:rPr>
          <w:rFonts w:ascii="Calibri" w:hAnsi="Calibri"/>
          <w:b w:val="0"/>
          <w:bCs w:val="0"/>
          <w:noProof/>
          <w:szCs w:val="24"/>
          <w:lang w:eastAsia="ja-JP"/>
        </w:rPr>
        <w:tab/>
      </w:r>
      <w:r>
        <w:rPr>
          <w:rFonts w:hint="eastAsia"/>
          <w:noProof/>
        </w:rPr>
        <w:t>单目标跟踪算法</w:t>
      </w:r>
      <w:r>
        <w:rPr>
          <w:noProof/>
        </w:rPr>
        <w:tab/>
      </w:r>
      <w:r>
        <w:rPr>
          <w:noProof/>
        </w:rPr>
        <w:fldChar w:fldCharType="begin"/>
      </w:r>
      <w:r>
        <w:rPr>
          <w:noProof/>
        </w:rPr>
        <w:instrText xml:space="preserve"> PAGEREF _Toc452682092 \h </w:instrText>
      </w:r>
      <w:r>
        <w:rPr>
          <w:noProof/>
        </w:rPr>
      </w:r>
      <w:r>
        <w:rPr>
          <w:noProof/>
        </w:rPr>
        <w:fldChar w:fldCharType="separate"/>
      </w:r>
      <w:r>
        <w:rPr>
          <w:noProof/>
        </w:rPr>
        <w:t>3</w:t>
      </w:r>
      <w:r>
        <w:rPr>
          <w:noProof/>
        </w:rPr>
        <w:fldChar w:fldCharType="end"/>
      </w:r>
    </w:p>
    <w:p w14:paraId="7E2E0BB0" w14:textId="77777777" w:rsidR="002B5B14" w:rsidRPr="002D77CC" w:rsidRDefault="002B5B14">
      <w:pPr>
        <w:pStyle w:val="TOC2"/>
        <w:rPr>
          <w:rFonts w:ascii="Calibri" w:hAnsi="Calibri"/>
          <w:bCs w:val="0"/>
          <w:noProof/>
          <w:kern w:val="0"/>
          <w:sz w:val="24"/>
          <w:szCs w:val="24"/>
          <w:lang w:eastAsia="ja-JP"/>
        </w:rPr>
      </w:pPr>
      <w:r>
        <w:rPr>
          <w:noProof/>
        </w:rPr>
        <w:t>3.1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_Toc452682093 \h </w:instrText>
      </w:r>
      <w:r>
        <w:rPr>
          <w:noProof/>
        </w:rPr>
      </w:r>
      <w:r>
        <w:rPr>
          <w:noProof/>
        </w:rPr>
        <w:fldChar w:fldCharType="separate"/>
      </w:r>
      <w:r>
        <w:rPr>
          <w:noProof/>
        </w:rPr>
        <w:t>3</w:t>
      </w:r>
      <w:r>
        <w:rPr>
          <w:noProof/>
        </w:rPr>
        <w:fldChar w:fldCharType="end"/>
      </w:r>
    </w:p>
    <w:p w14:paraId="478365CF"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4</w:t>
      </w:r>
      <w:r>
        <w:rPr>
          <w:rFonts w:hint="eastAsia"/>
          <w:noProof/>
        </w:rPr>
        <w:t>章</w:t>
      </w:r>
      <w:r w:rsidRPr="002D77CC">
        <w:rPr>
          <w:rFonts w:ascii="Calibri" w:hAnsi="Calibri"/>
          <w:b w:val="0"/>
          <w:bCs w:val="0"/>
          <w:noProof/>
          <w:szCs w:val="24"/>
          <w:lang w:eastAsia="ja-JP"/>
        </w:rPr>
        <w:tab/>
      </w:r>
      <w:r>
        <w:rPr>
          <w:rFonts w:hint="eastAsia"/>
          <w:noProof/>
        </w:rPr>
        <w:t>多目标跟踪算法</w:t>
      </w:r>
      <w:r>
        <w:rPr>
          <w:noProof/>
        </w:rPr>
        <w:tab/>
      </w:r>
      <w:r>
        <w:rPr>
          <w:noProof/>
        </w:rPr>
        <w:fldChar w:fldCharType="begin"/>
      </w:r>
      <w:r>
        <w:rPr>
          <w:noProof/>
        </w:rPr>
        <w:instrText xml:space="preserve"> PAGEREF _Toc452682094 \h </w:instrText>
      </w:r>
      <w:r>
        <w:rPr>
          <w:noProof/>
        </w:rPr>
      </w:r>
      <w:r>
        <w:rPr>
          <w:noProof/>
        </w:rPr>
        <w:fldChar w:fldCharType="separate"/>
      </w:r>
      <w:r>
        <w:rPr>
          <w:noProof/>
        </w:rPr>
        <w:t>4</w:t>
      </w:r>
      <w:r>
        <w:rPr>
          <w:noProof/>
        </w:rPr>
        <w:fldChar w:fldCharType="end"/>
      </w:r>
    </w:p>
    <w:p w14:paraId="16E58E3E" w14:textId="77777777" w:rsidR="002B5B14" w:rsidRPr="002D77CC" w:rsidRDefault="002B5B14">
      <w:pPr>
        <w:pStyle w:val="TOC2"/>
        <w:rPr>
          <w:rFonts w:ascii="Calibri" w:hAnsi="Calibri"/>
          <w:bCs w:val="0"/>
          <w:noProof/>
          <w:kern w:val="0"/>
          <w:sz w:val="24"/>
          <w:szCs w:val="24"/>
          <w:lang w:eastAsia="ja-JP"/>
        </w:rPr>
      </w:pPr>
      <w:r>
        <w:rPr>
          <w:noProof/>
        </w:rPr>
        <w:t>4.1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_Toc452682095 \h </w:instrText>
      </w:r>
      <w:r>
        <w:rPr>
          <w:noProof/>
        </w:rPr>
      </w:r>
      <w:r>
        <w:rPr>
          <w:noProof/>
        </w:rPr>
        <w:fldChar w:fldCharType="separate"/>
      </w:r>
      <w:r>
        <w:rPr>
          <w:noProof/>
        </w:rPr>
        <w:t>4</w:t>
      </w:r>
      <w:r>
        <w:rPr>
          <w:noProof/>
        </w:rPr>
        <w:fldChar w:fldCharType="end"/>
      </w:r>
    </w:p>
    <w:p w14:paraId="7F8EA46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5</w:t>
      </w:r>
      <w:r>
        <w:rPr>
          <w:rFonts w:hint="eastAsia"/>
          <w:noProof/>
        </w:rPr>
        <w:t>章</w:t>
      </w:r>
      <w:r w:rsidRPr="002D77CC">
        <w:rPr>
          <w:rFonts w:ascii="Calibri" w:hAnsi="Calibri"/>
          <w:b w:val="0"/>
          <w:bCs w:val="0"/>
          <w:noProof/>
          <w:szCs w:val="24"/>
          <w:lang w:eastAsia="ja-JP"/>
        </w:rPr>
        <w:tab/>
      </w:r>
      <w:r>
        <w:rPr>
          <w:rFonts w:hint="eastAsia"/>
          <w:noProof/>
        </w:rPr>
        <w:t>行人数据集的应用</w:t>
      </w:r>
      <w:r>
        <w:rPr>
          <w:noProof/>
        </w:rPr>
        <w:tab/>
      </w:r>
      <w:r>
        <w:rPr>
          <w:noProof/>
        </w:rPr>
        <w:fldChar w:fldCharType="begin"/>
      </w:r>
      <w:r>
        <w:rPr>
          <w:noProof/>
        </w:rPr>
        <w:instrText xml:space="preserve"> PAGEREF _Toc452682096 \h </w:instrText>
      </w:r>
      <w:r>
        <w:rPr>
          <w:noProof/>
        </w:rPr>
      </w:r>
      <w:r>
        <w:rPr>
          <w:noProof/>
        </w:rPr>
        <w:fldChar w:fldCharType="separate"/>
      </w:r>
      <w:r>
        <w:rPr>
          <w:noProof/>
        </w:rPr>
        <w:t>5</w:t>
      </w:r>
      <w:r>
        <w:rPr>
          <w:noProof/>
        </w:rPr>
        <w:fldChar w:fldCharType="end"/>
      </w:r>
    </w:p>
    <w:p w14:paraId="1E46195A" w14:textId="77777777" w:rsidR="002B5B14" w:rsidRPr="002D77CC" w:rsidRDefault="002B5B14">
      <w:pPr>
        <w:pStyle w:val="TOC2"/>
        <w:rPr>
          <w:rFonts w:ascii="Calibri" w:hAnsi="Calibri"/>
          <w:bCs w:val="0"/>
          <w:noProof/>
          <w:kern w:val="0"/>
          <w:sz w:val="24"/>
          <w:szCs w:val="24"/>
          <w:lang w:eastAsia="ja-JP"/>
        </w:rPr>
      </w:pPr>
      <w:r>
        <w:rPr>
          <w:noProof/>
        </w:rPr>
        <w:t>5.1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_Toc452682097 \h </w:instrText>
      </w:r>
      <w:r>
        <w:rPr>
          <w:noProof/>
        </w:rPr>
      </w:r>
      <w:r>
        <w:rPr>
          <w:noProof/>
        </w:rPr>
        <w:fldChar w:fldCharType="separate"/>
      </w:r>
      <w:r>
        <w:rPr>
          <w:noProof/>
        </w:rPr>
        <w:t>5</w:t>
      </w:r>
      <w:r>
        <w:rPr>
          <w:noProof/>
        </w:rPr>
        <w:fldChar w:fldCharType="end"/>
      </w:r>
    </w:p>
    <w:p w14:paraId="02475702"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6</w:t>
      </w:r>
      <w:r>
        <w:rPr>
          <w:rFonts w:hint="eastAsia"/>
          <w:noProof/>
        </w:rPr>
        <w:t>章</w:t>
      </w:r>
      <w:r w:rsidRPr="002D77CC">
        <w:rPr>
          <w:rFonts w:ascii="Calibri" w:hAnsi="Calibri"/>
          <w:b w:val="0"/>
          <w:bCs w:val="0"/>
          <w:noProof/>
          <w:szCs w:val="24"/>
          <w:lang w:eastAsia="ja-JP"/>
        </w:rPr>
        <w:tab/>
      </w:r>
      <w:r>
        <w:rPr>
          <w:rFonts w:hint="eastAsia"/>
          <w:noProof/>
        </w:rPr>
        <w:t>实验结果与分析</w:t>
      </w:r>
      <w:r>
        <w:rPr>
          <w:noProof/>
        </w:rPr>
        <w:tab/>
      </w:r>
      <w:r>
        <w:rPr>
          <w:noProof/>
        </w:rPr>
        <w:fldChar w:fldCharType="begin"/>
      </w:r>
      <w:r>
        <w:rPr>
          <w:noProof/>
        </w:rPr>
        <w:instrText xml:space="preserve"> PAGEREF _Toc452682098 \h </w:instrText>
      </w:r>
      <w:r>
        <w:rPr>
          <w:noProof/>
        </w:rPr>
      </w:r>
      <w:r>
        <w:rPr>
          <w:noProof/>
        </w:rPr>
        <w:fldChar w:fldCharType="separate"/>
      </w:r>
      <w:r>
        <w:rPr>
          <w:noProof/>
        </w:rPr>
        <w:t>6</w:t>
      </w:r>
      <w:r>
        <w:rPr>
          <w:noProof/>
        </w:rPr>
        <w:fldChar w:fldCharType="end"/>
      </w:r>
    </w:p>
    <w:p w14:paraId="05E19BE1" w14:textId="77777777" w:rsidR="002B5B14" w:rsidRPr="002D77CC" w:rsidRDefault="002B5B14">
      <w:pPr>
        <w:pStyle w:val="TOC2"/>
        <w:rPr>
          <w:rFonts w:ascii="Calibri" w:hAnsi="Calibri"/>
          <w:bCs w:val="0"/>
          <w:noProof/>
          <w:kern w:val="0"/>
          <w:sz w:val="24"/>
          <w:szCs w:val="24"/>
          <w:lang w:eastAsia="ja-JP"/>
        </w:rPr>
      </w:pPr>
      <w:r>
        <w:rPr>
          <w:noProof/>
        </w:rPr>
        <w:t>6.1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_Toc452682099 \h </w:instrText>
      </w:r>
      <w:r>
        <w:rPr>
          <w:noProof/>
        </w:rPr>
      </w:r>
      <w:r>
        <w:rPr>
          <w:noProof/>
        </w:rPr>
        <w:fldChar w:fldCharType="separate"/>
      </w:r>
      <w:r>
        <w:rPr>
          <w:noProof/>
        </w:rPr>
        <w:t>6</w:t>
      </w:r>
      <w:r>
        <w:rPr>
          <w:noProof/>
        </w:rPr>
        <w:fldChar w:fldCharType="end"/>
      </w:r>
    </w:p>
    <w:p w14:paraId="3B25CA67"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7</w:t>
      </w:r>
      <w:r>
        <w:rPr>
          <w:rFonts w:hint="eastAsia"/>
          <w:noProof/>
        </w:rPr>
        <w:t>章</w:t>
      </w:r>
      <w:r w:rsidRPr="002D77CC">
        <w:rPr>
          <w:rFonts w:ascii="Calibri" w:hAnsi="Calibri"/>
          <w:b w:val="0"/>
          <w:bCs w:val="0"/>
          <w:noProof/>
          <w:szCs w:val="24"/>
          <w:lang w:eastAsia="ja-JP"/>
        </w:rPr>
        <w:tab/>
      </w:r>
      <w:r>
        <w:rPr>
          <w:rFonts w:hint="eastAsia"/>
          <w:noProof/>
        </w:rPr>
        <w:t>总结与展望</w:t>
      </w:r>
      <w:r>
        <w:rPr>
          <w:noProof/>
        </w:rPr>
        <w:tab/>
      </w:r>
      <w:r>
        <w:rPr>
          <w:noProof/>
        </w:rPr>
        <w:fldChar w:fldCharType="begin"/>
      </w:r>
      <w:r>
        <w:rPr>
          <w:noProof/>
        </w:rPr>
        <w:instrText xml:space="preserve"> PAGEREF _Toc452682100 \h </w:instrText>
      </w:r>
      <w:r>
        <w:rPr>
          <w:noProof/>
        </w:rPr>
      </w:r>
      <w:r>
        <w:rPr>
          <w:noProof/>
        </w:rPr>
        <w:fldChar w:fldCharType="separate"/>
      </w:r>
      <w:r>
        <w:rPr>
          <w:noProof/>
        </w:rPr>
        <w:t>7</w:t>
      </w:r>
      <w:r>
        <w:rPr>
          <w:noProof/>
        </w:rPr>
        <w:fldChar w:fldCharType="end"/>
      </w:r>
    </w:p>
    <w:p w14:paraId="33D29CB6" w14:textId="77777777" w:rsidR="002B5B14" w:rsidRPr="002D77CC" w:rsidRDefault="002B5B14">
      <w:pPr>
        <w:pStyle w:val="TOC2"/>
        <w:rPr>
          <w:rFonts w:ascii="Calibri" w:hAnsi="Calibri"/>
          <w:bCs w:val="0"/>
          <w:noProof/>
          <w:kern w:val="0"/>
          <w:sz w:val="24"/>
          <w:szCs w:val="24"/>
          <w:lang w:eastAsia="ja-JP"/>
        </w:rPr>
      </w:pPr>
      <w:r>
        <w:rPr>
          <w:noProof/>
        </w:rPr>
        <w:t>7.1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_Toc452682101 \h </w:instrText>
      </w:r>
      <w:r>
        <w:rPr>
          <w:noProof/>
        </w:rPr>
      </w:r>
      <w:r>
        <w:rPr>
          <w:noProof/>
        </w:rPr>
        <w:fldChar w:fldCharType="separate"/>
      </w:r>
      <w:r>
        <w:rPr>
          <w:noProof/>
        </w:rPr>
        <w:t>7</w:t>
      </w:r>
      <w:r>
        <w:rPr>
          <w:noProof/>
        </w:rPr>
        <w:fldChar w:fldCharType="end"/>
      </w:r>
    </w:p>
    <w:p w14:paraId="31D2D1BA" w14:textId="77777777" w:rsidR="002B5B14" w:rsidRPr="002D77CC" w:rsidRDefault="002B5B14">
      <w:pPr>
        <w:pStyle w:val="TOC1"/>
        <w:rPr>
          <w:rFonts w:ascii="Calibri" w:hAnsi="Calibri"/>
          <w:b w:val="0"/>
          <w:bCs w:val="0"/>
          <w:noProof/>
          <w:szCs w:val="24"/>
          <w:lang w:eastAsia="ja-JP"/>
        </w:rPr>
      </w:pPr>
      <w:r>
        <w:rPr>
          <w:rFonts w:hint="eastAsia"/>
          <w:noProof/>
        </w:rPr>
        <w:t>插图索引</w:t>
      </w:r>
      <w:r>
        <w:rPr>
          <w:noProof/>
        </w:rPr>
        <w:tab/>
      </w:r>
      <w:r>
        <w:rPr>
          <w:noProof/>
        </w:rPr>
        <w:fldChar w:fldCharType="begin"/>
      </w:r>
      <w:r>
        <w:rPr>
          <w:noProof/>
        </w:rPr>
        <w:instrText xml:space="preserve"> PAGEREF _Toc452682102 \h </w:instrText>
      </w:r>
      <w:r>
        <w:rPr>
          <w:noProof/>
        </w:rPr>
      </w:r>
      <w:r>
        <w:rPr>
          <w:noProof/>
        </w:rPr>
        <w:fldChar w:fldCharType="separate"/>
      </w:r>
      <w:r>
        <w:rPr>
          <w:noProof/>
        </w:rPr>
        <w:t>8</w:t>
      </w:r>
      <w:r>
        <w:rPr>
          <w:noProof/>
        </w:rPr>
        <w:fldChar w:fldCharType="end"/>
      </w:r>
    </w:p>
    <w:p w14:paraId="7FC49DB7" w14:textId="77777777" w:rsidR="002B5B14" w:rsidRPr="002D77CC" w:rsidRDefault="002B5B14">
      <w:pPr>
        <w:pStyle w:val="TOC1"/>
        <w:rPr>
          <w:rFonts w:ascii="Calibri" w:hAnsi="Calibri"/>
          <w:b w:val="0"/>
          <w:bCs w:val="0"/>
          <w:noProof/>
          <w:szCs w:val="24"/>
          <w:lang w:eastAsia="ja-JP"/>
        </w:rPr>
      </w:pPr>
      <w:r>
        <w:rPr>
          <w:rFonts w:hint="eastAsia"/>
          <w:noProof/>
        </w:rPr>
        <w:t>表格索引</w:t>
      </w:r>
      <w:r>
        <w:rPr>
          <w:noProof/>
        </w:rPr>
        <w:tab/>
      </w:r>
      <w:r>
        <w:rPr>
          <w:noProof/>
        </w:rPr>
        <w:fldChar w:fldCharType="begin"/>
      </w:r>
      <w:r>
        <w:rPr>
          <w:noProof/>
        </w:rPr>
        <w:instrText xml:space="preserve"> PAGEREF _Toc452682103 \h </w:instrText>
      </w:r>
      <w:r>
        <w:rPr>
          <w:noProof/>
        </w:rPr>
      </w:r>
      <w:r>
        <w:rPr>
          <w:noProof/>
        </w:rPr>
        <w:fldChar w:fldCharType="separate"/>
      </w:r>
      <w:r>
        <w:rPr>
          <w:noProof/>
        </w:rPr>
        <w:t>9</w:t>
      </w:r>
      <w:r>
        <w:rPr>
          <w:noProof/>
        </w:rPr>
        <w:fldChar w:fldCharType="end"/>
      </w:r>
    </w:p>
    <w:p w14:paraId="34E36AD2" w14:textId="77777777" w:rsidR="002B5B14" w:rsidRPr="002D77CC" w:rsidRDefault="002B5B14">
      <w:pPr>
        <w:pStyle w:val="TOC1"/>
        <w:rPr>
          <w:rFonts w:ascii="Calibri" w:hAnsi="Calibri"/>
          <w:b w:val="0"/>
          <w:bCs w:val="0"/>
          <w:noProof/>
          <w:szCs w:val="24"/>
          <w:lang w:eastAsia="ja-JP"/>
        </w:rPr>
      </w:pPr>
      <w:r>
        <w:rPr>
          <w:rFonts w:hint="eastAsia"/>
          <w:noProof/>
        </w:rPr>
        <w:t>参考文献</w:t>
      </w:r>
      <w:r>
        <w:rPr>
          <w:noProof/>
        </w:rPr>
        <w:tab/>
      </w:r>
      <w:r>
        <w:rPr>
          <w:noProof/>
        </w:rPr>
        <w:fldChar w:fldCharType="begin"/>
      </w:r>
      <w:r>
        <w:rPr>
          <w:noProof/>
        </w:rPr>
        <w:instrText xml:space="preserve"> PAGEREF _Toc452682104 \h </w:instrText>
      </w:r>
      <w:r>
        <w:rPr>
          <w:noProof/>
        </w:rPr>
      </w:r>
      <w:r>
        <w:rPr>
          <w:noProof/>
        </w:rPr>
        <w:fldChar w:fldCharType="separate"/>
      </w:r>
      <w:r>
        <w:rPr>
          <w:noProof/>
        </w:rPr>
        <w:t>11</w:t>
      </w:r>
      <w:r>
        <w:rPr>
          <w:noProof/>
        </w:rPr>
        <w:fldChar w:fldCharType="end"/>
      </w:r>
    </w:p>
    <w:p w14:paraId="1385BF27" w14:textId="77777777" w:rsidR="002B5B14" w:rsidRPr="002D77CC" w:rsidRDefault="002B5B14">
      <w:pPr>
        <w:pStyle w:val="TOC1"/>
        <w:rPr>
          <w:rFonts w:ascii="Calibri" w:hAnsi="Calibri"/>
          <w:b w:val="0"/>
          <w:bCs w:val="0"/>
          <w:noProof/>
          <w:szCs w:val="24"/>
          <w:lang w:eastAsia="ja-JP"/>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_Toc452682105 \h </w:instrText>
      </w:r>
      <w:r>
        <w:rPr>
          <w:noProof/>
        </w:rPr>
      </w:r>
      <w:r>
        <w:rPr>
          <w:noProof/>
        </w:rPr>
        <w:fldChar w:fldCharType="separate"/>
      </w:r>
      <w:r>
        <w:rPr>
          <w:noProof/>
        </w:rPr>
        <w:t>13</w:t>
      </w:r>
      <w:r>
        <w:rPr>
          <w:noProof/>
        </w:rPr>
        <w:fldChar w:fldCharType="end"/>
      </w:r>
    </w:p>
    <w:p w14:paraId="0D02EBE0" w14:textId="77777777" w:rsidR="002B5B14" w:rsidRPr="002D77CC" w:rsidRDefault="002B5B14">
      <w:pPr>
        <w:pStyle w:val="TOC1"/>
        <w:rPr>
          <w:rFonts w:ascii="Calibri" w:hAnsi="Calibri"/>
          <w:b w:val="0"/>
          <w:bCs w:val="0"/>
          <w:noProof/>
          <w:szCs w:val="24"/>
          <w:lang w:eastAsia="ja-JP"/>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_Toc452682106 \h </w:instrText>
      </w:r>
      <w:r>
        <w:rPr>
          <w:noProof/>
        </w:rPr>
      </w:r>
      <w:r>
        <w:rPr>
          <w:noProof/>
        </w:rPr>
        <w:fldChar w:fldCharType="separate"/>
      </w:r>
      <w:r>
        <w:rPr>
          <w:noProof/>
        </w:rPr>
        <w:t>15</w:t>
      </w:r>
      <w:r>
        <w:rPr>
          <w:noProof/>
        </w:rPr>
        <w:fldChar w:fldCharType="end"/>
      </w:r>
    </w:p>
    <w:p w14:paraId="441FA666" w14:textId="77777777" w:rsidR="002B5B14" w:rsidRPr="002D77CC" w:rsidRDefault="002B5B14">
      <w:pPr>
        <w:pStyle w:val="TOC1"/>
        <w:rPr>
          <w:rFonts w:ascii="Calibri" w:hAnsi="Calibri"/>
          <w:b w:val="0"/>
          <w:bCs w:val="0"/>
          <w:noProof/>
          <w:szCs w:val="24"/>
          <w:lang w:eastAsia="ja-JP"/>
        </w:rPr>
      </w:pPr>
      <w:r>
        <w:rPr>
          <w:rFonts w:hint="eastAsia"/>
          <w:noProof/>
        </w:rPr>
        <w:t>附录</w:t>
      </w:r>
      <w:r>
        <w:rPr>
          <w:noProof/>
        </w:rPr>
        <w:t xml:space="preserve">A </w:t>
      </w:r>
      <w:r w:rsidRPr="001E4255">
        <w:rPr>
          <w:rFonts w:ascii="宋体" w:hAnsi="宋体" w:hint="eastAsia"/>
          <w:noProof/>
        </w:rPr>
        <w:t>书面翻译</w:t>
      </w:r>
      <w:r>
        <w:rPr>
          <w:noProof/>
        </w:rPr>
        <w:tab/>
      </w:r>
      <w:r>
        <w:rPr>
          <w:noProof/>
        </w:rPr>
        <w:fldChar w:fldCharType="begin"/>
      </w:r>
      <w:r>
        <w:rPr>
          <w:noProof/>
        </w:rPr>
        <w:instrText xml:space="preserve"> PAGEREF _Toc452682107 \h </w:instrText>
      </w:r>
      <w:r>
        <w:rPr>
          <w:noProof/>
        </w:rPr>
      </w:r>
      <w:r>
        <w:rPr>
          <w:noProof/>
        </w:rPr>
        <w:fldChar w:fldCharType="separate"/>
      </w:r>
      <w:r>
        <w:rPr>
          <w:noProof/>
        </w:rPr>
        <w:t>17</w:t>
      </w:r>
      <w:r>
        <w:rPr>
          <w:noProof/>
        </w:rPr>
        <w:fldChar w:fldCharType="end"/>
      </w:r>
    </w:p>
    <w:p w14:paraId="62BFE2D2" w14:textId="4167143B" w:rsidR="00D43DDD" w:rsidRDefault="00422804" w:rsidP="00D43DDD">
      <w:pPr>
        <w:outlineLvl w:val="0"/>
        <w:sectPr w:rsidR="00D43DDD" w:rsidSect="00DA0DC9">
          <w:headerReference w:type="default" r:id="rId15"/>
          <w:type w:val="oddPage"/>
          <w:pgSz w:w="11906" w:h="16838" w:code="9"/>
          <w:pgMar w:top="2155" w:right="1701" w:bottom="1814" w:left="1701" w:header="1588" w:footer="1247" w:gutter="113"/>
          <w:pgNumType w:fmt="upperRoman"/>
          <w:cols w:space="425"/>
          <w:titlePg/>
          <w:docGrid w:linePitch="312"/>
        </w:sectPr>
      </w:pPr>
      <w:r>
        <w:fldChar w:fldCharType="end"/>
      </w:r>
    </w:p>
    <w:p w14:paraId="26A5F88B" w14:textId="77777777" w:rsidR="002B2593" w:rsidRDefault="002B2593" w:rsidP="002B2593">
      <w:pPr>
        <w:pStyle w:val="1"/>
        <w:spacing w:before="800"/>
        <w:rPr>
          <w:noProof/>
        </w:rPr>
      </w:pPr>
      <w:bookmarkStart w:id="16" w:name="_Toc452681222"/>
      <w:bookmarkStart w:id="17" w:name="_Toc452681252"/>
      <w:bookmarkStart w:id="18" w:name="_Toc452682085"/>
      <w:r>
        <w:rPr>
          <w:rFonts w:hint="eastAsia"/>
          <w:noProof/>
        </w:rPr>
        <w:lastRenderedPageBreak/>
        <w:t>主要符号对照表</w:t>
      </w:r>
      <w:bookmarkEnd w:id="16"/>
      <w:bookmarkEnd w:id="17"/>
      <w:bookmarkEnd w:id="18"/>
    </w:p>
    <w:p w14:paraId="483CA2F8" w14:textId="77777777" w:rsidR="002B2593" w:rsidRDefault="002B2593" w:rsidP="002B2593">
      <w:pPr>
        <w:rPr>
          <w:noProof/>
        </w:rPr>
      </w:pPr>
      <w:r>
        <w:rPr>
          <w:rFonts w:hint="eastAsia"/>
          <w:noProof/>
        </w:rPr>
        <w:t>如果论文中使用了大量的物理量符号、标志、缩略词、专门计量单位、自定义名词和术语等，应编写成注释说明汇集表。若上述符号和缩略词使用数量不多，可以不设专门的汇集表，但必须在论文中出现时加以说明。</w:t>
      </w:r>
    </w:p>
    <w:p w14:paraId="02F9B10A" w14:textId="0A73EAAE" w:rsidR="0033608D" w:rsidRDefault="002B2593" w:rsidP="008271C3">
      <w:pPr>
        <w:rPr>
          <w:noProof/>
        </w:rPr>
      </w:pPr>
      <w:r>
        <w:rPr>
          <w:noProof/>
        </w:rPr>
        <w:t>SOT</w:t>
      </w:r>
      <w:r>
        <w:rPr>
          <w:noProof/>
        </w:rPr>
        <w:tab/>
      </w:r>
      <w:r>
        <w:rPr>
          <w:noProof/>
        </w:rPr>
        <w:tab/>
      </w:r>
      <w:r>
        <w:rPr>
          <w:noProof/>
        </w:rPr>
        <w:tab/>
      </w:r>
      <w:r>
        <w:rPr>
          <w:noProof/>
        </w:rPr>
        <w:tab/>
      </w:r>
      <w:r>
        <w:rPr>
          <w:noProof/>
        </w:rPr>
        <w:tab/>
      </w:r>
      <w:r>
        <w:rPr>
          <w:noProof/>
        </w:rPr>
        <w:t>单物体追踪</w:t>
      </w:r>
      <w:r>
        <w:rPr>
          <w:noProof/>
        </w:rPr>
        <w:t>(Single Object Tracking</w:t>
      </w:r>
      <w:r w:rsidR="008271C3">
        <w:rPr>
          <w:noProof/>
        </w:rPr>
        <w:t>)</w:t>
      </w:r>
    </w:p>
    <w:p w14:paraId="675B2BBF" w14:textId="469A8D32" w:rsidR="00145C88" w:rsidRDefault="00145C88" w:rsidP="008271C3">
      <w:pPr>
        <w:rPr>
          <w:noProof/>
        </w:rPr>
      </w:pPr>
      <w:r>
        <w:rPr>
          <w:noProof/>
        </w:rPr>
        <w:t>MOT</w:t>
      </w:r>
      <w:r>
        <w:rPr>
          <w:noProof/>
        </w:rPr>
        <w:tab/>
      </w:r>
      <w:r>
        <w:rPr>
          <w:noProof/>
        </w:rPr>
        <w:tab/>
      </w:r>
      <w:r>
        <w:rPr>
          <w:noProof/>
        </w:rPr>
        <w:tab/>
      </w:r>
      <w:r>
        <w:rPr>
          <w:noProof/>
        </w:rPr>
        <w:tab/>
      </w:r>
      <w:r>
        <w:rPr>
          <w:noProof/>
        </w:rPr>
        <w:tab/>
      </w:r>
      <w:r>
        <w:rPr>
          <w:noProof/>
        </w:rPr>
        <w:t>多物体追踪</w:t>
      </w:r>
      <w:r>
        <w:rPr>
          <w:noProof/>
        </w:rPr>
        <w:t>(Multiple Objects Tracking)</w:t>
      </w:r>
    </w:p>
    <w:p w14:paraId="5FC0ED71" w14:textId="0761FD51" w:rsidR="00582AFD" w:rsidRDefault="00582AFD" w:rsidP="008271C3">
      <w:pPr>
        <w:rPr>
          <w:noProof/>
        </w:rPr>
      </w:pPr>
      <w:r>
        <w:rPr>
          <w:noProof/>
        </w:rPr>
        <w:t>CNN</w:t>
      </w:r>
    </w:p>
    <w:p w14:paraId="67D96876" w14:textId="1A895D5F" w:rsidR="002843F4" w:rsidRDefault="002843F4" w:rsidP="008271C3">
      <w:pPr>
        <w:rPr>
          <w:noProof/>
        </w:rPr>
      </w:pPr>
      <w:r>
        <w:rPr>
          <w:rFonts w:hint="eastAsia"/>
          <w:noProof/>
        </w:rPr>
        <w:t>FCN</w:t>
      </w:r>
    </w:p>
    <w:p w14:paraId="29B0A8B4" w14:textId="7944CEDD" w:rsidR="00582AFD" w:rsidRDefault="00582AFD" w:rsidP="008271C3">
      <w:pPr>
        <w:rPr>
          <w:noProof/>
        </w:rPr>
      </w:pPr>
      <w:r>
        <w:rPr>
          <w:rFonts w:hint="eastAsia"/>
          <w:noProof/>
        </w:rPr>
        <w:t>RCNN</w:t>
      </w:r>
    </w:p>
    <w:p w14:paraId="669D2E03" w14:textId="59D111EC" w:rsidR="00161731" w:rsidRDefault="00161731" w:rsidP="008271C3">
      <w:pPr>
        <w:rPr>
          <w:noProof/>
        </w:rPr>
      </w:pPr>
      <w:r>
        <w:rPr>
          <w:noProof/>
        </w:rPr>
        <w:t>KITTI</w:t>
      </w:r>
    </w:p>
    <w:p w14:paraId="36FB17E9" w14:textId="30FFF306" w:rsidR="00161731" w:rsidRDefault="00161731" w:rsidP="008271C3">
      <w:pPr>
        <w:rPr>
          <w:noProof/>
        </w:rPr>
      </w:pPr>
      <w:r>
        <w:rPr>
          <w:noProof/>
        </w:rPr>
        <w:t>MALF</w:t>
      </w:r>
    </w:p>
    <w:p w14:paraId="44A96120" w14:textId="661B0452" w:rsidR="00161731" w:rsidRDefault="00161731" w:rsidP="008271C3">
      <w:pPr>
        <w:rPr>
          <w:noProof/>
        </w:rPr>
      </w:pPr>
      <w:r>
        <w:rPr>
          <w:noProof/>
        </w:rPr>
        <w:t>INRIA</w:t>
      </w:r>
    </w:p>
    <w:p w14:paraId="6992697F" w14:textId="30E61C8E" w:rsidR="00EE7707" w:rsidRDefault="00EE7707" w:rsidP="008271C3">
      <w:pPr>
        <w:rPr>
          <w:noProof/>
        </w:rPr>
      </w:pPr>
      <w:r>
        <w:rPr>
          <w:rFonts w:hint="eastAsia"/>
          <w:noProof/>
        </w:rPr>
        <w:t>VGG</w:t>
      </w:r>
    </w:p>
    <w:p w14:paraId="282DA03E" w14:textId="79692DCE" w:rsidR="00B941B6" w:rsidRDefault="00B941B6" w:rsidP="008271C3">
      <w:pPr>
        <w:rPr>
          <w:rFonts w:hint="eastAsia"/>
          <w:noProof/>
        </w:rPr>
      </w:pPr>
      <w:r>
        <w:rPr>
          <w:rFonts w:hint="eastAsia"/>
          <w:noProof/>
        </w:rPr>
        <w:t>ReLU</w:t>
      </w:r>
      <w:bookmarkStart w:id="19" w:name="_GoBack"/>
      <w:bookmarkEnd w:id="19"/>
    </w:p>
    <w:p w14:paraId="1BB1D767" w14:textId="77777777" w:rsidR="0031171B" w:rsidRDefault="0031171B" w:rsidP="008271C3">
      <w:pPr>
        <w:rPr>
          <w:noProof/>
        </w:rPr>
      </w:pPr>
    </w:p>
    <w:p w14:paraId="10A13834" w14:textId="77777777" w:rsidR="0031171B" w:rsidRPr="003A0913" w:rsidRDefault="0031171B" w:rsidP="00145C88">
      <w:pPr>
        <w:ind w:firstLine="0"/>
        <w:rPr>
          <w:b/>
          <w:bCs/>
          <w:snapToGrid w:val="0"/>
          <w:kern w:val="0"/>
          <w:szCs w:val="22"/>
        </w:rPr>
        <w:sectPr w:rsidR="0031171B" w:rsidRPr="003A0913" w:rsidSect="00DA0DC9">
          <w:headerReference w:type="even" r:id="rId16"/>
          <w:headerReference w:type="default" r:id="rId17"/>
          <w:footerReference w:type="even" r:id="rId18"/>
          <w:footerReference w:type="default" r:id="rId19"/>
          <w:headerReference w:type="first" r:id="rId20"/>
          <w:type w:val="oddPage"/>
          <w:pgSz w:w="11906" w:h="16838" w:code="9"/>
          <w:pgMar w:top="2155" w:right="1701" w:bottom="1814" w:left="1701" w:header="1588" w:footer="1247" w:gutter="113"/>
          <w:pgNumType w:fmt="upperRoman"/>
          <w:cols w:space="425"/>
          <w:titlePg/>
          <w:docGrid w:linePitch="312"/>
        </w:sectPr>
      </w:pPr>
    </w:p>
    <w:p w14:paraId="05E22EB8" w14:textId="1F690D71" w:rsidR="00E30FA0" w:rsidRPr="00E30FA0" w:rsidRDefault="0033608D" w:rsidP="00E30FA0">
      <w:pPr>
        <w:pStyle w:val="Heading1"/>
        <w:spacing w:before="800"/>
      </w:pPr>
      <w:bookmarkStart w:id="20" w:name="_Toc452681253"/>
      <w:bookmarkStart w:id="21" w:name="_Toc452682086"/>
      <w:r>
        <w:rPr>
          <w:rFonts w:hint="eastAsia"/>
        </w:rPr>
        <w:lastRenderedPageBreak/>
        <w:t>引言</w:t>
      </w:r>
      <w:bookmarkEnd w:id="20"/>
      <w:bookmarkEnd w:id="21"/>
    </w:p>
    <w:p w14:paraId="368A0E55" w14:textId="77777777" w:rsidR="0033608D" w:rsidRDefault="0033608D">
      <w:pPr>
        <w:pStyle w:val="Heading2"/>
      </w:pPr>
      <w:bookmarkStart w:id="22" w:name="_Toc452681254"/>
      <w:bookmarkStart w:id="23" w:name="_Toc452682087"/>
      <w:r>
        <w:rPr>
          <w:rFonts w:hint="eastAsia"/>
        </w:rPr>
        <w:t>选题背景与意义</w:t>
      </w:r>
      <w:bookmarkEnd w:id="22"/>
      <w:bookmarkEnd w:id="23"/>
    </w:p>
    <w:p w14:paraId="5E6CF05B" w14:textId="72854941" w:rsidR="0033608D" w:rsidRDefault="0033608D" w:rsidP="00BE7334"/>
    <w:p w14:paraId="144DB72A" w14:textId="2A0A26F6" w:rsidR="0033608D" w:rsidRDefault="0033608D">
      <w:pPr>
        <w:pStyle w:val="Heading2"/>
      </w:pPr>
      <w:bookmarkStart w:id="24" w:name="_Toc452681255"/>
      <w:bookmarkStart w:id="25" w:name="_Toc452682088"/>
      <w:r>
        <w:rPr>
          <w:rFonts w:hint="eastAsia"/>
        </w:rPr>
        <w:t>研究内容</w:t>
      </w:r>
      <w:bookmarkEnd w:id="24"/>
      <w:bookmarkEnd w:id="25"/>
    </w:p>
    <w:p w14:paraId="04789383" w14:textId="437581E4" w:rsidR="0033608D" w:rsidRDefault="0033608D"/>
    <w:p w14:paraId="20BFC67C" w14:textId="77777777" w:rsidR="0033608D" w:rsidRDefault="0033608D">
      <w:pPr>
        <w:pStyle w:val="Heading2"/>
      </w:pPr>
      <w:bookmarkStart w:id="26" w:name="_Toc452681256"/>
      <w:bookmarkStart w:id="27" w:name="_Toc452682089"/>
      <w:r>
        <w:rPr>
          <w:rFonts w:hint="eastAsia"/>
        </w:rPr>
        <w:t>论文结构</w:t>
      </w:r>
      <w:bookmarkEnd w:id="26"/>
      <w:bookmarkEnd w:id="27"/>
    </w:p>
    <w:p w14:paraId="3D7C9FDE" w14:textId="73C18D10" w:rsidR="0033608D" w:rsidRDefault="0033608D" w:rsidP="00FE2659"/>
    <w:p w14:paraId="634D9A98" w14:textId="77777777" w:rsidR="00FE2659" w:rsidRDefault="00FE2659" w:rsidP="00FE2659"/>
    <w:p w14:paraId="4800E57C" w14:textId="0F809BED" w:rsidR="00FC0C02" w:rsidRDefault="00FE2659" w:rsidP="00FC0C02">
      <w:pPr>
        <w:pStyle w:val="Heading1"/>
        <w:spacing w:before="800"/>
      </w:pPr>
      <w:r>
        <w:br w:type="page"/>
      </w:r>
      <w:bookmarkStart w:id="28" w:name="_Toc452681257"/>
      <w:bookmarkStart w:id="29" w:name="_Toc452682090"/>
      <w:r>
        <w:lastRenderedPageBreak/>
        <w:t>现有视频跟踪方法概述</w:t>
      </w:r>
      <w:bookmarkEnd w:id="28"/>
      <w:bookmarkEnd w:id="29"/>
    </w:p>
    <w:p w14:paraId="6570A3C8" w14:textId="112AF8B4" w:rsidR="00FC0C02" w:rsidRDefault="00FC0C02" w:rsidP="00FC0C02">
      <w:pPr>
        <w:pStyle w:val="Heading2"/>
      </w:pPr>
      <w:bookmarkStart w:id="30" w:name="_Toc452681258"/>
      <w:bookmarkStart w:id="31" w:name="_Toc452682091"/>
      <w:r>
        <w:rPr>
          <w:rFonts w:hint="eastAsia"/>
        </w:rPr>
        <w:t>小</w:t>
      </w:r>
      <w:r>
        <w:t>标题</w:t>
      </w:r>
      <w:bookmarkEnd w:id="30"/>
      <w:bookmarkEnd w:id="31"/>
    </w:p>
    <w:p w14:paraId="3E315ED0" w14:textId="77777777" w:rsidR="00B942FD" w:rsidRDefault="00B942FD" w:rsidP="00B942FD"/>
    <w:p w14:paraId="070F148D" w14:textId="77777777" w:rsidR="00B942FD" w:rsidRPr="00B942FD" w:rsidRDefault="00B942FD" w:rsidP="00B942FD">
      <w:pPr>
        <w:sectPr w:rsidR="00B942FD" w:rsidRPr="00B942FD" w:rsidSect="00DA0DC9">
          <w:headerReference w:type="even" r:id="rId21"/>
          <w:headerReference w:type="default" r:id="rId22"/>
          <w:footerReference w:type="default" r:id="rId23"/>
          <w:headerReference w:type="first" r:id="rId24"/>
          <w:type w:val="oddPage"/>
          <w:pgSz w:w="11906" w:h="16838" w:code="9"/>
          <w:pgMar w:top="2155" w:right="1701" w:bottom="1814" w:left="1701" w:header="1588" w:footer="1247" w:gutter="113"/>
          <w:pgNumType w:start="1"/>
          <w:cols w:space="425"/>
          <w:titlePg/>
          <w:docGrid w:linePitch="312"/>
        </w:sectPr>
      </w:pPr>
    </w:p>
    <w:p w14:paraId="58C3C541" w14:textId="2D71C4CB" w:rsidR="00B268A5" w:rsidRDefault="00B268A5" w:rsidP="00B268A5">
      <w:pPr>
        <w:pStyle w:val="Heading1"/>
        <w:spacing w:before="800"/>
      </w:pPr>
      <w:bookmarkStart w:id="32" w:name="_Toc452682092"/>
      <w:bookmarkStart w:id="33" w:name="_Toc452681259"/>
      <w:bookmarkStart w:id="34" w:name="_Toc132604443"/>
      <w:bookmarkStart w:id="35" w:name="_Toc132604824"/>
      <w:r>
        <w:lastRenderedPageBreak/>
        <w:t>单目标跟踪算法</w:t>
      </w:r>
      <w:bookmarkEnd w:id="32"/>
    </w:p>
    <w:p w14:paraId="697331AB" w14:textId="77777777" w:rsidR="00B268A5" w:rsidRDefault="00B268A5" w:rsidP="00B268A5">
      <w:pPr>
        <w:pStyle w:val="Heading2"/>
      </w:pPr>
      <w:bookmarkStart w:id="36" w:name="_Toc452682093"/>
      <w:r>
        <w:rPr>
          <w:rFonts w:hint="eastAsia"/>
        </w:rPr>
        <w:t>小</w:t>
      </w:r>
      <w:r>
        <w:t>标题</w:t>
      </w:r>
      <w:bookmarkEnd w:id="36"/>
    </w:p>
    <w:p w14:paraId="2BF47930" w14:textId="50802137" w:rsidR="00CA7C40" w:rsidRDefault="00CA7C40" w:rsidP="00CA7C40">
      <w:pPr>
        <w:pStyle w:val="Heading1"/>
        <w:spacing w:before="800"/>
      </w:pPr>
      <w:r>
        <w:br w:type="page"/>
      </w:r>
      <w:bookmarkStart w:id="37" w:name="_Toc452682094"/>
      <w:r>
        <w:lastRenderedPageBreak/>
        <w:t>多目标跟踪算法</w:t>
      </w:r>
      <w:bookmarkEnd w:id="37"/>
    </w:p>
    <w:p w14:paraId="5CD9F1BD" w14:textId="77777777" w:rsidR="00CA7C40" w:rsidRDefault="00CA7C40" w:rsidP="00CA7C40">
      <w:pPr>
        <w:pStyle w:val="Heading2"/>
      </w:pPr>
      <w:bookmarkStart w:id="38" w:name="_Toc452682095"/>
      <w:r>
        <w:rPr>
          <w:rFonts w:hint="eastAsia"/>
        </w:rPr>
        <w:t>小</w:t>
      </w:r>
      <w:r>
        <w:t>标题</w:t>
      </w:r>
      <w:bookmarkEnd w:id="38"/>
    </w:p>
    <w:p w14:paraId="77719766" w14:textId="249FF9F1" w:rsidR="00CA7C40" w:rsidRDefault="00CA7C40" w:rsidP="00CA7C40">
      <w:pPr>
        <w:pStyle w:val="Heading1"/>
        <w:spacing w:before="800"/>
      </w:pPr>
      <w:r>
        <w:br w:type="page"/>
      </w:r>
      <w:bookmarkStart w:id="39" w:name="_Toc452682096"/>
      <w:r>
        <w:lastRenderedPageBreak/>
        <w:t>行人</w:t>
      </w:r>
      <w:r>
        <w:rPr>
          <w:rFonts w:hint="eastAsia"/>
        </w:rPr>
        <w:t>数据集</w:t>
      </w:r>
      <w:r>
        <w:t>的应用</w:t>
      </w:r>
      <w:bookmarkEnd w:id="39"/>
    </w:p>
    <w:p w14:paraId="5BCA1066" w14:textId="77777777" w:rsidR="00CA7C40" w:rsidRDefault="00CA7C40" w:rsidP="00CA7C40">
      <w:pPr>
        <w:pStyle w:val="Heading2"/>
      </w:pPr>
      <w:bookmarkStart w:id="40" w:name="_Toc452682097"/>
      <w:r>
        <w:rPr>
          <w:rFonts w:hint="eastAsia"/>
        </w:rPr>
        <w:t>小</w:t>
      </w:r>
      <w:r>
        <w:t>标题</w:t>
      </w:r>
      <w:bookmarkEnd w:id="40"/>
    </w:p>
    <w:p w14:paraId="0C8B0CD0" w14:textId="2F6F25DD" w:rsidR="002E5E3E" w:rsidRDefault="002E5E3E" w:rsidP="002E5E3E">
      <w:pPr>
        <w:pStyle w:val="Heading1"/>
        <w:spacing w:before="800"/>
      </w:pPr>
      <w:r>
        <w:br w:type="page"/>
      </w:r>
      <w:bookmarkStart w:id="41" w:name="_Toc452682098"/>
      <w:r>
        <w:lastRenderedPageBreak/>
        <w:t>实验结果与分析</w:t>
      </w:r>
      <w:bookmarkEnd w:id="41"/>
    </w:p>
    <w:p w14:paraId="4D774A8C" w14:textId="77777777" w:rsidR="002E5E3E" w:rsidRDefault="002E5E3E" w:rsidP="002E5E3E">
      <w:pPr>
        <w:pStyle w:val="Heading2"/>
      </w:pPr>
      <w:bookmarkStart w:id="42" w:name="_Toc452682099"/>
      <w:r>
        <w:rPr>
          <w:rFonts w:hint="eastAsia"/>
        </w:rPr>
        <w:t>小</w:t>
      </w:r>
      <w:r>
        <w:t>标题</w:t>
      </w:r>
      <w:bookmarkEnd w:id="42"/>
    </w:p>
    <w:p w14:paraId="2B6E310A" w14:textId="7C2F78AE" w:rsidR="0079230E" w:rsidRDefault="0079230E" w:rsidP="0079230E">
      <w:pPr>
        <w:pStyle w:val="Heading1"/>
        <w:spacing w:before="800"/>
      </w:pPr>
      <w:r>
        <w:br w:type="page"/>
      </w:r>
      <w:bookmarkStart w:id="43" w:name="_Toc452682100"/>
      <w:r>
        <w:rPr>
          <w:rFonts w:hint="eastAsia"/>
        </w:rPr>
        <w:lastRenderedPageBreak/>
        <w:t>总结</w:t>
      </w:r>
      <w:r>
        <w:t>与展望</w:t>
      </w:r>
      <w:bookmarkEnd w:id="43"/>
    </w:p>
    <w:p w14:paraId="3D5C2413" w14:textId="77777777" w:rsidR="0079230E" w:rsidRDefault="0079230E" w:rsidP="0079230E">
      <w:pPr>
        <w:pStyle w:val="Heading2"/>
      </w:pPr>
      <w:bookmarkStart w:id="44" w:name="_Toc452682101"/>
      <w:r>
        <w:rPr>
          <w:rFonts w:hint="eastAsia"/>
        </w:rPr>
        <w:t>小</w:t>
      </w:r>
      <w:r>
        <w:t>标题</w:t>
      </w:r>
      <w:bookmarkEnd w:id="44"/>
    </w:p>
    <w:p w14:paraId="7B4D62EE" w14:textId="75DFF2B0" w:rsidR="00EB46BE" w:rsidRDefault="00EB46BE" w:rsidP="00EB46BE">
      <w:pPr>
        <w:pStyle w:val="11"/>
        <w:ind w:left="0" w:firstLine="0"/>
        <w:jc w:val="left"/>
      </w:pPr>
    </w:p>
    <w:p w14:paraId="57955736" w14:textId="1D762706" w:rsidR="0033608D" w:rsidRDefault="00B268A5" w:rsidP="00E15408">
      <w:pPr>
        <w:pStyle w:val="11"/>
      </w:pPr>
      <w:r>
        <w:br w:type="page"/>
      </w:r>
      <w:bookmarkStart w:id="45" w:name="_Toc452682102"/>
      <w:r w:rsidR="0033608D">
        <w:rPr>
          <w:rFonts w:hint="eastAsia"/>
        </w:rPr>
        <w:lastRenderedPageBreak/>
        <w:t>插图索引</w:t>
      </w:r>
      <w:bookmarkEnd w:id="33"/>
      <w:bookmarkEnd w:id="45"/>
    </w:p>
    <w:p w14:paraId="7E444104" w14:textId="77777777" w:rsidR="0033608D" w:rsidRDefault="0033608D">
      <w:pPr>
        <w:pStyle w:val="TableofFigures"/>
      </w:pPr>
      <w:r>
        <w:rPr>
          <w:b/>
          <w:bCs/>
          <w:kern w:val="0"/>
          <w:sz w:val="24"/>
          <w:szCs w:val="22"/>
        </w:rPr>
        <w:fldChar w:fldCharType="begin"/>
      </w:r>
      <w:r>
        <w:instrText xml:space="preserve"> TOC \t "</w:instrText>
      </w:r>
      <w:r>
        <w:rPr>
          <w:rFonts w:hint="eastAsia"/>
        </w:rPr>
        <w:instrText>插图题注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B7F2B6B" w14:textId="77777777" w:rsidR="0033608D" w:rsidRDefault="0033608D"/>
    <w:p w14:paraId="78B1702C" w14:textId="77777777" w:rsidR="0033608D" w:rsidRDefault="0033608D"/>
    <w:p w14:paraId="4A29530D" w14:textId="731D6D25" w:rsidR="0033608D" w:rsidRDefault="00632E34">
      <w:r>
        <w:br w:type="page"/>
      </w:r>
    </w:p>
    <w:p w14:paraId="4C3BA4B5" w14:textId="77777777" w:rsidR="0033608D" w:rsidRDefault="0033608D" w:rsidP="008C3B02">
      <w:pPr>
        <w:pStyle w:val="11"/>
        <w:spacing w:before="800"/>
      </w:pPr>
      <w:bookmarkStart w:id="46" w:name="_Toc452681260"/>
      <w:bookmarkStart w:id="47" w:name="_Toc452682103"/>
      <w:r>
        <w:rPr>
          <w:rFonts w:hint="eastAsia"/>
        </w:rPr>
        <w:lastRenderedPageBreak/>
        <w:t>表格索引</w:t>
      </w:r>
      <w:bookmarkEnd w:id="34"/>
      <w:bookmarkEnd w:id="35"/>
      <w:bookmarkEnd w:id="46"/>
      <w:bookmarkEnd w:id="47"/>
    </w:p>
    <w:p w14:paraId="272D8A64" w14:textId="77777777" w:rsidR="0033608D" w:rsidRDefault="0033608D">
      <w:pPr>
        <w:pStyle w:val="TableofFigures"/>
      </w:pPr>
      <w:r>
        <w:rPr>
          <w:b/>
          <w:bCs/>
          <w:kern w:val="0"/>
          <w:sz w:val="24"/>
          <w:szCs w:val="22"/>
        </w:rPr>
        <w:fldChar w:fldCharType="begin"/>
      </w:r>
      <w:r>
        <w:instrText xml:space="preserve"> TOC \t "</w:instrText>
      </w:r>
      <w:r>
        <w:rPr>
          <w:rFonts w:hint="eastAsia"/>
        </w:rPr>
        <w:instrText>表格题注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922EEE1" w14:textId="77777777" w:rsidR="0033608D" w:rsidRDefault="0033608D"/>
    <w:p w14:paraId="6C32EB54" w14:textId="77777777" w:rsidR="0033608D" w:rsidRDefault="0033608D"/>
    <w:p w14:paraId="787ADB31" w14:textId="77777777" w:rsidR="0033608D" w:rsidRDefault="0033608D">
      <w:pPr>
        <w:sectPr w:rsidR="0033608D" w:rsidSect="007116EB">
          <w:headerReference w:type="default" r:id="rId25"/>
          <w:headerReference w:type="first" r:id="rId26"/>
          <w:type w:val="oddPage"/>
          <w:pgSz w:w="11906" w:h="16838" w:code="9"/>
          <w:pgMar w:top="2155" w:right="1701" w:bottom="1814" w:left="1701" w:header="1588" w:footer="1247" w:gutter="113"/>
          <w:cols w:space="425"/>
          <w:titlePg/>
          <w:docGrid w:linePitch="312"/>
        </w:sectPr>
      </w:pPr>
    </w:p>
    <w:p w14:paraId="1C37D360" w14:textId="77777777" w:rsidR="0033608D" w:rsidRDefault="0033608D" w:rsidP="000E6274">
      <w:pPr>
        <w:pStyle w:val="11"/>
        <w:spacing w:before="800"/>
      </w:pPr>
      <w:bookmarkStart w:id="48" w:name="_Toc132604444"/>
      <w:bookmarkStart w:id="49" w:name="_Toc132604825"/>
      <w:bookmarkStart w:id="50" w:name="_Toc452681261"/>
      <w:bookmarkStart w:id="51" w:name="_Toc452682104"/>
      <w:r>
        <w:rPr>
          <w:rFonts w:hint="eastAsia"/>
        </w:rPr>
        <w:lastRenderedPageBreak/>
        <w:t>参考文献</w:t>
      </w:r>
      <w:bookmarkEnd w:id="48"/>
      <w:bookmarkEnd w:id="49"/>
      <w:bookmarkEnd w:id="50"/>
      <w:bookmarkEnd w:id="51"/>
    </w:p>
    <w:p w14:paraId="24B4C4FF" w14:textId="77777777" w:rsidR="0033608D" w:rsidRPr="00ED1AA6" w:rsidRDefault="0033608D" w:rsidP="00370288">
      <w:pPr>
        <w:pStyle w:val="EndNoteBibliography"/>
        <w:spacing w:before="60" w:after="60" w:line="340" w:lineRule="exact"/>
        <w:ind w:firstLine="0"/>
        <w:jc w:val="left"/>
        <w:rPr>
          <w:rFonts w:ascii="Times New Roman" w:hAnsi="Times New Roman" w:cs="Times New Roman"/>
          <w:sz w:val="21"/>
          <w:szCs w:val="21"/>
        </w:rPr>
      </w:pPr>
      <w:r w:rsidRPr="00ED1AA6">
        <w:rPr>
          <w:rFonts w:ascii="Times New Roman" w:hAnsi="Times New Roman" w:cs="Times New Roman"/>
          <w:sz w:val="21"/>
          <w:szCs w:val="21"/>
        </w:rPr>
        <w:fldChar w:fldCharType="begin"/>
      </w:r>
      <w:r w:rsidRPr="00ED1AA6">
        <w:rPr>
          <w:rFonts w:ascii="Times New Roman" w:hAnsi="Times New Roman" w:cs="Times New Roman"/>
          <w:sz w:val="21"/>
          <w:szCs w:val="21"/>
        </w:rPr>
        <w:instrText xml:space="preserve"> ADDIN EN.REFLIST </w:instrText>
      </w:r>
      <w:r w:rsidRPr="00ED1AA6">
        <w:rPr>
          <w:rFonts w:ascii="Times New Roman" w:hAnsi="Times New Roman" w:cs="Times New Roman"/>
          <w:sz w:val="21"/>
          <w:szCs w:val="21"/>
        </w:rPr>
        <w:fldChar w:fldCharType="separate"/>
      </w:r>
      <w:bookmarkStart w:id="52" w:name="_ENREF_1"/>
      <w:r w:rsidRPr="00ED1AA6">
        <w:rPr>
          <w:rFonts w:ascii="Times New Roman" w:hAnsi="Times New Roman" w:cs="Times New Roman"/>
          <w:sz w:val="21"/>
          <w:szCs w:val="21"/>
        </w:rPr>
        <w:t>[1]</w:t>
      </w:r>
      <w:r w:rsidRPr="00ED1AA6">
        <w:rPr>
          <w:rFonts w:ascii="Times New Roman" w:hAnsi="Times New Roman" w:cs="Times New Roman"/>
          <w:sz w:val="21"/>
          <w:szCs w:val="21"/>
        </w:rPr>
        <w:tab/>
      </w:r>
      <w:bookmarkEnd w:id="52"/>
    </w:p>
    <w:p w14:paraId="45F62A2D" w14:textId="77777777" w:rsidR="0033608D" w:rsidRDefault="0033608D" w:rsidP="00ED1AA6">
      <w:pPr>
        <w:spacing w:before="60" w:after="60" w:line="340" w:lineRule="exact"/>
        <w:ind w:firstLine="0"/>
        <w:sectPr w:rsidR="0033608D" w:rsidSect="007116EB">
          <w:headerReference w:type="even" r:id="rId27"/>
          <w:headerReference w:type="default" r:id="rId28"/>
          <w:type w:val="oddPage"/>
          <w:pgSz w:w="11906" w:h="16838" w:code="9"/>
          <w:pgMar w:top="2155" w:right="1701" w:bottom="1814" w:left="1701" w:header="1588" w:footer="1247" w:gutter="113"/>
          <w:cols w:space="425"/>
          <w:titlePg/>
          <w:docGrid w:linePitch="312"/>
        </w:sectPr>
      </w:pPr>
      <w:r w:rsidRPr="00ED1AA6">
        <w:rPr>
          <w:sz w:val="21"/>
          <w:szCs w:val="21"/>
        </w:rPr>
        <w:fldChar w:fldCharType="end"/>
      </w:r>
    </w:p>
    <w:p w14:paraId="0FBCDB64" w14:textId="77777777" w:rsidR="0033608D" w:rsidRDefault="0033608D" w:rsidP="00E15408">
      <w:pPr>
        <w:pStyle w:val="11"/>
      </w:pPr>
      <w:bookmarkStart w:id="53" w:name="_Toc132604445"/>
      <w:bookmarkStart w:id="54" w:name="_Toc132604826"/>
      <w:bookmarkStart w:id="55" w:name="_Toc452681262"/>
      <w:bookmarkStart w:id="56" w:name="_Toc452682105"/>
      <w:r>
        <w:rPr>
          <w:rFonts w:hint="eastAsia"/>
        </w:rPr>
        <w:lastRenderedPageBreak/>
        <w:t>致</w:t>
      </w:r>
      <w:r>
        <w:t xml:space="preserve">    </w:t>
      </w:r>
      <w:r>
        <w:rPr>
          <w:rFonts w:hint="eastAsia"/>
        </w:rPr>
        <w:t>谢</w:t>
      </w:r>
      <w:bookmarkEnd w:id="53"/>
      <w:bookmarkEnd w:id="54"/>
      <w:bookmarkEnd w:id="55"/>
      <w:bookmarkEnd w:id="56"/>
    </w:p>
    <w:p w14:paraId="5B39330A" w14:textId="77777777" w:rsidR="0033608D" w:rsidRDefault="0033608D" w:rsidP="00FA2DB0">
      <w:r>
        <w:rPr>
          <w:rFonts w:hint="eastAsia"/>
        </w:rPr>
        <w:t>衷心感谢姚海龙老师在本次毕业设计及综合论文训练中对我的帮助和悉心指导。姚海龙老师认真负责的研究态度以及严谨的作风都让我受益匪浅。</w:t>
      </w:r>
    </w:p>
    <w:p w14:paraId="3C67EAD0" w14:textId="77777777" w:rsidR="0033608D" w:rsidRPr="00FA2DB0" w:rsidRDefault="0033608D">
      <w:pPr>
        <w:sectPr w:rsidR="0033608D" w:rsidRPr="00FA2DB0" w:rsidSect="007116EB">
          <w:headerReference w:type="default" r:id="rId29"/>
          <w:type w:val="oddPage"/>
          <w:pgSz w:w="11906" w:h="16838" w:code="9"/>
          <w:pgMar w:top="2155" w:right="1701" w:bottom="1814" w:left="1701" w:header="1588" w:footer="1247" w:gutter="113"/>
          <w:cols w:space="425"/>
          <w:titlePg/>
          <w:docGrid w:linePitch="312"/>
        </w:sectPr>
      </w:pPr>
      <w:r>
        <w:rPr>
          <w:rFonts w:hint="eastAsia"/>
        </w:rPr>
        <w:t>最后感谢班里同学在我完成综合论文训练阶段给予我的帮助。</w:t>
      </w:r>
    </w:p>
    <w:p w14:paraId="79A801C7" w14:textId="77777777" w:rsidR="0033608D" w:rsidRDefault="0033608D" w:rsidP="00E15408">
      <w:pPr>
        <w:pStyle w:val="11"/>
      </w:pPr>
      <w:bookmarkStart w:id="57" w:name="_Toc132604446"/>
      <w:bookmarkStart w:id="58" w:name="_Toc132604827"/>
      <w:bookmarkStart w:id="59" w:name="_Toc132605967"/>
      <w:bookmarkStart w:id="60" w:name="_Toc452681263"/>
      <w:bookmarkStart w:id="61" w:name="_Toc452682106"/>
      <w:r>
        <w:rPr>
          <w:rFonts w:hint="eastAsia"/>
        </w:rPr>
        <w:lastRenderedPageBreak/>
        <w:t>声</w:t>
      </w:r>
      <w:r>
        <w:t xml:space="preserve">    </w:t>
      </w:r>
      <w:r>
        <w:rPr>
          <w:rFonts w:hint="eastAsia"/>
        </w:rPr>
        <w:t>明</w:t>
      </w:r>
      <w:bookmarkEnd w:id="57"/>
      <w:bookmarkEnd w:id="58"/>
      <w:bookmarkEnd w:id="59"/>
      <w:bookmarkEnd w:id="60"/>
      <w:bookmarkEnd w:id="61"/>
    </w:p>
    <w:p w14:paraId="3D5935CA" w14:textId="77777777" w:rsidR="0033608D" w:rsidRPr="00481CBB" w:rsidRDefault="0033608D" w:rsidP="00481CBB">
      <w:r w:rsidRPr="00B731B6">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22716206" w14:textId="77777777" w:rsidR="0033608D" w:rsidRDefault="0033608D"/>
    <w:p w14:paraId="72CA3946" w14:textId="77777777" w:rsidR="0033608D" w:rsidRDefault="0033608D">
      <w:pPr>
        <w:pStyle w:val="afb"/>
        <w:rPr>
          <w:rStyle w:val="Char6"/>
        </w:rPr>
      </w:pPr>
      <w:r>
        <w:rPr>
          <w:rFonts w:hint="eastAsia"/>
        </w:rPr>
        <w:t>签</w:t>
      </w:r>
      <w:r>
        <w:t xml:space="preserve">  </w:t>
      </w:r>
      <w:r>
        <w:rPr>
          <w:rFonts w:hint="eastAsia"/>
        </w:rPr>
        <w:t>名：</w:t>
      </w:r>
      <w:r>
        <w:rPr>
          <w:rStyle w:val="Char6"/>
        </w:rPr>
        <w:t>_____________</w:t>
      </w:r>
      <w:r>
        <w:tab/>
      </w:r>
      <w:r>
        <w:rPr>
          <w:rFonts w:hint="eastAsia"/>
        </w:rPr>
        <w:t>日</w:t>
      </w:r>
      <w:r>
        <w:t xml:space="preserve">  </w:t>
      </w:r>
      <w:r>
        <w:rPr>
          <w:rFonts w:hint="eastAsia"/>
        </w:rPr>
        <w:t>期：</w:t>
      </w:r>
      <w:r>
        <w:rPr>
          <w:rStyle w:val="Char6"/>
        </w:rPr>
        <w:t>______________</w:t>
      </w:r>
    </w:p>
    <w:p w14:paraId="72854EC5" w14:textId="5B463C78" w:rsidR="00534688" w:rsidRDefault="00534688" w:rsidP="00534688">
      <w:pPr>
        <w:pStyle w:val="afb"/>
        <w:ind w:rightChars="22" w:right="53"/>
        <w:jc w:val="left"/>
        <w:rPr>
          <w:rStyle w:val="Char6"/>
        </w:rPr>
      </w:pPr>
    </w:p>
    <w:p w14:paraId="5FB329A7" w14:textId="77777777" w:rsidR="0033608D" w:rsidRDefault="0033608D">
      <w:pPr>
        <w:pStyle w:val="afb"/>
        <w:rPr>
          <w:rStyle w:val="Char6"/>
        </w:rPr>
        <w:sectPr w:rsidR="0033608D" w:rsidSect="007116EB">
          <w:headerReference w:type="default" r:id="rId30"/>
          <w:type w:val="oddPage"/>
          <w:pgSz w:w="11906" w:h="16838" w:code="9"/>
          <w:pgMar w:top="2155" w:right="1701" w:bottom="1814" w:left="1701" w:header="1588" w:footer="1247" w:gutter="113"/>
          <w:cols w:space="425"/>
          <w:titlePg/>
          <w:docGrid w:linePitch="312"/>
        </w:sectPr>
      </w:pPr>
    </w:p>
    <w:p w14:paraId="7751DCF5" w14:textId="77777777" w:rsidR="0033608D" w:rsidRDefault="0033608D" w:rsidP="00E811E1">
      <w:pPr>
        <w:pStyle w:val="11"/>
        <w:spacing w:before="600"/>
        <w:rPr>
          <w:rFonts w:ascii="宋体" w:eastAsia="宋体"/>
        </w:rPr>
      </w:pPr>
      <w:bookmarkStart w:id="62" w:name="_Toc452681264"/>
      <w:bookmarkStart w:id="63" w:name="_Toc452682107"/>
      <w:r>
        <w:rPr>
          <w:rFonts w:hint="eastAsia"/>
        </w:rPr>
        <w:lastRenderedPageBreak/>
        <w:t>附录</w:t>
      </w:r>
      <w:r>
        <w:t xml:space="preserve">A </w:t>
      </w:r>
      <w:r>
        <w:rPr>
          <w:rFonts w:ascii="宋体" w:hAnsi="宋体" w:hint="eastAsia"/>
        </w:rPr>
        <w:t>书面翻译</w:t>
      </w:r>
      <w:bookmarkEnd w:id="62"/>
      <w:bookmarkEnd w:id="63"/>
    </w:p>
    <w:p w14:paraId="30A86EE0" w14:textId="75F6EED1" w:rsidR="0033608D" w:rsidRDefault="00A640A1" w:rsidP="00CC7BFA">
      <w:r>
        <w:t>稠密盒：</w:t>
      </w:r>
      <w:r w:rsidR="00CC7BFA">
        <w:rPr>
          <w:rFonts w:hint="eastAsia"/>
        </w:rPr>
        <w:t>基于</w:t>
      </w:r>
      <w:r w:rsidR="00CC7BFA">
        <w:t>端到端物体识别的</w:t>
      </w:r>
      <w:r>
        <w:t>统一</w:t>
      </w:r>
      <w:r w:rsidR="00CC7BFA">
        <w:t>标志</w:t>
      </w:r>
      <w:r w:rsidR="00CC7BFA">
        <w:rPr>
          <w:rFonts w:hint="eastAsia"/>
        </w:rPr>
        <w:t>定位</w:t>
      </w:r>
    </w:p>
    <w:p w14:paraId="3A95F423" w14:textId="25C3BF41" w:rsidR="00CC7BFA" w:rsidRDefault="00CC7BFA" w:rsidP="00CC7BFA">
      <w:r>
        <w:rPr>
          <w:rFonts w:hint="eastAsia"/>
        </w:rPr>
        <w:t>A1</w:t>
      </w:r>
      <w:r>
        <w:t xml:space="preserve"> </w:t>
      </w:r>
      <w:r>
        <w:rPr>
          <w:rFonts w:hint="eastAsia"/>
        </w:rPr>
        <w:t>摘要</w:t>
      </w:r>
    </w:p>
    <w:p w14:paraId="77B23DCF" w14:textId="4EFC9F2C" w:rsidR="0054417C" w:rsidRDefault="002843F4" w:rsidP="00CC7BFA">
      <w:r>
        <w:t>一个</w:t>
      </w:r>
      <w:r w:rsidR="00582AFD">
        <w:rPr>
          <w:rFonts w:hint="eastAsia"/>
        </w:rPr>
        <w:t>FCN</w:t>
      </w:r>
      <w:r w:rsidR="00582AFD">
        <w:t>（全卷积神经网络）</w:t>
      </w:r>
      <w:r>
        <w:t>要怎么在物体检测上工作？我们发明了稠密盒</w:t>
      </w:r>
      <w:r>
        <w:t>——</w:t>
      </w:r>
      <w:r>
        <w:rPr>
          <w:rFonts w:hint="eastAsia"/>
        </w:rPr>
        <w:t>一个</w:t>
      </w:r>
      <w:r>
        <w:t>统一的端到端</w:t>
      </w:r>
      <w:r w:rsidR="00582AFD">
        <w:t>FCN</w:t>
      </w:r>
      <w:r>
        <w:t>框架</w:t>
      </w:r>
      <w:r>
        <w:t>——</w:t>
      </w:r>
      <w:r>
        <w:rPr>
          <w:rFonts w:hint="eastAsia"/>
        </w:rPr>
        <w:t>可以</w:t>
      </w:r>
      <w:r>
        <w:t>直接预测单张图片中任意位置及大小</w:t>
      </w:r>
      <w:r>
        <w:rPr>
          <w:rFonts w:hint="eastAsia"/>
        </w:rPr>
        <w:t>物体</w:t>
      </w:r>
      <w:r>
        <w:t>的包围盒以及</w:t>
      </w:r>
      <w:r>
        <w:rPr>
          <w:rFonts w:hint="eastAsia"/>
        </w:rPr>
        <w:t>物体</w:t>
      </w:r>
      <w:r>
        <w:t>分类置信度。</w:t>
      </w:r>
      <w:r>
        <w:rPr>
          <w:rFonts w:hint="eastAsia"/>
        </w:rPr>
        <w:t>我们</w:t>
      </w:r>
      <w:r>
        <w:t>的贡献主要有两方面。</w:t>
      </w:r>
      <w:r>
        <w:rPr>
          <w:rFonts w:hint="eastAsia"/>
        </w:rPr>
        <w:t>一是</w:t>
      </w:r>
      <w:r>
        <w:t>我们证明了</w:t>
      </w:r>
      <w:r>
        <w:rPr>
          <w:rFonts w:hint="eastAsia"/>
        </w:rPr>
        <w:t>一个</w:t>
      </w:r>
      <w:r w:rsidR="00582AFD">
        <w:t>FCN</w:t>
      </w:r>
      <w:r>
        <w:t>，</w:t>
      </w:r>
      <w:r>
        <w:rPr>
          <w:rFonts w:hint="eastAsia"/>
        </w:rPr>
        <w:t>只要经过</w:t>
      </w:r>
      <w:r>
        <w:t>小心的设计以及优化，</w:t>
      </w:r>
      <w:r>
        <w:rPr>
          <w:rFonts w:hint="eastAsia"/>
        </w:rPr>
        <w:t>可以</w:t>
      </w:r>
      <w:r>
        <w:t>极其准确且高效地检测多个不同物体；</w:t>
      </w:r>
      <w:r>
        <w:rPr>
          <w:rFonts w:hint="eastAsia"/>
        </w:rPr>
        <w:t>二是</w:t>
      </w:r>
      <w:r>
        <w:t>我们证明在多任务学习时引入标志定位，</w:t>
      </w:r>
      <w:r>
        <w:rPr>
          <w:rFonts w:hint="eastAsia"/>
        </w:rPr>
        <w:t>稠密盒</w:t>
      </w:r>
      <w:r>
        <w:t>可以更好地提高物体检测</w:t>
      </w:r>
      <w:r>
        <w:rPr>
          <w:rFonts w:hint="eastAsia"/>
        </w:rPr>
        <w:t>精确度</w:t>
      </w:r>
      <w:r>
        <w:t>。</w:t>
      </w:r>
      <w:r w:rsidR="00D50AAD">
        <w:rPr>
          <w:rFonts w:hint="eastAsia"/>
        </w:rPr>
        <w:t>我们</w:t>
      </w:r>
      <w:r w:rsidR="00D50AAD">
        <w:t>展示了在包括</w:t>
      </w:r>
      <w:r w:rsidR="00D50AAD">
        <w:t>MALF</w:t>
      </w:r>
      <w:r w:rsidR="00D50AAD">
        <w:t>人脸检测以及</w:t>
      </w:r>
      <w:r w:rsidR="00D50AAD">
        <w:t>KITTI</w:t>
      </w:r>
      <w:r w:rsidR="00D50AAD">
        <w:rPr>
          <w:rFonts w:hint="eastAsia"/>
        </w:rPr>
        <w:t>车辆</w:t>
      </w:r>
      <w:r w:rsidR="00D50AAD">
        <w:t>检测的公开数据集上的实验结果，</w:t>
      </w:r>
      <w:r w:rsidR="00D50AAD">
        <w:rPr>
          <w:rFonts w:hint="eastAsia"/>
        </w:rPr>
        <w:t>结果</w:t>
      </w:r>
      <w:r w:rsidR="00D50AAD">
        <w:t>表明我们的稠密盒</w:t>
      </w:r>
      <w:r w:rsidR="00594218">
        <w:t>系统</w:t>
      </w:r>
      <w:r w:rsidR="00D50AAD">
        <w:t>在检测如</w:t>
      </w:r>
      <w:r w:rsidR="00D50AAD">
        <w:rPr>
          <w:rFonts w:hint="eastAsia"/>
        </w:rPr>
        <w:t>人脸</w:t>
      </w:r>
      <w:r w:rsidR="00D50AAD">
        <w:t>、</w:t>
      </w:r>
      <w:r w:rsidR="00D50AAD">
        <w:rPr>
          <w:rFonts w:hint="eastAsia"/>
        </w:rPr>
        <w:t>车辆</w:t>
      </w:r>
      <w:r w:rsidR="00D50AAD">
        <w:t>等有挑战性的物体方面是目前最先进</w:t>
      </w:r>
      <w:r w:rsidR="00594218">
        <w:rPr>
          <w:rFonts w:hint="eastAsia"/>
        </w:rPr>
        <w:t>的</w:t>
      </w:r>
      <w:r w:rsidR="00D50AAD">
        <w:t>。</w:t>
      </w:r>
    </w:p>
    <w:p w14:paraId="33DD9850" w14:textId="35773E18" w:rsidR="00CC7BFA" w:rsidRDefault="00CC7BFA" w:rsidP="00CC7BFA">
      <w:r>
        <w:rPr>
          <w:rFonts w:hint="eastAsia"/>
        </w:rPr>
        <w:t xml:space="preserve">A2 </w:t>
      </w:r>
      <w:r>
        <w:rPr>
          <w:rFonts w:hint="eastAsia"/>
        </w:rPr>
        <w:t>引言</w:t>
      </w:r>
    </w:p>
    <w:p w14:paraId="1D119F16" w14:textId="4810C22B" w:rsidR="00582AFD" w:rsidRDefault="00D51089" w:rsidP="00582AFD">
      <w:r>
        <w:rPr>
          <w:rFonts w:hint="eastAsia"/>
        </w:rPr>
        <w:t>我们</w:t>
      </w:r>
      <w:r>
        <w:t>的日常生活</w:t>
      </w:r>
      <w:r>
        <w:rPr>
          <w:rFonts w:hint="eastAsia"/>
        </w:rPr>
        <w:t>充斥</w:t>
      </w:r>
      <w:r>
        <w:t>着大量的物体检测</w:t>
      </w:r>
      <w:r>
        <w:rPr>
          <w:rFonts w:hint="eastAsia"/>
        </w:rPr>
        <w:t>实例</w:t>
      </w:r>
      <w:r>
        <w:t>。</w:t>
      </w:r>
      <w:r>
        <w:rPr>
          <w:rFonts w:hint="eastAsia"/>
        </w:rPr>
        <w:t>驾驶时</w:t>
      </w:r>
      <w:r>
        <w:t>注意最近的车辆、</w:t>
      </w:r>
      <w:r>
        <w:rPr>
          <w:rFonts w:hint="eastAsia"/>
        </w:rPr>
        <w:t>找</w:t>
      </w:r>
      <w:r>
        <w:t>一个人</w:t>
      </w:r>
      <w:r>
        <w:rPr>
          <w:rFonts w:hint="eastAsia"/>
        </w:rPr>
        <w:t>以及</w:t>
      </w:r>
      <w:r>
        <w:t>定位一张熟悉的脸，</w:t>
      </w:r>
      <w:r>
        <w:rPr>
          <w:rFonts w:hint="eastAsia"/>
        </w:rPr>
        <w:t>这些</w:t>
      </w:r>
      <w:r>
        <w:t>都是物体检测的例子。</w:t>
      </w:r>
      <w:r>
        <w:rPr>
          <w:rFonts w:hint="eastAsia"/>
        </w:rPr>
        <w:t>物体</w:t>
      </w:r>
      <w:r>
        <w:t>检测是计算机视觉中最核心的问题之一。</w:t>
      </w:r>
      <w:r>
        <w:rPr>
          <w:rFonts w:hint="eastAsia"/>
        </w:rPr>
        <w:t>在</w:t>
      </w:r>
      <w:r w:rsidR="00582AFD">
        <w:t>CNN</w:t>
      </w:r>
      <w:r>
        <w:t>成功以前，</w:t>
      </w:r>
      <w:r>
        <w:rPr>
          <w:rFonts w:hint="eastAsia"/>
        </w:rPr>
        <w:t>物体</w:t>
      </w:r>
      <w:r>
        <w:t>检测常常会归类为</w:t>
      </w:r>
      <w:r>
        <w:rPr>
          <w:rFonts w:hint="eastAsia"/>
        </w:rPr>
        <w:t>基于</w:t>
      </w:r>
      <w:r>
        <w:t>移动窗的方法，</w:t>
      </w:r>
      <w:r>
        <w:rPr>
          <w:rFonts w:hint="eastAsia"/>
        </w:rPr>
        <w:t>也就是</w:t>
      </w:r>
      <w:r>
        <w:t>在图像中所有可能的位置及尺度中运用分类器抽取人工特征</w:t>
      </w:r>
      <w:r w:rsidR="00311651">
        <w:t>。</w:t>
      </w:r>
      <w:r w:rsidR="00311651">
        <w:rPr>
          <w:rFonts w:hint="eastAsia"/>
        </w:rPr>
        <w:t>最近</w:t>
      </w:r>
      <w:r w:rsidR="00311651">
        <w:t>，基于</w:t>
      </w:r>
      <w:r w:rsidR="00582AFD">
        <w:t>FCN</w:t>
      </w:r>
      <w:r w:rsidR="00311651">
        <w:t>的方法给物体检测领域带</w:t>
      </w:r>
      <w:r w:rsidR="00311651">
        <w:rPr>
          <w:rFonts w:hint="eastAsia"/>
        </w:rPr>
        <w:t>来</w:t>
      </w:r>
      <w:r w:rsidR="00311651">
        <w:t>了</w:t>
      </w:r>
      <w:r w:rsidR="00311651">
        <w:rPr>
          <w:rFonts w:hint="eastAsia"/>
        </w:rPr>
        <w:t>一场革命</w:t>
      </w:r>
      <w:r w:rsidR="00311651">
        <w:t>。</w:t>
      </w:r>
      <w:r w:rsidR="00311651">
        <w:rPr>
          <w:rFonts w:hint="eastAsia"/>
        </w:rPr>
        <w:t>这些</w:t>
      </w:r>
      <w:r w:rsidR="00582AFD">
        <w:t>FCN</w:t>
      </w:r>
      <w:r w:rsidR="00311651">
        <w:t>框架也</w:t>
      </w:r>
      <w:r w:rsidR="00311651">
        <w:rPr>
          <w:rFonts w:hint="eastAsia"/>
        </w:rPr>
        <w:t>遵循</w:t>
      </w:r>
      <w:r w:rsidR="00311651">
        <w:t>移动窗的特点，</w:t>
      </w:r>
      <w:r w:rsidR="00311651">
        <w:rPr>
          <w:rFonts w:hint="eastAsia"/>
        </w:rPr>
        <w:t>但</w:t>
      </w:r>
      <w:r w:rsidR="00311651">
        <w:t>他们在学习模型参数及抽取图像特征时端到端的</w:t>
      </w:r>
      <w:r w:rsidR="00311651">
        <w:rPr>
          <w:rFonts w:hint="eastAsia"/>
        </w:rPr>
        <w:t>方式</w:t>
      </w:r>
      <w:r w:rsidR="00311651">
        <w:t>显著提升了检测表现。</w:t>
      </w:r>
    </w:p>
    <w:p w14:paraId="72012EB7" w14:textId="33FB02AD" w:rsidR="00582AFD" w:rsidRDefault="00582AFD" w:rsidP="00CC7BFA">
      <w:r>
        <w:rPr>
          <w:rFonts w:hint="eastAsia"/>
        </w:rPr>
        <w:t>RCNN</w:t>
      </w:r>
      <w:r>
        <w:rPr>
          <w:rFonts w:hint="eastAsia"/>
        </w:rPr>
        <w:t>相对</w:t>
      </w:r>
      <w:r>
        <w:t>基于</w:t>
      </w:r>
      <w:r>
        <w:t>FCN</w:t>
      </w:r>
      <w:r>
        <w:t>的方法在物体检测准确率上有了进一步提高。</w:t>
      </w:r>
      <w:r>
        <w:rPr>
          <w:rFonts w:hint="eastAsia"/>
        </w:rPr>
        <w:t>理论上</w:t>
      </w:r>
      <w:r>
        <w:t>，</w:t>
      </w:r>
      <w:r>
        <w:rPr>
          <w:rFonts w:hint="eastAsia"/>
        </w:rPr>
        <w:t>RCNN</w:t>
      </w:r>
      <w:r>
        <w:t>包含两个部分。</w:t>
      </w:r>
      <w:r>
        <w:rPr>
          <w:rFonts w:hint="eastAsia"/>
        </w:rPr>
        <w:t>一是</w:t>
      </w:r>
      <w:r>
        <w:t>使用区域提议方法生成图像中所有潜在的候选包围盒；</w:t>
      </w:r>
      <w:r>
        <w:rPr>
          <w:rFonts w:hint="eastAsia"/>
        </w:rPr>
        <w:t>二是</w:t>
      </w:r>
      <w:r>
        <w:t>使用了</w:t>
      </w:r>
      <w:r>
        <w:t>CNN</w:t>
      </w:r>
      <w:r>
        <w:t>分类器</w:t>
      </w:r>
      <w:r>
        <w:rPr>
          <w:rFonts w:hint="eastAsia"/>
        </w:rPr>
        <w:t>为</w:t>
      </w:r>
      <w:r>
        <w:t>每个提议分辨出不同的</w:t>
      </w:r>
      <w:r>
        <w:rPr>
          <w:rFonts w:hint="eastAsia"/>
        </w:rPr>
        <w:t>物体</w:t>
      </w:r>
      <w:r>
        <w:t>。虽然</w:t>
      </w:r>
      <w:r>
        <w:t>RCNN</w:t>
      </w:r>
      <w:r>
        <w:rPr>
          <w:rFonts w:hint="eastAsia"/>
        </w:rPr>
        <w:t>在</w:t>
      </w:r>
      <w:r>
        <w:t>普适物体识别上成为了新的最先进系统，</w:t>
      </w:r>
      <w:r>
        <w:rPr>
          <w:rFonts w:hint="eastAsia"/>
        </w:rPr>
        <w:t>但</w:t>
      </w:r>
      <w:r>
        <w:t>它</w:t>
      </w:r>
      <w:r>
        <w:rPr>
          <w:rFonts w:hint="eastAsia"/>
        </w:rPr>
        <w:t>仍</w:t>
      </w:r>
      <w:r>
        <w:t>很难检测</w:t>
      </w:r>
      <w:r>
        <w:rPr>
          <w:rFonts w:hint="eastAsia"/>
        </w:rPr>
        <w:t>如</w:t>
      </w:r>
      <w:r>
        <w:t>人脸、</w:t>
      </w:r>
      <w:r>
        <w:rPr>
          <w:rFonts w:hint="eastAsia"/>
        </w:rPr>
        <w:t>远处</w:t>
      </w:r>
      <w:r>
        <w:t>的车等小物体，</w:t>
      </w:r>
      <w:r>
        <w:rPr>
          <w:rFonts w:hint="eastAsia"/>
        </w:rPr>
        <w:t>因为低分辨率</w:t>
      </w:r>
      <w:r>
        <w:t>及缺少</w:t>
      </w:r>
      <w:r>
        <w:rPr>
          <w:rFonts w:hint="eastAsia"/>
        </w:rPr>
        <w:t>背景</w:t>
      </w:r>
      <w:r>
        <w:t>信息的</w:t>
      </w:r>
      <w:r>
        <w:rPr>
          <w:rFonts w:hint="eastAsia"/>
        </w:rPr>
        <w:t>候选</w:t>
      </w:r>
      <w:r>
        <w:t>包围盒会显著降低分类准确率。更多地，</w:t>
      </w:r>
      <w:r>
        <w:rPr>
          <w:rFonts w:hint="eastAsia"/>
        </w:rPr>
        <w:t>RCNN</w:t>
      </w:r>
      <w:r>
        <w:t>流程上</w:t>
      </w:r>
      <w:r>
        <w:rPr>
          <w:rFonts w:hint="eastAsia"/>
        </w:rPr>
        <w:t>这两个</w:t>
      </w:r>
      <w:r>
        <w:t>不同部分不可以</w:t>
      </w:r>
      <w:r>
        <w:rPr>
          <w:rFonts w:hint="eastAsia"/>
        </w:rPr>
        <w:t>被</w:t>
      </w:r>
      <w:r>
        <w:t>合并地优化，</w:t>
      </w:r>
      <w:r>
        <w:rPr>
          <w:rFonts w:hint="eastAsia"/>
        </w:rPr>
        <w:t>为</w:t>
      </w:r>
      <w:r>
        <w:t>端到端训练</w:t>
      </w:r>
      <w:r>
        <w:t>RC</w:t>
      </w:r>
      <w:r>
        <w:rPr>
          <w:rFonts w:hint="eastAsia"/>
        </w:rPr>
        <w:t>NN</w:t>
      </w:r>
      <w:r>
        <w:rPr>
          <w:rFonts w:hint="eastAsia"/>
        </w:rPr>
        <w:t>留下</w:t>
      </w:r>
      <w:r>
        <w:t>了麻烦。</w:t>
      </w:r>
    </w:p>
    <w:p w14:paraId="0D0CF8C3" w14:textId="2C5665F6" w:rsidR="002629D4" w:rsidRDefault="00582AFD" w:rsidP="002629D4">
      <w:r>
        <w:t>我们的工作</w:t>
      </w:r>
      <w:r>
        <w:rPr>
          <w:rFonts w:hint="eastAsia"/>
        </w:rPr>
        <w:t>关注</w:t>
      </w:r>
      <w:r>
        <w:t>一个问题：在物体检测上一个单级</w:t>
      </w:r>
      <w:r>
        <w:t>FCN</w:t>
      </w:r>
      <w:r>
        <w:t>能达到什么程度？</w:t>
      </w:r>
      <w:r>
        <w:rPr>
          <w:rFonts w:hint="eastAsia"/>
        </w:rPr>
        <w:t>为此</w:t>
      </w:r>
      <w:r>
        <w:t>我们提出了一个</w:t>
      </w:r>
      <w:r w:rsidR="002629D4">
        <w:t>基于</w:t>
      </w:r>
      <w:r w:rsidR="002629D4">
        <w:t>FCN</w:t>
      </w:r>
      <w:r w:rsidR="002629D4">
        <w:t>的物体检测器</w:t>
      </w:r>
      <w:r w:rsidR="002629D4">
        <w:t>——</w:t>
      </w:r>
      <w:r w:rsidR="002629D4">
        <w:rPr>
          <w:rFonts w:hint="eastAsia"/>
        </w:rPr>
        <w:t>稠密盒</w:t>
      </w:r>
      <w:r w:rsidR="002629D4">
        <w:t>——</w:t>
      </w:r>
      <w:r w:rsidR="002629D4">
        <w:rPr>
          <w:rFonts w:hint="eastAsia"/>
        </w:rPr>
        <w:t>不需要</w:t>
      </w:r>
      <w:r w:rsidR="002629D4">
        <w:t>提议生成并且可以在训练时被端到端地优化。</w:t>
      </w:r>
      <w:r w:rsidR="002629D4">
        <w:rPr>
          <w:rFonts w:hint="eastAsia"/>
        </w:rPr>
        <w:t>尽管</w:t>
      </w:r>
      <w:r w:rsidR="002629D4">
        <w:t>与很多已有移动窗</w:t>
      </w:r>
      <w:r w:rsidR="002629D4">
        <w:t>FCN</w:t>
      </w:r>
      <w:r w:rsidR="002629D4">
        <w:t>检测框架相似，</w:t>
      </w:r>
      <w:r w:rsidR="002629D4">
        <w:rPr>
          <w:rFonts w:hint="eastAsia"/>
        </w:rPr>
        <w:lastRenderedPageBreak/>
        <w:t>稠密盒还是在</w:t>
      </w:r>
      <w:r w:rsidR="002629D4">
        <w:t>小尺度及高污染的情况下被更仔细地设计。</w:t>
      </w:r>
      <w:r w:rsidR="002629D4">
        <w:rPr>
          <w:rFonts w:hint="eastAsia"/>
        </w:rPr>
        <w:t>我们</w:t>
      </w:r>
      <w:r w:rsidR="002629D4">
        <w:t>训练稠密盒并</w:t>
      </w:r>
      <w:r w:rsidR="002629D4">
        <w:rPr>
          <w:rFonts w:hint="eastAsia"/>
        </w:rPr>
        <w:t>使用精细</w:t>
      </w:r>
      <w:r w:rsidR="002629D4">
        <w:t>、</w:t>
      </w:r>
      <w:r w:rsidR="002629D4">
        <w:rPr>
          <w:rFonts w:hint="eastAsia"/>
        </w:rPr>
        <w:t>困难</w:t>
      </w:r>
      <w:r w:rsidR="002629D4">
        <w:t>的挖掘技术去压榨它的</w:t>
      </w:r>
      <w:r w:rsidR="002629D4">
        <w:rPr>
          <w:rFonts w:hint="eastAsia"/>
        </w:rPr>
        <w:t>表现</w:t>
      </w:r>
      <w:r w:rsidR="002629D4">
        <w:t>。</w:t>
      </w:r>
      <w:r w:rsidR="002629D4">
        <w:rPr>
          <w:rFonts w:hint="eastAsia"/>
        </w:rPr>
        <w:t>为了</w:t>
      </w:r>
      <w:r w:rsidR="002629D4">
        <w:t>使它表现更好，</w:t>
      </w:r>
      <w:r w:rsidR="002629D4">
        <w:rPr>
          <w:rFonts w:hint="eastAsia"/>
        </w:rPr>
        <w:t>我们</w:t>
      </w:r>
      <w:r w:rsidR="002629D4">
        <w:t>更通过</w:t>
      </w:r>
      <w:r w:rsidR="002629D4">
        <w:rPr>
          <w:rFonts w:hint="eastAsia"/>
        </w:rPr>
        <w:t>多任务</w:t>
      </w:r>
      <w:r w:rsidR="002629D4">
        <w:t>学习在系统中整合了标志定位。为了验证标志定位是有用的，</w:t>
      </w:r>
      <w:r w:rsidR="002629D4">
        <w:rPr>
          <w:rFonts w:hint="eastAsia"/>
        </w:rPr>
        <w:t>我们</w:t>
      </w:r>
      <w:r w:rsidR="002629D4">
        <w:t>在</w:t>
      </w:r>
      <w:r w:rsidR="002629D4">
        <w:t>KITTI</w:t>
      </w:r>
      <w:r w:rsidR="002629D4">
        <w:t>车辆检测</w:t>
      </w:r>
      <w:r w:rsidR="002629D4">
        <w:rPr>
          <w:rFonts w:hint="eastAsia"/>
        </w:rPr>
        <w:t>上手工</w:t>
      </w:r>
      <w:r w:rsidR="002629D4">
        <w:t>标注了一批关键点数据，</w:t>
      </w:r>
      <w:r w:rsidR="002629D4">
        <w:rPr>
          <w:rFonts w:hint="eastAsia"/>
        </w:rPr>
        <w:t>并会</w:t>
      </w:r>
      <w:r w:rsidR="002629D4">
        <w:t>在将来公开</w:t>
      </w:r>
      <w:r w:rsidR="002629D4">
        <w:rPr>
          <w:rFonts w:hint="eastAsia"/>
        </w:rPr>
        <w:t>它们</w:t>
      </w:r>
      <w:r w:rsidR="002629D4">
        <w:t>。</w:t>
      </w:r>
    </w:p>
    <w:p w14:paraId="0C659538" w14:textId="226452E6" w:rsidR="00021F29" w:rsidRDefault="00CA3696" w:rsidP="00021F29">
      <w:r>
        <w:rPr>
          <w:noProof/>
          <w:lang w:eastAsia="en-US"/>
        </w:rPr>
        <w:drawing>
          <wp:anchor distT="0" distB="0" distL="114300" distR="114300" simplePos="0" relativeHeight="251659264" behindDoc="0" locked="0" layoutInCell="1" allowOverlap="1" wp14:anchorId="505333D4" wp14:editId="589D376E">
            <wp:simplePos x="0" y="0"/>
            <wp:positionH relativeFrom="column">
              <wp:posOffset>0</wp:posOffset>
            </wp:positionH>
            <wp:positionV relativeFrom="paragraph">
              <wp:posOffset>318135</wp:posOffset>
            </wp:positionV>
            <wp:extent cx="5327015" cy="2147570"/>
            <wp:effectExtent l="0" t="0" r="6985" b="11430"/>
            <wp:wrapTight wrapText="bothSides">
              <wp:wrapPolygon edited="0">
                <wp:start x="0" y="0"/>
                <wp:lineTo x="0" y="21459"/>
                <wp:lineTo x="21525" y="21459"/>
                <wp:lineTo x="21525" y="0"/>
                <wp:lineTo x="0" y="0"/>
              </wp:wrapPolygon>
            </wp:wrapTight>
            <wp:docPr id="2" name="Picture 2" descr="Screen%20Shot%202016-06-03%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6-03%20at%2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015" cy="2147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1312" behindDoc="0" locked="0" layoutInCell="1" allowOverlap="1" wp14:anchorId="171CCFDA" wp14:editId="6B70DD30">
                <wp:simplePos x="0" y="0"/>
                <wp:positionH relativeFrom="column">
                  <wp:posOffset>60960</wp:posOffset>
                </wp:positionH>
                <wp:positionV relativeFrom="paragraph">
                  <wp:posOffset>2522855</wp:posOffset>
                </wp:positionV>
                <wp:extent cx="5327015" cy="452120"/>
                <wp:effectExtent l="0" t="5080" r="0" b="1270"/>
                <wp:wrapTight wrapText="bothSides">
                  <wp:wrapPolygon edited="0">
                    <wp:start x="0" y="0"/>
                    <wp:lineTo x="21600" y="0"/>
                    <wp:lineTo x="21600" y="21600"/>
                    <wp:lineTo x="0" y="21600"/>
                    <wp:lineTo x="0"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45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EAC92" w14:textId="3E7FC304" w:rsidR="00C17F67" w:rsidRPr="009C46C1" w:rsidRDefault="00C17F67" w:rsidP="00021F29">
                            <w:pPr>
                              <w:pStyle w:val="Caption"/>
                              <w:rPr>
                                <w:rFonts w:ascii="Times New Roman" w:hAnsi="Times New Roman" w:cs="Times New Roman"/>
                                <w:noProof/>
                                <w:lang w:eastAsia="en-US"/>
                              </w:rPr>
                            </w:pPr>
                            <w:bookmarkStart w:id="64" w:name="_Ref4527374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6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1CCFDA" id="_x0000_t202" coordsize="21600,21600" o:spt="202" path="m0,0l0,21600,21600,21600,21600,0xe">
                <v:stroke joinstyle="miter"/>
                <v:path gradientshapeok="t" o:connecttype="rect"/>
              </v:shapetype>
              <v:shape id="Text_x0020_Box_x0020_3" o:spid="_x0000_s1026" type="#_x0000_t202" style="position:absolute;left:0;text-align:left;margin-left:4.8pt;margin-top:198.65pt;width:419.45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" filled="f" stroked="f">
                <v:textbox style="mso-fit-shape-to-text:t" inset="0,0,0,0">
                  <w:txbxContent>
                    <w:p w14:paraId="475EAC92" w14:textId="3E7FC304" w:rsidR="00C17F67" w:rsidRPr="009C46C1" w:rsidRDefault="00C17F67" w:rsidP="00021F29">
                      <w:pPr>
                        <w:pStyle w:val="Caption"/>
                        <w:rPr>
                          <w:rFonts w:ascii="Times New Roman" w:hAnsi="Times New Roman" w:cs="Times New Roman"/>
                          <w:noProof/>
                          <w:lang w:eastAsia="en-US"/>
                        </w:rPr>
                      </w:pPr>
                      <w:bookmarkStart w:id="65" w:name="_Ref4527374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65"/>
                    </w:p>
                  </w:txbxContent>
                </v:textbox>
                <w10:wrap type="tight"/>
              </v:shape>
            </w:pict>
          </mc:Fallback>
        </mc:AlternateContent>
      </w:r>
      <w:r w:rsidR="00CC7BFA">
        <w:t xml:space="preserve">A3 </w:t>
      </w:r>
      <w:r w:rsidR="00CC7BFA">
        <w:t>稠密盒检测</w:t>
      </w:r>
    </w:p>
    <w:p w14:paraId="212BE75A" w14:textId="3BE2DAB0" w:rsidR="00B207C4" w:rsidRDefault="00B24ADF" w:rsidP="00AA5F6D">
      <w:r>
        <w:rPr>
          <w:rFonts w:hint="eastAsia"/>
        </w:rPr>
        <w:t>一个</w:t>
      </w:r>
      <w:r w:rsidR="00676A55">
        <w:t>完整的检测系统如</w:t>
      </w:r>
      <w:r w:rsidR="00676A55">
        <w:fldChar w:fldCharType="begin"/>
      </w:r>
      <w:r w:rsidR="00676A55">
        <w:instrText xml:space="preserve"> REF _Ref452737473 \h </w:instrText>
      </w:r>
      <w:r w:rsidR="00676A55">
        <w:fldChar w:fldCharType="separate"/>
      </w:r>
      <w:r w:rsidR="00676A55">
        <w:rPr>
          <w:rFonts w:hint="eastAsia"/>
        </w:rPr>
        <w:t>图</w:t>
      </w:r>
      <w:r w:rsidR="00676A55">
        <w:rPr>
          <w:rFonts w:hint="eastAsia"/>
        </w:rPr>
        <w:t xml:space="preserve"> </w:t>
      </w:r>
      <w:r w:rsidR="00676A55">
        <w:rPr>
          <w:noProof/>
        </w:rPr>
        <w:t>1</w:t>
      </w:r>
      <w:r w:rsidR="00676A55">
        <w:fldChar w:fldCharType="end"/>
      </w:r>
      <w:r>
        <w:rPr>
          <w:rFonts w:hint="eastAsia"/>
        </w:rPr>
        <w:t>所示</w:t>
      </w:r>
      <w:r>
        <w:t>。</w:t>
      </w:r>
      <w:r w:rsidR="00021F29">
        <w:t>一个卷积网络同时输出多个预测包围盒以及分类置信度。</w:t>
      </w:r>
      <w:r w:rsidR="00021F29">
        <w:rPr>
          <w:rFonts w:hint="eastAsia"/>
        </w:rPr>
        <w:t>稠密盒</w:t>
      </w:r>
      <w:r w:rsidR="00021F29">
        <w:t>中物体</w:t>
      </w:r>
      <w:r w:rsidR="00021F29">
        <w:rPr>
          <w:rFonts w:hint="eastAsia"/>
        </w:rPr>
        <w:t>检测</w:t>
      </w:r>
      <w:r w:rsidR="00021F29">
        <w:t>的所有部件都被建模成一个</w:t>
      </w:r>
      <w:r w:rsidR="00021F29">
        <w:t>FCN</w:t>
      </w:r>
      <w:r w:rsidR="004E6350">
        <w:t>（</w:t>
      </w:r>
      <w:r w:rsidR="00021F29">
        <w:rPr>
          <w:rFonts w:hint="eastAsia"/>
        </w:rPr>
        <w:t>除了</w:t>
      </w:r>
      <w:r w:rsidR="004E6350">
        <w:t>非极大值抑制的部分），</w:t>
      </w:r>
      <w:r w:rsidR="004E6350">
        <w:rPr>
          <w:rFonts w:hint="eastAsia"/>
        </w:rPr>
        <w:t>所以</w:t>
      </w:r>
      <w:r w:rsidR="004E6350">
        <w:t>区域</w:t>
      </w:r>
      <w:r w:rsidR="004E6350">
        <w:rPr>
          <w:rFonts w:hint="eastAsia"/>
        </w:rPr>
        <w:t>提议生成</w:t>
      </w:r>
      <w:r w:rsidR="004E6350">
        <w:t>不是必要的。</w:t>
      </w:r>
      <w:r w:rsidR="00F33E6A">
        <w:t>在测试中，</w:t>
      </w:r>
      <w:r w:rsidR="00F33E6A">
        <w:rPr>
          <w:rFonts w:hint="eastAsia"/>
        </w:rPr>
        <w:t>系统</w:t>
      </w:r>
      <w:r w:rsidR="00F33E6A">
        <w:t>把一张图片（尺寸为</w:t>
      </w:r>
      <m:oMath>
        <m:r>
          <w:rPr>
            <w:rFonts w:ascii="Cambria Math" w:hAnsi="Cambria Math"/>
          </w:rPr>
          <m:t>m×n</m:t>
        </m:r>
      </m:oMath>
      <w:r w:rsidR="00F33E6A">
        <w:t>）作为输入，</w:t>
      </w:r>
      <w:r w:rsidR="00F33E6A">
        <w:rPr>
          <w:rFonts w:hint="eastAsia"/>
        </w:rPr>
        <w:t>并</w:t>
      </w:r>
      <w:r w:rsidR="00F33E6A">
        <w:t>输出一张尺寸为</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oMath>
      <w:r w:rsidR="00F33E6A">
        <w:rPr>
          <w:rFonts w:hint="eastAsia"/>
        </w:rPr>
        <w:t>的</w:t>
      </w:r>
      <w:r w:rsidR="00F33E6A">
        <w:rPr>
          <w:rFonts w:hint="eastAsia"/>
        </w:rPr>
        <w:t>5</w:t>
      </w:r>
      <w:r w:rsidR="00F33E6A">
        <w:rPr>
          <w:rFonts w:hint="eastAsia"/>
        </w:rPr>
        <w:t>通道</w:t>
      </w:r>
      <w:r w:rsidR="00F33E6A">
        <w:t>特征图。</w:t>
      </w:r>
      <w:r w:rsidR="00357571">
        <w:t>如果在输出坐标空间中我们</w:t>
      </w:r>
      <w:r w:rsidR="00357571">
        <w:rPr>
          <w:rFonts w:hint="eastAsia"/>
        </w:rPr>
        <w:t>分别定义</w:t>
      </w:r>
      <w:r w:rsidR="00357571">
        <w:t>包围盒的</w:t>
      </w:r>
      <w:r w:rsidR="00357571">
        <w:rPr>
          <w:rFonts w:hint="eastAsia"/>
        </w:rPr>
        <w:t>左上</w:t>
      </w:r>
      <w:r w:rsidR="00357571">
        <w:t>和右下角为</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357571">
        <w:t>和</w:t>
      </w:r>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357571">
        <w:t>，</w:t>
      </w:r>
      <w:r w:rsidR="00357571">
        <w:rPr>
          <w:rFonts w:hint="eastAsia"/>
        </w:rPr>
        <w:t>那么</w:t>
      </w:r>
      <w:r w:rsidR="00357571">
        <w:t>在输出特征图中，</w:t>
      </w:r>
      <w:r w:rsidR="00357571">
        <w:rPr>
          <w:rFonts w:hint="eastAsia"/>
        </w:rPr>
        <w:t>每一个</w:t>
      </w:r>
      <w:r w:rsidR="00357571">
        <w:t>位于</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357571">
        <w:t>的像素点</w:t>
      </w:r>
      <w:proofErr w:type="spellStart"/>
      <w:r w:rsidR="00357571">
        <w:t>i</w:t>
      </w:r>
      <w:proofErr w:type="spellEnd"/>
      <w:r w:rsidR="00357571">
        <w:t>会以一个</w:t>
      </w:r>
      <w:r w:rsidR="00357571">
        <w:t>5</w:t>
      </w:r>
      <w:r w:rsidR="00357571">
        <w:rPr>
          <w:rFonts w:hint="eastAsia"/>
        </w:rPr>
        <w:t>维</w:t>
      </w:r>
      <w:r w:rsidR="00357571">
        <w:t>向量</w:t>
      </w:r>
      <w:r w:rsidR="00357571">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 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sub>
            <m:r>
              <w:rPr>
                <w:rFonts w:ascii="Cambria Math" w:hAnsi="Cambria Math"/>
              </w:rPr>
              <m:t>i</m:t>
            </m:r>
          </m:sub>
        </m:sSub>
      </m:oMath>
      <w:r w:rsidR="00357571">
        <w:t xml:space="preserve"> </w:t>
      </w:r>
      <w:r w:rsidR="00357571">
        <w:t>描述一个</w:t>
      </w:r>
      <w:r w:rsidR="00357571">
        <w:rPr>
          <w:rFonts w:hint="eastAsia"/>
        </w:rPr>
        <w:t>包围盒</w:t>
      </w:r>
      <w:r w:rsidR="00357571">
        <w:t>，</w:t>
      </w:r>
      <w:r w:rsidR="00357571">
        <w:rPr>
          <w:rFonts w:hint="eastAsia"/>
        </w:rPr>
        <w:t>其中</w:t>
      </w:r>
      <m:oMath>
        <m:acc>
          <m:accPr>
            <m:ctrlPr>
              <w:rPr>
                <w:rFonts w:ascii="Cambria Math" w:hAnsi="Cambria Math"/>
                <w:i/>
              </w:rPr>
            </m:ctrlPr>
          </m:accPr>
          <m:e>
            <m:r>
              <w:rPr>
                <w:rFonts w:ascii="Cambria Math" w:hAnsi="Cambria Math"/>
              </w:rPr>
              <m:t>s</m:t>
            </m:r>
          </m:e>
        </m:acc>
      </m:oMath>
      <w:r w:rsidR="00357571">
        <w:t>是作为一个物体的置信度分</w:t>
      </w:r>
      <w:r w:rsidR="00357571">
        <w:rPr>
          <w:rFonts w:hint="eastAsia"/>
        </w:rPr>
        <w:t>值</w:t>
      </w:r>
      <w:r w:rsidR="00357571">
        <w:t>，</w:t>
      </w:r>
      <m:oMath>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m:t>
            </m:r>
          </m:sup>
        </m:sSup>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b</m:t>
            </m:r>
          </m:sup>
        </m:sSup>
        <m:r>
          <w:rPr>
            <w:rFonts w:ascii="Cambria Math" w:hAnsi="Cambria Math"/>
          </w:rPr>
          <m:t>,d</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b</m:t>
            </m:r>
          </m:sup>
        </m:sSup>
      </m:oMath>
      <w:r w:rsidR="00893153">
        <w:t>表明输出像素位置距离目标包围盒的边界的距离</w:t>
      </w:r>
      <w:r w:rsidR="00357571">
        <w:t>。</w:t>
      </w:r>
      <w:r w:rsidR="00893153">
        <w:t>最后每个输出图中的像素被转化为带置信度的包围盒，</w:t>
      </w:r>
      <w:r w:rsidR="00893153">
        <w:rPr>
          <w:rFonts w:hint="eastAsia"/>
        </w:rPr>
        <w:t>并</w:t>
      </w:r>
      <w:r w:rsidR="00893153">
        <w:t>对</w:t>
      </w:r>
      <w:r w:rsidR="00893153">
        <w:rPr>
          <w:rFonts w:hint="eastAsia"/>
        </w:rPr>
        <w:t>其中</w:t>
      </w:r>
      <w:r w:rsidR="00893153">
        <w:t>置信度达到阈值的包围盒应用</w:t>
      </w:r>
      <w:r w:rsidR="00893153">
        <w:rPr>
          <w:rFonts w:hint="eastAsia"/>
        </w:rPr>
        <w:t>非</w:t>
      </w:r>
      <w:r w:rsidR="00893153">
        <w:t>极大值抑制。</w:t>
      </w:r>
    </w:p>
    <w:p w14:paraId="4BAC8315" w14:textId="2885B67E" w:rsidR="00A5198F" w:rsidRDefault="00A5198F" w:rsidP="00CC7BFA">
      <w:r>
        <w:t xml:space="preserve">A3.1 </w:t>
      </w:r>
      <w:r>
        <w:t>生成标注值</w:t>
      </w:r>
    </w:p>
    <w:p w14:paraId="6B66D142" w14:textId="28D2D8B3" w:rsidR="00332B43" w:rsidRDefault="00332B43" w:rsidP="00CC7BFA">
      <w:r>
        <w:t>把整个图像输入到网络里训练是不必要的，</w:t>
      </w:r>
      <w:r>
        <w:rPr>
          <w:rFonts w:hint="eastAsia"/>
        </w:rPr>
        <w:t>因为</w:t>
      </w:r>
      <w:r>
        <w:t>这会</w:t>
      </w:r>
      <w:r>
        <w:rPr>
          <w:rFonts w:hint="eastAsia"/>
        </w:rPr>
        <w:t>花费</w:t>
      </w:r>
      <w:r>
        <w:t>大多数计算时间在对背景的卷积操作上。</w:t>
      </w:r>
      <w:r w:rsidR="000C67B4">
        <w:t>一个聪明的策略是剪切含有人脸以及足够</w:t>
      </w:r>
      <w:r w:rsidR="000C67B4">
        <w:rPr>
          <w:rFonts w:hint="eastAsia"/>
        </w:rPr>
        <w:t>背景</w:t>
      </w:r>
      <w:r w:rsidR="000C67B4">
        <w:t>信息的</w:t>
      </w:r>
      <w:r w:rsidR="000C67B4">
        <w:rPr>
          <w:rFonts w:hint="eastAsia"/>
        </w:rPr>
        <w:t>子图</w:t>
      </w:r>
      <w:r w:rsidR="000C67B4">
        <w:t>进行训练。</w:t>
      </w:r>
      <w:r w:rsidR="000C67B4">
        <w:rPr>
          <w:rFonts w:hint="eastAsia"/>
        </w:rPr>
        <w:t>在</w:t>
      </w:r>
      <w:r w:rsidR="000C67B4">
        <w:t>论文中，</w:t>
      </w:r>
      <w:r w:rsidR="000C67B4">
        <w:rPr>
          <w:rFonts w:hint="eastAsia"/>
        </w:rPr>
        <w:t>我们</w:t>
      </w:r>
      <w:r w:rsidR="000C67B4">
        <w:t>在单尺度上训练网络，</w:t>
      </w:r>
      <w:r w:rsidR="000C67B4">
        <w:rPr>
          <w:rFonts w:hint="eastAsia"/>
        </w:rPr>
        <w:t>并</w:t>
      </w:r>
      <w:r w:rsidR="000C67B4">
        <w:t>使用多尺度进行校验。</w:t>
      </w:r>
    </w:p>
    <w:p w14:paraId="07D08DA3" w14:textId="5AEEC4DF" w:rsidR="00C2593B" w:rsidRDefault="00C2593B" w:rsidP="00C2593B">
      <w:r>
        <w:t>通常来说，</w:t>
      </w:r>
      <w:r>
        <w:rPr>
          <w:rFonts w:hint="eastAsia"/>
        </w:rPr>
        <w:t>我们</w:t>
      </w:r>
      <w:r>
        <w:t>提出的网络是使用类似分割的方法训练的。</w:t>
      </w:r>
      <w:r>
        <w:rPr>
          <w:rFonts w:hint="eastAsia"/>
        </w:rPr>
        <w:t>在</w:t>
      </w:r>
      <w:r>
        <w:t>训练时，</w:t>
      </w:r>
      <w:r>
        <w:rPr>
          <w:rFonts w:hint="eastAsia"/>
        </w:rPr>
        <w:t>子图</w:t>
      </w:r>
      <w:r>
        <w:t>会被剪切并</w:t>
      </w:r>
      <w:r>
        <w:rPr>
          <w:rFonts w:hint="eastAsia"/>
        </w:rPr>
        <w:t>缩放</w:t>
      </w:r>
      <w:r>
        <w:t>到</w:t>
      </w:r>
      <m:oMath>
        <m:r>
          <w:rPr>
            <w:rFonts w:ascii="Cambria Math" w:hAnsi="Cambria Math"/>
          </w:rPr>
          <m:t>240×240</m:t>
        </m:r>
      </m:oMath>
      <w:r>
        <w:t>，</w:t>
      </w:r>
      <w:r>
        <w:rPr>
          <w:rFonts w:hint="eastAsia"/>
        </w:rPr>
        <w:t>并包含</w:t>
      </w:r>
      <w:r>
        <w:t>位于正中间的高度大致</w:t>
      </w:r>
      <w:r>
        <w:t>50</w:t>
      </w:r>
      <w:r>
        <w:rPr>
          <w:rFonts w:hint="eastAsia"/>
        </w:rPr>
        <w:t>像素</w:t>
      </w:r>
      <w:r>
        <w:t>的人脸。训</w:t>
      </w:r>
      <w:r>
        <w:lastRenderedPageBreak/>
        <w:t>练时输出标注值时一个被缩放到</w:t>
      </w:r>
      <m:oMath>
        <m:r>
          <w:rPr>
            <w:rFonts w:ascii="Cambria Math" w:hAnsi="Cambria Math"/>
          </w:rPr>
          <m:t>60×60</m:t>
        </m:r>
      </m:oMath>
      <w:r>
        <w:t>的</w:t>
      </w:r>
      <w:r>
        <w:t>5</w:t>
      </w:r>
      <w:r>
        <w:rPr>
          <w:rFonts w:hint="eastAsia"/>
        </w:rPr>
        <w:t>通道</w:t>
      </w:r>
      <w:r>
        <w:t>图，</w:t>
      </w:r>
      <w:r>
        <w:rPr>
          <w:rFonts w:hint="eastAsia"/>
        </w:rPr>
        <w:t>向下</w:t>
      </w:r>
      <w:r>
        <w:t>采样系数为</w:t>
      </w:r>
      <w:r>
        <w:t>4</w:t>
      </w:r>
      <w:r>
        <w:t>。标注图第一个通道内的</w:t>
      </w:r>
      <w:r>
        <w:rPr>
          <w:rFonts w:hint="eastAsia"/>
        </w:rPr>
        <w:t>正例</w:t>
      </w:r>
      <w:r>
        <w:t>标注区域</w:t>
      </w:r>
      <w:r>
        <w:rPr>
          <w:rFonts w:hint="eastAsia"/>
        </w:rPr>
        <w:t>是</w:t>
      </w:r>
      <w:r>
        <w:t>一个半径</w:t>
      </w:r>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的填充圆，</w:t>
      </w:r>
      <w:r>
        <w:rPr>
          <w:rFonts w:hint="eastAsia"/>
        </w:rPr>
        <w:t>圆心</w:t>
      </w:r>
      <w:r>
        <w:t>在人脸包围盒的中心。半径</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对包围盒尺寸是正定的，输出坐标空间中相对</w:t>
      </w:r>
      <w:r>
        <w:rPr>
          <w:rFonts w:hint="eastAsia"/>
        </w:rPr>
        <w:t>盒子</w:t>
      </w:r>
      <w:r>
        <w:t>尺寸的</w:t>
      </w:r>
      <w:r>
        <w:rPr>
          <w:rFonts w:hint="eastAsia"/>
        </w:rPr>
        <w:t>缩放</w:t>
      </w:r>
      <w:r>
        <w:t>系数被设为</w:t>
      </w:r>
      <w:r>
        <w:t>0.3</w:t>
      </w:r>
      <w:r>
        <w:t>，如</w:t>
      </w:r>
      <w:r>
        <w:fldChar w:fldCharType="begin"/>
      </w:r>
      <w:r>
        <w:instrText xml:space="preserve"> REF _Ref452850501 \h </w:instrText>
      </w:r>
      <w:r>
        <w:fldChar w:fldCharType="separate"/>
      </w:r>
      <w:r>
        <w:rPr>
          <w:rFonts w:hint="eastAsia"/>
        </w:rPr>
        <w:t>图</w:t>
      </w:r>
      <w:r>
        <w:rPr>
          <w:rFonts w:hint="eastAsia"/>
        </w:rPr>
        <w:t xml:space="preserve"> </w:t>
      </w:r>
      <w:r>
        <w:rPr>
          <w:noProof/>
        </w:rPr>
        <w:t>2</w:t>
      </w:r>
      <w:r>
        <w:fldChar w:fldCharType="end"/>
      </w:r>
      <w:r>
        <w:t>所示。剩下的</w:t>
      </w:r>
      <w:r>
        <w:t>4</w:t>
      </w:r>
      <w:r>
        <w:rPr>
          <w:rFonts w:hint="eastAsia"/>
        </w:rPr>
        <w:t>通道</w:t>
      </w:r>
      <w:r>
        <w:t>被输出图</w:t>
      </w:r>
      <w:r>
        <w:rPr>
          <w:rFonts w:hint="eastAsia"/>
        </w:rPr>
        <w:t>像素</w:t>
      </w:r>
      <w:r>
        <w:t>坐标距离最近包围盒的左</w:t>
      </w:r>
      <w:r>
        <w:rPr>
          <w:noProof/>
          <w:lang w:eastAsia="en-US"/>
        </w:rPr>
        <mc:AlternateContent>
          <mc:Choice Requires="wps">
            <w:drawing>
              <wp:anchor distT="0" distB="0" distL="114300" distR="114300" simplePos="0" relativeHeight="251664384" behindDoc="0" locked="0" layoutInCell="1" allowOverlap="1" wp14:anchorId="3227B0AF" wp14:editId="20507BA2">
                <wp:simplePos x="0" y="0"/>
                <wp:positionH relativeFrom="column">
                  <wp:posOffset>-5080</wp:posOffset>
                </wp:positionH>
                <wp:positionV relativeFrom="paragraph">
                  <wp:posOffset>2793616</wp:posOffset>
                </wp:positionV>
                <wp:extent cx="5327015" cy="452120"/>
                <wp:effectExtent l="0" t="0" r="6985" b="5080"/>
                <wp:wrapThrough wrapText="bothSides">
                  <wp:wrapPolygon edited="0">
                    <wp:start x="0" y="0"/>
                    <wp:lineTo x="0" y="20629"/>
                    <wp:lineTo x="21525" y="20629"/>
                    <wp:lineTo x="2152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327015" cy="452120"/>
                        </a:xfrm>
                        <a:prstGeom prst="rect">
                          <a:avLst/>
                        </a:prstGeom>
                        <a:solidFill>
                          <a:prstClr val="white"/>
                        </a:solidFill>
                        <a:ln>
                          <a:noFill/>
                        </a:ln>
                        <a:effectLst/>
                      </wps:spPr>
                      <wps:txbx>
                        <w:txbxContent>
                          <w:p w14:paraId="3C9C22D9" w14:textId="0F704CCB" w:rsidR="00C17F67" w:rsidRPr="006B5E24" w:rsidRDefault="00C17F67" w:rsidP="00C2593B">
                            <w:pPr>
                              <w:pStyle w:val="Caption"/>
                              <w:rPr>
                                <w:rFonts w:ascii="Times New Roman" w:hAnsi="Times New Roman" w:cs="Times New Roman"/>
                              </w:rPr>
                            </w:pPr>
                            <w:bookmarkStart w:id="66" w:name="_Ref4528505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7B0AF" id="Text_x0020_Box_x0020_4" o:spid="_x0000_s1027" type="#_x0000_t202" style="position:absolute;left:0;text-align:left;margin-left:-.4pt;margin-top:219.95pt;width:419.45pt;height:3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" stroked="f">
                <v:textbox style="mso-fit-shape-to-text:t" inset="0,0,0,0">
                  <w:txbxContent>
                    <w:p w14:paraId="3C9C22D9" w14:textId="0F704CCB" w:rsidR="00C17F67" w:rsidRPr="006B5E24" w:rsidRDefault="00C17F67" w:rsidP="00C2593B">
                      <w:pPr>
                        <w:pStyle w:val="Caption"/>
                        <w:rPr>
                          <w:rFonts w:ascii="Times New Roman" w:hAnsi="Times New Roman" w:cs="Times New Roman"/>
                        </w:rPr>
                      </w:pPr>
                      <w:bookmarkStart w:id="67" w:name="_Ref4528505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67"/>
                    </w:p>
                  </w:txbxContent>
                </v:textbox>
                <w10:wrap type="through"/>
              </v:shape>
            </w:pict>
          </mc:Fallback>
        </mc:AlternateContent>
      </w:r>
      <w:r>
        <w:rPr>
          <w:noProof/>
          <w:lang w:eastAsia="en-US"/>
        </w:rPr>
        <w:drawing>
          <wp:anchor distT="0" distB="0" distL="114300" distR="114300" simplePos="0" relativeHeight="251662336" behindDoc="0" locked="0" layoutInCell="1" allowOverlap="1" wp14:anchorId="574BB7DD" wp14:editId="659944E2">
            <wp:simplePos x="0" y="0"/>
            <wp:positionH relativeFrom="column">
              <wp:posOffset>-5080</wp:posOffset>
            </wp:positionH>
            <wp:positionV relativeFrom="paragraph">
              <wp:posOffset>1311821</wp:posOffset>
            </wp:positionV>
            <wp:extent cx="5327015" cy="1552575"/>
            <wp:effectExtent l="0" t="0" r="6985" b="0"/>
            <wp:wrapThrough wrapText="bothSides">
              <wp:wrapPolygon edited="0">
                <wp:start x="0" y="0"/>
                <wp:lineTo x="0" y="21202"/>
                <wp:lineTo x="21525" y="21202"/>
                <wp:lineTo x="21525" y="0"/>
                <wp:lineTo x="0" y="0"/>
              </wp:wrapPolygon>
            </wp:wrapThrough>
            <wp:docPr id="3" name="Picture 3" descr="../../../../../Desktop/Screen%20Shot%202016-06-05%20at%2012.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05%20at%2012.38.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701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t>上、右下角的距离</w:t>
      </w:r>
      <w:r>
        <w:rPr>
          <w:rFonts w:hint="eastAsia"/>
        </w:rPr>
        <w:t>填满</w:t>
      </w:r>
      <w:r>
        <w:t>。</w:t>
      </w:r>
    </w:p>
    <w:p w14:paraId="4AD55E9E" w14:textId="25AD944C" w:rsidR="007A76D3" w:rsidRDefault="007A76D3" w:rsidP="00C2593B">
      <w:r>
        <w:t>注意</w:t>
      </w:r>
      <w:r>
        <w:rPr>
          <w:rFonts w:hint="eastAsia"/>
        </w:rPr>
        <w:t>如果</w:t>
      </w:r>
      <w:r>
        <w:t>在单个子图中出现多张人脸，如果他们</w:t>
      </w:r>
      <w:r>
        <w:rPr>
          <w:rFonts w:hint="eastAsia"/>
        </w:rPr>
        <w:t>在</w:t>
      </w:r>
      <w:r>
        <w:t>相对于子图中心</w:t>
      </w:r>
      <w:r>
        <w:rPr>
          <w:rFonts w:hint="eastAsia"/>
        </w:rPr>
        <w:t>缩放</w:t>
      </w:r>
      <w:r>
        <w:t>范围内（在我们的设置中设为</w:t>
      </w:r>
      <w:r>
        <w:t>0.8</w:t>
      </w:r>
      <w:r>
        <w:t>到</w:t>
      </w:r>
      <w:r>
        <w:t>1.25</w:t>
      </w:r>
      <w:r>
        <w:t>），</w:t>
      </w:r>
      <w:r>
        <w:rPr>
          <w:rFonts w:hint="eastAsia"/>
        </w:rPr>
        <w:t>我们</w:t>
      </w:r>
      <w:r>
        <w:t>会</w:t>
      </w:r>
      <w:r>
        <w:rPr>
          <w:rFonts w:hint="eastAsia"/>
        </w:rPr>
        <w:t>保持</w:t>
      </w:r>
      <w:r>
        <w:t>这些脸为</w:t>
      </w:r>
      <w:r>
        <w:rPr>
          <w:rFonts w:hint="eastAsia"/>
        </w:rPr>
        <w:t>正例</w:t>
      </w:r>
      <w:r>
        <w:t>.</w:t>
      </w:r>
      <w:r>
        <w:rPr>
          <w:rFonts w:hint="eastAsia"/>
        </w:rPr>
        <w:t>其他</w:t>
      </w:r>
      <w:r>
        <w:t>脸会被视为负例。</w:t>
      </w:r>
      <w:r w:rsidR="00DE41C4">
        <w:t>第一个</w:t>
      </w:r>
      <w:r w:rsidR="00DE41C4">
        <w:rPr>
          <w:rFonts w:hint="eastAsia"/>
        </w:rPr>
        <w:t>通道</w:t>
      </w:r>
      <w:r w:rsidR="00DE41C4">
        <w:t>中的像素点</w:t>
      </w:r>
      <w:r w:rsidR="00DE41C4">
        <w:t>——</w:t>
      </w:r>
      <w:r w:rsidR="00DE41C4">
        <w:rPr>
          <w:rFonts w:hint="eastAsia"/>
        </w:rPr>
        <w:t>表明</w:t>
      </w:r>
      <w:r w:rsidR="00DE41C4">
        <w:t>了分类的置信度</w:t>
      </w:r>
      <w:r w:rsidR="00DE41C4">
        <w:t>——</w:t>
      </w:r>
      <w:r w:rsidR="00DE41C4">
        <w:rPr>
          <w:rFonts w:hint="eastAsia"/>
        </w:rPr>
        <w:t>在</w:t>
      </w:r>
      <w:r w:rsidR="00DE41C4">
        <w:t>标注图中会被初始化为</w:t>
      </w:r>
      <w:r w:rsidR="00DE41C4">
        <w:t>1</w:t>
      </w:r>
      <w:r w:rsidR="00DE41C4">
        <w:t>，</w:t>
      </w:r>
      <w:r w:rsidR="00DE41C4">
        <w:rPr>
          <w:rFonts w:hint="eastAsia"/>
        </w:rPr>
        <w:t>之后只要</w:t>
      </w:r>
      <w:r w:rsidR="00DE41C4">
        <w:t>在正例标注区域内则设为</w:t>
      </w:r>
      <w:r w:rsidR="00DE41C4">
        <w:t>1</w:t>
      </w:r>
      <w:r w:rsidR="00DE41C4">
        <w:t>。</w:t>
      </w:r>
      <w:r w:rsidR="002C7232">
        <w:t>我们也发现我们的标注值生成与</w:t>
      </w:r>
      <w:proofErr w:type="spellStart"/>
      <w:r w:rsidR="002C7232">
        <w:t>Pinheiro</w:t>
      </w:r>
      <w:proofErr w:type="spellEnd"/>
      <w:r w:rsidR="002C7232">
        <w:t>等提出的</w:t>
      </w:r>
      <w:r w:rsidR="002C7232">
        <w:rPr>
          <w:rFonts w:hint="eastAsia"/>
        </w:rPr>
        <w:t>分割</w:t>
      </w:r>
      <w:r w:rsidR="002C7232">
        <w:t>工作比较相似。</w:t>
      </w:r>
      <w:r w:rsidR="002C7232">
        <w:rPr>
          <w:rFonts w:hint="eastAsia"/>
        </w:rPr>
        <w:t>在</w:t>
      </w:r>
      <w:r w:rsidR="002C7232">
        <w:t>他们的方法中，</w:t>
      </w:r>
      <w:r w:rsidR="002C7232">
        <w:rPr>
          <w:rFonts w:hint="eastAsia"/>
        </w:rPr>
        <w:t>像素</w:t>
      </w:r>
      <w:r w:rsidR="002C7232">
        <w:t>标注被物体在子图中的</w:t>
      </w:r>
      <w:r w:rsidR="002C7232">
        <w:rPr>
          <w:rFonts w:hint="eastAsia"/>
        </w:rPr>
        <w:t>位置</w:t>
      </w:r>
      <w:r w:rsidR="002C7232">
        <w:t>所决定，</w:t>
      </w:r>
      <w:r w:rsidR="002C7232">
        <w:rPr>
          <w:rFonts w:hint="eastAsia"/>
        </w:rPr>
        <w:t>而</w:t>
      </w:r>
      <w:r w:rsidR="002C7232">
        <w:t>在稠密盒中，</w:t>
      </w:r>
      <w:r w:rsidR="002C7232">
        <w:rPr>
          <w:rFonts w:hint="eastAsia"/>
        </w:rPr>
        <w:t>像素</w:t>
      </w:r>
      <w:r w:rsidR="002C7232">
        <w:t>标注被感应区域决定。</w:t>
      </w:r>
      <w:r w:rsidR="00B00C32">
        <w:t>具体地，如果像素满足感应区域</w:t>
      </w:r>
      <w:r w:rsidR="00B00C32">
        <w:rPr>
          <w:rFonts w:hint="eastAsia"/>
        </w:rPr>
        <w:t>大致</w:t>
      </w:r>
      <w:r w:rsidR="00B00C32">
        <w:t>包含一个物体在中心且在给定</w:t>
      </w:r>
      <w:r w:rsidR="00B00C32">
        <w:rPr>
          <w:rFonts w:hint="eastAsia"/>
        </w:rPr>
        <w:t>尺度的</w:t>
      </w:r>
      <w:r w:rsidR="00B00C32">
        <w:t>限制，</w:t>
      </w:r>
      <w:r w:rsidR="00B00C32">
        <w:rPr>
          <w:rFonts w:hint="eastAsia"/>
        </w:rPr>
        <w:t>则它</w:t>
      </w:r>
      <w:r w:rsidR="00B00C32">
        <w:t>会被标注为</w:t>
      </w:r>
      <w:r w:rsidR="00B00C32">
        <w:t>1</w:t>
      </w:r>
      <w:r w:rsidR="00B00C32">
        <w:t>。每个像素会被视为一个</w:t>
      </w:r>
      <w:r w:rsidR="00B00C32">
        <w:rPr>
          <w:rFonts w:hint="eastAsia"/>
        </w:rPr>
        <w:t>抽样</w:t>
      </w:r>
      <w:r w:rsidR="00B00C32">
        <w:t>，</w:t>
      </w:r>
      <w:r w:rsidR="00B00C32">
        <w:rPr>
          <w:rFonts w:hint="eastAsia"/>
        </w:rPr>
        <w:t>因为</w:t>
      </w:r>
      <w:r w:rsidR="00B00C32">
        <w:t>每</w:t>
      </w:r>
      <w:r w:rsidR="00B00C32">
        <w:rPr>
          <w:rFonts w:hint="eastAsia"/>
        </w:rPr>
        <w:t>个</w:t>
      </w:r>
      <w:r w:rsidR="00B00C32">
        <w:t>5</w:t>
      </w:r>
      <w:r w:rsidR="00B00C32">
        <w:rPr>
          <w:rFonts w:hint="eastAsia"/>
        </w:rPr>
        <w:t>通道</w:t>
      </w:r>
      <w:r w:rsidR="00B00C32">
        <w:t>像素描述一个包围盒。</w:t>
      </w:r>
    </w:p>
    <w:p w14:paraId="7FACE174" w14:textId="02F445EB" w:rsidR="00A5198F" w:rsidRDefault="00A5198F" w:rsidP="00CC7BFA">
      <w:r>
        <w:t xml:space="preserve">A3.2 </w:t>
      </w:r>
      <w:r>
        <w:t>模型设计</w:t>
      </w:r>
    </w:p>
    <w:p w14:paraId="13FE2512" w14:textId="24F11D6D" w:rsidR="00EE7707" w:rsidRDefault="00EE7707" w:rsidP="00CC7BFA">
      <w:r>
        <w:rPr>
          <w:rFonts w:hint="eastAsia"/>
        </w:rPr>
        <w:t>我们</w:t>
      </w:r>
      <w:r>
        <w:t>展示在</w:t>
      </w:r>
      <w:r w:rsidR="00FF6DA0">
        <w:fldChar w:fldCharType="begin"/>
      </w:r>
      <w:r w:rsidR="00FF6DA0">
        <w:instrText xml:space="preserve"> REF _Ref452851173 \h </w:instrText>
      </w:r>
      <w:r w:rsidR="00FF6DA0">
        <w:fldChar w:fldCharType="separate"/>
      </w:r>
      <w:r w:rsidR="00FF6DA0">
        <w:rPr>
          <w:rFonts w:hint="eastAsia"/>
        </w:rPr>
        <w:t>图</w:t>
      </w:r>
      <w:r w:rsidR="00FF6DA0">
        <w:rPr>
          <w:rFonts w:hint="eastAsia"/>
        </w:rPr>
        <w:t xml:space="preserve"> </w:t>
      </w:r>
      <w:r w:rsidR="00FF6DA0">
        <w:rPr>
          <w:noProof/>
        </w:rPr>
        <w:t>3</w:t>
      </w:r>
      <w:r w:rsidR="00FF6DA0">
        <w:fldChar w:fldCharType="end"/>
      </w:r>
      <w:r>
        <w:t>的网络</w:t>
      </w:r>
      <w:r>
        <w:rPr>
          <w:rFonts w:hint="eastAsia"/>
        </w:rPr>
        <w:t>架构</w:t>
      </w:r>
      <w:r>
        <w:t>是从用于图像分类的</w:t>
      </w:r>
      <w:r>
        <w:t>VGG 19</w:t>
      </w:r>
      <w:r>
        <w:t>模型</w:t>
      </w:r>
      <w:r>
        <w:rPr>
          <w:rFonts w:hint="eastAsia"/>
        </w:rPr>
        <w:t>演化</w:t>
      </w:r>
      <w:r>
        <w:t>过来的。</w:t>
      </w:r>
      <w:r w:rsidR="0035470D">
        <w:t>整个网络有</w:t>
      </w:r>
      <w:r w:rsidR="0035470D">
        <w:t>16</w:t>
      </w:r>
      <w:r w:rsidR="0035470D">
        <w:rPr>
          <w:rFonts w:hint="eastAsia"/>
        </w:rPr>
        <w:t>个</w:t>
      </w:r>
      <w:r w:rsidR="0035470D">
        <w:t>卷积层，</w:t>
      </w:r>
      <w:r w:rsidR="0035470D">
        <w:rPr>
          <w:rFonts w:hint="eastAsia"/>
        </w:rPr>
        <w:t>前</w:t>
      </w:r>
      <w:r w:rsidR="0035470D">
        <w:t>12</w:t>
      </w:r>
      <w:r w:rsidR="0035470D">
        <w:rPr>
          <w:rFonts w:hint="eastAsia"/>
        </w:rPr>
        <w:t>个</w:t>
      </w:r>
      <w:r w:rsidR="0035470D">
        <w:t>卷积层被</w:t>
      </w:r>
      <w:r w:rsidR="0035470D">
        <w:t>VGG 19</w:t>
      </w:r>
      <w:r w:rsidR="0035470D">
        <w:rPr>
          <w:rFonts w:hint="eastAsia"/>
        </w:rPr>
        <w:t>模型</w:t>
      </w:r>
      <w:r w:rsidR="0035470D">
        <w:t>初始化。</w:t>
      </w:r>
      <w:r w:rsidR="00D54B56">
        <w:t>conv4</w:t>
      </w:r>
      <w:r w:rsidR="00D54B56">
        <w:rPr>
          <w:rFonts w:hint="eastAsia"/>
        </w:rPr>
        <w:t>_4</w:t>
      </w:r>
      <w:r w:rsidR="00D54B56">
        <w:t>的</w:t>
      </w:r>
      <w:r w:rsidR="00D54B56">
        <w:rPr>
          <w:rFonts w:hint="eastAsia"/>
        </w:rPr>
        <w:t>输出</w:t>
      </w:r>
      <w:r w:rsidR="00D54B56">
        <w:t>被送进</w:t>
      </w:r>
      <w:r w:rsidR="00D54B56">
        <w:rPr>
          <w:rFonts w:hint="eastAsia"/>
        </w:rPr>
        <w:t>四个</w:t>
      </w:r>
      <m:oMath>
        <m:r>
          <w:rPr>
            <w:rFonts w:ascii="Cambria Math" w:hAnsi="Cambria Math"/>
          </w:rPr>
          <m:t>1×1</m:t>
        </m:r>
      </m:oMath>
      <w:r w:rsidR="00D54B56">
        <w:t>的卷积层，</w:t>
      </w:r>
      <w:r w:rsidR="00D54B56">
        <w:rPr>
          <w:rFonts w:hint="eastAsia"/>
        </w:rPr>
        <w:t>其中</w:t>
      </w:r>
      <w:r w:rsidR="00D54B56">
        <w:t>前</w:t>
      </w:r>
      <w:r w:rsidR="00D54B56">
        <w:rPr>
          <w:rFonts w:hint="eastAsia"/>
        </w:rPr>
        <w:t>两个</w:t>
      </w:r>
      <w:r w:rsidR="00D54B56">
        <w:t>卷积层输出表示分类值的单通道图，</w:t>
      </w:r>
      <w:r w:rsidR="00D54B56">
        <w:rPr>
          <w:rFonts w:hint="eastAsia"/>
        </w:rPr>
        <w:t>另</w:t>
      </w:r>
      <w:r w:rsidR="00D54B56">
        <w:t>两个</w:t>
      </w:r>
      <w:r w:rsidR="00D54B56">
        <w:rPr>
          <w:rFonts w:hint="eastAsia"/>
        </w:rPr>
        <w:t>通过</w:t>
      </w:r>
      <w:r w:rsidR="00D54B56">
        <w:t>4</w:t>
      </w:r>
      <w:r w:rsidR="00D54B56">
        <w:rPr>
          <w:rFonts w:hint="eastAsia"/>
        </w:rPr>
        <w:t>通道</w:t>
      </w:r>
      <w:r w:rsidR="00D54B56">
        <w:t>图预测包围盒的</w:t>
      </w:r>
      <w:r w:rsidR="00D54B56">
        <w:rPr>
          <w:rFonts w:hint="eastAsia"/>
        </w:rPr>
        <w:t>相对位置</w:t>
      </w:r>
      <w:r w:rsidR="00D54B56">
        <w:t>。</w:t>
      </w:r>
      <w:r w:rsidR="00671A3C">
        <w:t>最后的</w:t>
      </w:r>
      <m:oMath>
        <m:r>
          <w:rPr>
            <w:rFonts w:ascii="Cambria Math" w:hAnsi="Cambria Math"/>
          </w:rPr>
          <m:t>1×1</m:t>
        </m:r>
      </m:oMath>
      <w:r w:rsidR="00671A3C">
        <w:t>卷积层就像移动窗里的全连接层一样工作。</w:t>
      </w:r>
    </w:p>
    <w:p w14:paraId="726839CD" w14:textId="2CB4A68F" w:rsidR="00FF6DA0" w:rsidRDefault="00AD37F6" w:rsidP="00CC7BFA">
      <w:r>
        <w:t>多</w:t>
      </w:r>
      <w:r w:rsidR="009B44AB">
        <w:t>层</w:t>
      </w:r>
      <w:r>
        <w:t>特征融合。</w:t>
      </w:r>
      <w:r w:rsidR="00906BAC">
        <w:t>最近的工作</w:t>
      </w:r>
      <w:r w:rsidR="00906BAC">
        <w:rPr>
          <w:rFonts w:hint="eastAsia"/>
        </w:rPr>
        <w:t>表明</w:t>
      </w:r>
      <w:r w:rsidR="00906BAC">
        <w:t>使用</w:t>
      </w:r>
      <w:r w:rsidR="00153FC6">
        <w:t>不同卷积层得到的特征可以增强如边界检测与分割的效果。</w:t>
      </w:r>
      <w:r w:rsidR="0026386A">
        <w:t>旁支级别特征</w:t>
      </w:r>
      <w:r w:rsidR="0026386A">
        <w:rPr>
          <w:rFonts w:hint="eastAsia"/>
        </w:rPr>
        <w:t>关注</w:t>
      </w:r>
      <w:r w:rsidR="0026386A">
        <w:t>物体的本地细节以找到有判断性的</w:t>
      </w:r>
      <w:r w:rsidR="0026386A">
        <w:rPr>
          <w:rFonts w:hint="eastAsia"/>
        </w:rPr>
        <w:t>外观</w:t>
      </w:r>
      <w:r w:rsidR="0026386A">
        <w:t>部件，</w:t>
      </w:r>
      <w:r w:rsidR="0026386A">
        <w:rPr>
          <w:rFonts w:hint="eastAsia"/>
        </w:rPr>
        <w:t>物体</w:t>
      </w:r>
      <w:r w:rsidR="0026386A">
        <w:t>级别和高级别特征为了识别物体通常有更大的感应区域。</w:t>
      </w:r>
      <w:r w:rsidR="0026386A">
        <w:rPr>
          <w:rFonts w:hint="eastAsia"/>
        </w:rPr>
        <w:t>更大</w:t>
      </w:r>
      <w:r w:rsidR="0026386A">
        <w:t>的感应区域</w:t>
      </w:r>
      <w:r w:rsidR="0026386A">
        <w:rPr>
          <w:rFonts w:hint="eastAsia"/>
        </w:rPr>
        <w:t>还</w:t>
      </w:r>
      <w:r w:rsidR="0026386A">
        <w:t>未预测更准确</w:t>
      </w:r>
      <w:r w:rsidR="0026386A">
        <w:rPr>
          <w:rFonts w:hint="eastAsia"/>
        </w:rPr>
        <w:t>的</w:t>
      </w:r>
      <w:r w:rsidR="0026386A">
        <w:t>结果带来背景信息。</w:t>
      </w:r>
      <w:r w:rsidR="003C5B2C">
        <w:t>在我们的实现中，</w:t>
      </w:r>
      <w:r w:rsidR="003C5B2C">
        <w:rPr>
          <w:rFonts w:hint="eastAsia"/>
        </w:rPr>
        <w:t>我们</w:t>
      </w:r>
      <w:r w:rsidR="003C5B2C">
        <w:t>把</w:t>
      </w:r>
      <w:r w:rsidR="003C5B2C">
        <w:t>conv3_4</w:t>
      </w:r>
      <w:r w:rsidR="003C5B2C">
        <w:rPr>
          <w:rFonts w:hint="eastAsia"/>
        </w:rPr>
        <w:lastRenderedPageBreak/>
        <w:t>和</w:t>
      </w:r>
      <w:r w:rsidR="003C5B2C">
        <w:t>conv4_4</w:t>
      </w:r>
      <w:r w:rsidR="003C5B2C">
        <w:rPr>
          <w:rFonts w:hint="eastAsia"/>
        </w:rPr>
        <w:t>的</w:t>
      </w:r>
      <w:r w:rsidR="003C5B2C">
        <w:t>特征图连接在一起。</w:t>
      </w:r>
      <w:r w:rsidR="003C5B2C">
        <w:t>conv_</w:t>
      </w:r>
      <w:r w:rsidR="003C5B2C">
        <w:rPr>
          <w:rFonts w:hint="eastAsia"/>
        </w:rPr>
        <w:t>3_4</w:t>
      </w:r>
      <w:r w:rsidR="003C5B2C">
        <w:rPr>
          <w:rFonts w:hint="eastAsia"/>
        </w:rPr>
        <w:t>的感应</w:t>
      </w:r>
      <w:r w:rsidR="003C5B2C">
        <w:t>区域（或称移动窗口尺寸）是</w:t>
      </w:r>
      <m:oMath>
        <m:r>
          <w:rPr>
            <w:rFonts w:ascii="Cambria Math" w:hAnsi="Cambria Math"/>
          </w:rPr>
          <m:t>48×48</m:t>
        </m:r>
      </m:oMath>
      <w:r w:rsidR="003C5B2C">
        <w:t>，</w:t>
      </w:r>
      <w:r w:rsidR="003C5B2C">
        <w:rPr>
          <w:rFonts w:hint="eastAsia"/>
        </w:rPr>
        <w:t>几乎</w:t>
      </w:r>
      <w:r w:rsidR="003C5B2C">
        <w:t>和训练中脸的尺寸一样，</w:t>
      </w:r>
      <w:r w:rsidR="003C5B2C">
        <w:rPr>
          <w:rFonts w:hint="eastAsia"/>
        </w:rPr>
        <w:t>并且</w:t>
      </w:r>
      <w:r w:rsidR="003C5B2C">
        <w:t>conv4_4</w:t>
      </w:r>
      <w:r w:rsidR="003C5B2C">
        <w:rPr>
          <w:rFonts w:hint="eastAsia"/>
        </w:rPr>
        <w:t>有</w:t>
      </w:r>
      <w:r w:rsidR="003C5B2C">
        <w:t>一个大得多的感应区域，</w:t>
      </w:r>
      <w:r w:rsidR="003C5B2C">
        <w:rPr>
          <w:rFonts w:hint="eastAsia"/>
        </w:rPr>
        <w:t>大概</w:t>
      </w:r>
      <m:oMath>
        <m:r>
          <w:rPr>
            <w:rFonts w:ascii="Cambria Math" w:hAnsi="Cambria Math"/>
          </w:rPr>
          <m:t>118×118</m:t>
        </m:r>
      </m:oMath>
      <w:r w:rsidR="003C5B2C">
        <w:t>，</w:t>
      </w:r>
      <w:r w:rsidR="003C5B2C">
        <w:rPr>
          <w:rFonts w:hint="eastAsia"/>
        </w:rPr>
        <w:t>可以</w:t>
      </w:r>
      <w:r w:rsidR="003C5B2C">
        <w:t>利用全局纹理和上下文用于检测。</w:t>
      </w:r>
      <w:r w:rsidR="003C5B2C">
        <w:rPr>
          <w:rFonts w:hint="eastAsia"/>
        </w:rPr>
        <w:t>注意</w:t>
      </w:r>
      <w:r w:rsidR="003C5B2C">
        <w:t>conv4_4</w:t>
      </w:r>
      <w:r w:rsidR="003C5B2C">
        <w:rPr>
          <w:rFonts w:hint="eastAsia"/>
        </w:rPr>
        <w:t>的</w:t>
      </w:r>
      <w:r w:rsidR="003C5B2C">
        <w:t>特</w:t>
      </w:r>
      <w:r w:rsidR="00826585">
        <w:rPr>
          <w:rFonts w:hint="eastAsia"/>
          <w:noProof/>
          <w:lang w:eastAsia="en-US"/>
        </w:rPr>
        <w:drawing>
          <wp:anchor distT="0" distB="0" distL="114300" distR="114300" simplePos="0" relativeHeight="251665408" behindDoc="0" locked="0" layoutInCell="1" allowOverlap="1" wp14:anchorId="1DD1DA37" wp14:editId="4DB60897">
            <wp:simplePos x="0" y="0"/>
            <wp:positionH relativeFrom="column">
              <wp:posOffset>199390</wp:posOffset>
            </wp:positionH>
            <wp:positionV relativeFrom="paragraph">
              <wp:posOffset>1369341</wp:posOffset>
            </wp:positionV>
            <wp:extent cx="5327015" cy="1690370"/>
            <wp:effectExtent l="0" t="0" r="6985" b="11430"/>
            <wp:wrapThrough wrapText="bothSides">
              <wp:wrapPolygon edited="0">
                <wp:start x="0" y="0"/>
                <wp:lineTo x="0" y="21421"/>
                <wp:lineTo x="21525" y="21421"/>
                <wp:lineTo x="21525" y="0"/>
                <wp:lineTo x="0" y="0"/>
              </wp:wrapPolygon>
            </wp:wrapThrough>
            <wp:docPr id="5" name="Picture 5" descr="../../../../../Desktop/Screen%20Shot%202016-06-05%20at%2012.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6-05%20at%2012.49.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7015"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B2C">
        <w:t>征图</w:t>
      </w:r>
      <w:r w:rsidR="003C5B2C">
        <w:rPr>
          <w:rFonts w:hint="eastAsia"/>
        </w:rPr>
        <w:t>尺寸</w:t>
      </w:r>
      <w:r w:rsidR="003C5B2C">
        <w:t>是</w:t>
      </w:r>
      <w:r w:rsidR="003C5B2C">
        <w:t>conv3_4</w:t>
      </w:r>
      <w:r w:rsidR="003C5B2C">
        <w:rPr>
          <w:rFonts w:hint="eastAsia"/>
        </w:rPr>
        <w:t>生成</w:t>
      </w:r>
      <w:r w:rsidR="003C5B2C">
        <w:t>的图的一般，</w:t>
      </w:r>
      <w:r w:rsidR="003C5B2C">
        <w:rPr>
          <w:rFonts w:hint="eastAsia"/>
        </w:rPr>
        <w:t>所以</w:t>
      </w:r>
      <w:r w:rsidR="003C5B2C">
        <w:t>我们使用双向上采样</w:t>
      </w:r>
      <w:r w:rsidR="003C5B2C">
        <w:rPr>
          <w:rFonts w:hint="eastAsia"/>
        </w:rPr>
        <w:t>层</w:t>
      </w:r>
      <w:r w:rsidR="003C5B2C">
        <w:t>去把它们转换</w:t>
      </w:r>
      <w:r w:rsidR="00826585">
        <w:rPr>
          <w:noProof/>
          <w:lang w:eastAsia="en-US"/>
        </w:rPr>
        <mc:AlternateContent>
          <mc:Choice Requires="wps">
            <w:drawing>
              <wp:anchor distT="0" distB="0" distL="114300" distR="114300" simplePos="0" relativeHeight="251667456" behindDoc="0" locked="0" layoutInCell="1" allowOverlap="1" wp14:anchorId="23473B44" wp14:editId="6832914D">
                <wp:simplePos x="0" y="0"/>
                <wp:positionH relativeFrom="column">
                  <wp:posOffset>199390</wp:posOffset>
                </wp:positionH>
                <wp:positionV relativeFrom="paragraph">
                  <wp:posOffset>3001246</wp:posOffset>
                </wp:positionV>
                <wp:extent cx="5327015" cy="452120"/>
                <wp:effectExtent l="0" t="0" r="6985" b="5080"/>
                <wp:wrapThrough wrapText="bothSides">
                  <wp:wrapPolygon edited="0">
                    <wp:start x="0" y="0"/>
                    <wp:lineTo x="0" y="20629"/>
                    <wp:lineTo x="21525" y="20629"/>
                    <wp:lineTo x="2152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327015" cy="452120"/>
                        </a:xfrm>
                        <a:prstGeom prst="rect">
                          <a:avLst/>
                        </a:prstGeom>
                        <a:solidFill>
                          <a:prstClr val="white"/>
                        </a:solidFill>
                        <a:ln>
                          <a:noFill/>
                        </a:ln>
                        <a:effectLst/>
                      </wps:spPr>
                      <wps:txbx>
                        <w:txbxContent>
                          <w:p w14:paraId="73ACF01A" w14:textId="58F8E56B" w:rsidR="00C17F67" w:rsidRPr="005A7A0B" w:rsidRDefault="00C17F67" w:rsidP="00FF6DA0">
                            <w:pPr>
                              <w:pStyle w:val="Caption"/>
                              <w:rPr>
                                <w:rFonts w:ascii="Times New Roman" w:hAnsi="Times New Roman" w:cs="Times New Roman"/>
                                <w:noProof/>
                                <w:lang w:eastAsia="en-US"/>
                              </w:rPr>
                            </w:pPr>
                            <w:bookmarkStart w:id="68" w:name="_Ref4528511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73B44" id="Text_x0020_Box_x0020_6" o:spid="_x0000_s1028" type="#_x0000_t202" style="position:absolute;left:0;text-align:left;margin-left:15.7pt;margin-top:236.3pt;width:419.45pt;height:35.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" stroked="f">
                <v:textbox style="mso-fit-shape-to-text:t" inset="0,0,0,0">
                  <w:txbxContent>
                    <w:p w14:paraId="73ACF01A" w14:textId="58F8E56B" w:rsidR="00C17F67" w:rsidRPr="005A7A0B" w:rsidRDefault="00C17F67" w:rsidP="00FF6DA0">
                      <w:pPr>
                        <w:pStyle w:val="Caption"/>
                        <w:rPr>
                          <w:rFonts w:ascii="Times New Roman" w:hAnsi="Times New Roman" w:cs="Times New Roman"/>
                          <w:noProof/>
                          <w:lang w:eastAsia="en-US"/>
                        </w:rPr>
                      </w:pPr>
                      <w:bookmarkStart w:id="69" w:name="_Ref4528511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69"/>
                    </w:p>
                  </w:txbxContent>
                </v:textbox>
                <w10:wrap type="through"/>
              </v:shape>
            </w:pict>
          </mc:Fallback>
        </mc:AlternateContent>
      </w:r>
      <w:r w:rsidR="003C5B2C">
        <w:t>成相同的分辨率。</w:t>
      </w:r>
    </w:p>
    <w:p w14:paraId="7C853C30" w14:textId="28930F09" w:rsidR="00A5198F" w:rsidRDefault="00A5198F" w:rsidP="00CC7BFA">
      <w:r>
        <w:t xml:space="preserve">A3.3 </w:t>
      </w:r>
      <w:r>
        <w:t>多任务训练</w:t>
      </w:r>
    </w:p>
    <w:p w14:paraId="0D020CB1" w14:textId="71ABCE35" w:rsidR="009E5221" w:rsidRDefault="009E5221" w:rsidP="00CC7BFA">
      <w:r>
        <w:rPr>
          <w:rFonts w:hint="eastAsia"/>
        </w:rPr>
        <w:t>我们</w:t>
      </w:r>
      <w:r>
        <w:t>使用</w:t>
      </w:r>
      <w:proofErr w:type="spellStart"/>
      <w:r>
        <w:t>ImageNet</w:t>
      </w:r>
      <w:proofErr w:type="spellEnd"/>
      <w:r>
        <w:t>提前训练的</w:t>
      </w:r>
      <w:r>
        <w:t>VGG 19</w:t>
      </w:r>
      <w:r>
        <w:rPr>
          <w:rFonts w:hint="eastAsia"/>
        </w:rPr>
        <w:t>网络</w:t>
      </w:r>
      <w:r>
        <w:t>去初始化稠密盒。</w:t>
      </w:r>
      <w:r w:rsidR="0040153F">
        <w:t>实际上，</w:t>
      </w:r>
      <w:r w:rsidR="0040153F">
        <w:rPr>
          <w:rFonts w:hint="eastAsia"/>
        </w:rPr>
        <w:t>在</w:t>
      </w:r>
      <w:r w:rsidR="0040153F">
        <w:t>初始化时，</w:t>
      </w:r>
      <w:r w:rsidR="0040153F">
        <w:rPr>
          <w:rFonts w:hint="eastAsia"/>
        </w:rPr>
        <w:t>我们</w:t>
      </w:r>
      <w:r w:rsidR="0040153F">
        <w:t>只保留前</w:t>
      </w:r>
      <w:r w:rsidR="0040153F">
        <w:t>12</w:t>
      </w:r>
      <w:r w:rsidR="0040153F">
        <w:rPr>
          <w:rFonts w:hint="eastAsia"/>
        </w:rPr>
        <w:t>个</w:t>
      </w:r>
      <w:r w:rsidR="0040153F">
        <w:t>卷积层（从</w:t>
      </w:r>
      <w:r w:rsidR="0040153F">
        <w:t>conv1_1</w:t>
      </w:r>
      <w:r w:rsidR="0040153F">
        <w:t>到</w:t>
      </w:r>
      <w:r w:rsidR="0040153F">
        <w:t>conv4_4</w:t>
      </w:r>
      <w:r w:rsidR="0040153F">
        <w:rPr>
          <w:rFonts w:hint="eastAsia"/>
        </w:rPr>
        <w:t>）</w:t>
      </w:r>
      <w:r w:rsidR="0040153F">
        <w:t>，并且</w:t>
      </w:r>
      <w:r w:rsidR="0040153F">
        <w:t>VGG 19</w:t>
      </w:r>
      <w:r w:rsidR="0040153F">
        <w:rPr>
          <w:rFonts w:hint="eastAsia"/>
        </w:rPr>
        <w:t>中</w:t>
      </w:r>
      <w:r w:rsidR="0040153F">
        <w:t>的其他层都被四个带有</w:t>
      </w:r>
      <w:proofErr w:type="spellStart"/>
      <w:r w:rsidR="0040153F">
        <w:t>xavier</w:t>
      </w:r>
      <w:proofErr w:type="spellEnd"/>
      <w:r w:rsidR="00E275BD">
        <w:t>初始化的</w:t>
      </w:r>
      <w:r w:rsidR="0040153F">
        <w:t>新卷积层所替代。</w:t>
      </w:r>
    </w:p>
    <w:p w14:paraId="2605408C" w14:textId="728BB3C3" w:rsidR="002E0765" w:rsidRPr="00EA7B59" w:rsidRDefault="00084036" w:rsidP="002E0765">
      <w:pPr>
        <w:pStyle w:val="Caption"/>
        <w:jc w:val="left"/>
        <w:rPr>
          <w:sz w:val="24"/>
        </w:rPr>
      </w:pPr>
      <w:r w:rsidRPr="00EA7B59">
        <w:rPr>
          <w:rFonts w:hint="eastAsia"/>
          <w:sz w:val="24"/>
        </w:rPr>
        <w:t>像</w:t>
      </w:r>
      <w:r w:rsidRPr="00EA7B59">
        <w:rPr>
          <w:sz w:val="24"/>
        </w:rPr>
        <w:t xml:space="preserve">Fast </w:t>
      </w:r>
      <w:r w:rsidRPr="00EA7B59">
        <w:rPr>
          <w:rFonts w:hint="eastAsia"/>
          <w:sz w:val="24"/>
        </w:rPr>
        <w:t>R-CNN</w:t>
      </w:r>
      <w:r w:rsidRPr="00EA7B59">
        <w:rPr>
          <w:rFonts w:hint="eastAsia"/>
          <w:sz w:val="24"/>
        </w:rPr>
        <w:t>一样</w:t>
      </w:r>
      <w:r w:rsidRPr="00EA7B59">
        <w:rPr>
          <w:sz w:val="24"/>
        </w:rPr>
        <w:t>，</w:t>
      </w:r>
      <w:r w:rsidRPr="00EA7B59">
        <w:rPr>
          <w:rFonts w:hint="eastAsia"/>
          <w:sz w:val="24"/>
        </w:rPr>
        <w:t>我们</w:t>
      </w:r>
      <w:r w:rsidRPr="00EA7B59">
        <w:rPr>
          <w:sz w:val="24"/>
        </w:rPr>
        <w:t>的网络有两个</w:t>
      </w:r>
      <w:r w:rsidRPr="00EA7B59">
        <w:rPr>
          <w:rFonts w:hint="eastAsia"/>
          <w:sz w:val="24"/>
        </w:rPr>
        <w:t>兄妹</w:t>
      </w:r>
      <w:r w:rsidRPr="00EA7B59">
        <w:rPr>
          <w:sz w:val="24"/>
        </w:rPr>
        <w:t>输出</w:t>
      </w:r>
      <w:r w:rsidR="00585FFB" w:rsidRPr="00EA7B59">
        <w:rPr>
          <w:rFonts w:hint="eastAsia"/>
          <w:sz w:val="24"/>
        </w:rPr>
        <w:t>分支</w:t>
      </w:r>
      <w:r w:rsidR="00585FFB" w:rsidRPr="00EA7B59">
        <w:rPr>
          <w:sz w:val="24"/>
        </w:rPr>
        <w:t>。</w:t>
      </w:r>
      <w:r w:rsidR="00295BDC" w:rsidRPr="00EA7B59">
        <w:rPr>
          <w:sz w:val="24"/>
        </w:rPr>
        <w:t>第一个输出（输出图中的每个像素）是一个目标物体的置信度分</w:t>
      </w:r>
      <w:r w:rsidR="00295BDC" w:rsidRPr="00EA7B59">
        <w:rPr>
          <w:rFonts w:hint="eastAsia"/>
          <w:sz w:val="24"/>
        </w:rPr>
        <w:t>值</w:t>
      </w:r>
      <m:oMath>
        <m:acc>
          <m:accPr>
            <m:ctrlPr>
              <w:rPr>
                <w:rFonts w:ascii="Cambria Math" w:hAnsi="Cambria Math" w:cs="Times New Roman"/>
                <w:i/>
                <w:sz w:val="32"/>
                <w:szCs w:val="24"/>
              </w:rPr>
            </m:ctrlPr>
          </m:accPr>
          <m:e>
            <m:r>
              <w:rPr>
                <w:rFonts w:ascii="Cambria Math" w:hAnsi="Cambria Math"/>
                <w:sz w:val="24"/>
              </w:rPr>
              <m:t>y</m:t>
            </m:r>
          </m:e>
        </m:acc>
      </m:oMath>
      <w:r w:rsidR="00295BDC" w:rsidRPr="00EA7B59">
        <w:rPr>
          <w:sz w:val="24"/>
        </w:rPr>
        <w:t>。</w:t>
      </w:r>
      <w:r w:rsidR="00295BDC" w:rsidRPr="00EA7B59">
        <w:rPr>
          <w:rFonts w:hint="eastAsia"/>
          <w:sz w:val="24"/>
        </w:rPr>
        <w:t>给定</w:t>
      </w:r>
      <w:r w:rsidR="00295BDC" w:rsidRPr="00EA7B59">
        <w:rPr>
          <w:sz w:val="24"/>
        </w:rPr>
        <w:t>标注值</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hint="eastAsia"/>
            <w:sz w:val="24"/>
          </w:rPr>
          <m:t>∈</m:t>
        </m:r>
        <m:d>
          <m:dPr>
            <m:begChr m:val="{"/>
            <m:endChr m:val="}"/>
            <m:ctrlPr>
              <w:rPr>
                <w:rFonts w:ascii="Cambria Math" w:hAnsi="Cambria Math"/>
                <w:i/>
                <w:sz w:val="24"/>
              </w:rPr>
            </m:ctrlPr>
          </m:dPr>
          <m:e>
            <m:r>
              <w:rPr>
                <w:rFonts w:ascii="Cambria Math" w:hAnsi="Cambria Math"/>
                <w:sz w:val="24"/>
              </w:rPr>
              <m:t>0,1</m:t>
            </m:r>
          </m:e>
        </m:d>
      </m:oMath>
      <w:r w:rsidR="00295BDC" w:rsidRPr="00EA7B59">
        <w:rPr>
          <w:sz w:val="24"/>
        </w:rPr>
        <w:t>，</w:t>
      </w:r>
      <w:r w:rsidR="00295BDC" w:rsidRPr="00EA7B59">
        <w:rPr>
          <w:rFonts w:hint="eastAsia"/>
          <w:sz w:val="24"/>
        </w:rPr>
        <w:t>分类</w:t>
      </w:r>
      <w:r w:rsidR="00295BDC" w:rsidRPr="00EA7B59">
        <w:rPr>
          <w:sz w:val="24"/>
        </w:rPr>
        <w:t>的损失函数可以被</w:t>
      </w:r>
      <w:r w:rsidR="00295BDC" w:rsidRPr="00EA7B59">
        <w:rPr>
          <w:rFonts w:hint="eastAsia"/>
          <w:sz w:val="24"/>
        </w:rPr>
        <w:t>定义</w:t>
      </w:r>
      <w:r w:rsidR="00295BDC" w:rsidRPr="00EA7B59">
        <w:rPr>
          <w:sz w:val="24"/>
        </w:rPr>
        <w:t>如下：</w:t>
      </w:r>
    </w:p>
    <w:tbl>
      <w:tblPr>
        <w:tblStyle w:val="TableGrid"/>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01"/>
        <w:gridCol w:w="7194"/>
        <w:gridCol w:w="696"/>
      </w:tblGrid>
      <w:tr w:rsidR="00356892" w14:paraId="654BE16C" w14:textId="77777777" w:rsidTr="003E2FE7">
        <w:trPr>
          <w:cnfStyle w:val="100000000000" w:firstRow="1" w:lastRow="0" w:firstColumn="0" w:lastColumn="0" w:oddVBand="0" w:evenVBand="0" w:oddHBand="0" w:evenHBand="0" w:firstRowFirstColumn="0" w:firstRowLastColumn="0" w:lastRowFirstColumn="0" w:lastRowLastColumn="0"/>
          <w:trHeight w:val="9"/>
        </w:trPr>
        <w:tc>
          <w:tcPr>
            <w:tcW w:w="342" w:type="pct"/>
            <w:tcBorders>
              <w:bottom w:val="none" w:sz="0" w:space="0" w:color="auto"/>
            </w:tcBorders>
          </w:tcPr>
          <w:p w14:paraId="797FABE6" w14:textId="77777777" w:rsidR="00356892" w:rsidRDefault="00356892" w:rsidP="00356892">
            <w:pPr>
              <w:ind w:firstLine="0"/>
            </w:pPr>
          </w:p>
        </w:tc>
        <w:tc>
          <w:tcPr>
            <w:tcW w:w="4330" w:type="pct"/>
            <w:tcBorders>
              <w:bottom w:val="none" w:sz="0" w:space="0" w:color="auto"/>
            </w:tcBorders>
          </w:tcPr>
          <w:p w14:paraId="31F29D47" w14:textId="6737E6FD" w:rsidR="00356892" w:rsidRDefault="00356892" w:rsidP="00356892">
            <w:pPr>
              <w:keepNext/>
              <w:ind w:firstLine="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cls</m:t>
                    </m:r>
                  </m:sub>
                </m:sSub>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tc>
        <w:tc>
          <w:tcPr>
            <w:tcW w:w="328" w:type="pct"/>
            <w:tcBorders>
              <w:bottom w:val="none" w:sz="0" w:space="0" w:color="auto"/>
            </w:tcBorders>
          </w:tcPr>
          <w:p w14:paraId="4388770C" w14:textId="73A4D1B9" w:rsidR="00356892" w:rsidRDefault="00356892" w:rsidP="00356892">
            <w:pPr>
              <w:ind w:firstLine="0"/>
              <w:jc w:val="left"/>
            </w:pPr>
            <w:bookmarkStart w:id="70" w:name="_Ref452855127"/>
            <w:r>
              <w:t>(</w:t>
            </w:r>
            <w:fldSimple w:instr=" STYLEREF 1 \s ">
              <w:r>
                <w:rPr>
                  <w:noProof/>
                </w:rPr>
                <w:t>7</w:t>
              </w:r>
            </w:fldSimple>
            <w:r>
              <w:noBreakHyphen/>
            </w:r>
            <w:fldSimple w:instr=" SEQ Equation \* ARABIC \s 1 ">
              <w:r>
                <w:rPr>
                  <w:noProof/>
                </w:rPr>
                <w:t>1</w:t>
              </w:r>
            </w:fldSimple>
            <w:r>
              <w:t>)</w:t>
            </w:r>
            <w:bookmarkEnd w:id="70"/>
          </w:p>
        </w:tc>
      </w:tr>
    </w:tbl>
    <w:p w14:paraId="7E221AB6" w14:textId="6188124F" w:rsidR="00BF678B" w:rsidRDefault="00BF678B" w:rsidP="0065450F">
      <w:pPr>
        <w:ind w:firstLine="418"/>
      </w:pPr>
      <w:r>
        <w:t>这里我们在</w:t>
      </w:r>
      <w:r>
        <w:rPr>
          <w:rFonts w:hint="eastAsia"/>
        </w:rPr>
        <w:t>人脸</w:t>
      </w:r>
      <w:r>
        <w:t>和车辆检测任务中都使用</w:t>
      </w:r>
      <w:r>
        <w:t>L2</w:t>
      </w:r>
      <w:r>
        <w:t>损失函数。</w:t>
      </w:r>
      <w:r>
        <w:rPr>
          <w:rFonts w:hint="eastAsia"/>
        </w:rPr>
        <w:t>我们</w:t>
      </w:r>
      <w:r>
        <w:t>没有</w:t>
      </w:r>
      <w:r w:rsidR="007526F5">
        <w:t>尝试像</w:t>
      </w:r>
      <w:r w:rsidR="007526F5">
        <w:t>hinge</w:t>
      </w:r>
      <w:r w:rsidR="003963A2">
        <w:t>损失</w:t>
      </w:r>
      <w:r w:rsidR="007526F5">
        <w:t>或者</w:t>
      </w:r>
      <w:r w:rsidR="003963A2">
        <w:t>交叉熵损失这样其他的损失函数，</w:t>
      </w:r>
      <w:r w:rsidR="003963A2">
        <w:rPr>
          <w:rFonts w:hint="eastAsia"/>
        </w:rPr>
        <w:t>这</w:t>
      </w:r>
      <w:r w:rsidR="003963A2">
        <w:t>看起来是一个更正确的选择，</w:t>
      </w:r>
      <w:r w:rsidR="003963A2">
        <w:rPr>
          <w:rFonts w:hint="eastAsia"/>
        </w:rPr>
        <w:t>因为</w:t>
      </w:r>
      <w:r w:rsidR="003963A2">
        <w:t>我们发现简单的</w:t>
      </w:r>
      <w:r w:rsidR="003963A2">
        <w:t>L2</w:t>
      </w:r>
      <w:r w:rsidR="003963A2">
        <w:rPr>
          <w:rFonts w:hint="eastAsia"/>
        </w:rPr>
        <w:t>损失</w:t>
      </w:r>
      <w:r w:rsidR="003963A2">
        <w:t>函数在我们的任务中表现很出色。</w:t>
      </w:r>
    </w:p>
    <w:p w14:paraId="35FEEB52" w14:textId="7F2DB325" w:rsidR="00AB30DC" w:rsidRPr="00AB30DC" w:rsidRDefault="009676DC" w:rsidP="00DD7D44">
      <w:pPr>
        <w:pStyle w:val="Caption"/>
        <w:ind w:firstLine="418"/>
        <w:jc w:val="left"/>
        <w:rPr>
          <w:sz w:val="32"/>
        </w:rPr>
      </w:pPr>
      <w:r w:rsidRPr="00AB30DC">
        <w:rPr>
          <w:sz w:val="24"/>
        </w:rPr>
        <w:t>第二个</w:t>
      </w:r>
      <w:r w:rsidRPr="00AB30DC">
        <w:rPr>
          <w:rFonts w:hint="eastAsia"/>
          <w:sz w:val="24"/>
        </w:rPr>
        <w:t>分支</w:t>
      </w:r>
      <w:r w:rsidRPr="00AB30DC">
        <w:rPr>
          <w:sz w:val="24"/>
        </w:rPr>
        <w:t>输出包围盒的回归损失，标记为</w:t>
      </w:r>
      <m:oMath>
        <m:sSub>
          <m:sSubPr>
            <m:ctrlPr>
              <w:rPr>
                <w:rFonts w:ascii="Cambria Math" w:hAnsi="Cambria Math"/>
                <w:i/>
                <w:sz w:val="24"/>
              </w:rPr>
            </m:ctrlPr>
          </m:sSubPr>
          <m:e>
            <m:r>
              <m:rPr>
                <m:scr m:val="script"/>
              </m:rPr>
              <w:rPr>
                <w:rFonts w:ascii="Cambria Math" w:hAnsi="Cambria Math"/>
                <w:sz w:val="24"/>
              </w:rPr>
              <m:t>L</m:t>
            </m:r>
          </m:e>
          <m:sub>
            <m:r>
              <w:rPr>
                <w:rFonts w:ascii="Cambria Math" w:hAnsi="Cambria Math"/>
                <w:sz w:val="24"/>
              </w:rPr>
              <m:t>loc</m:t>
            </m:r>
          </m:sub>
        </m:sSub>
      </m:oMath>
      <w:r w:rsidRPr="00AB30DC">
        <w:rPr>
          <w:sz w:val="24"/>
        </w:rPr>
        <w:t>。</w:t>
      </w:r>
      <w:r w:rsidRPr="00AB30DC">
        <w:rPr>
          <w:rFonts w:hint="eastAsia"/>
          <w:sz w:val="24"/>
        </w:rPr>
        <w:t>它</w:t>
      </w:r>
      <w:r w:rsidRPr="00AB30DC">
        <w:rPr>
          <w:sz w:val="24"/>
        </w:rPr>
        <w:t>的目标是最小化预测位置偏移</w:t>
      </w:r>
      <m:oMath>
        <m:acc>
          <m:accPr>
            <m:ctrlPr>
              <w:rPr>
                <w:rFonts w:ascii="Cambria Math" w:hAnsi="Cambria Math" w:cs="Times New Roman"/>
                <w:i/>
                <w:sz w:val="32"/>
                <w:szCs w:val="24"/>
              </w:rPr>
            </m:ctrlPr>
          </m:accPr>
          <m:e>
            <m:r>
              <w:rPr>
                <w:rFonts w:ascii="Cambria Math" w:hAnsi="Cambria Math"/>
                <w:sz w:val="24"/>
              </w:rPr>
              <m:t>d</m:t>
            </m:r>
          </m:e>
        </m:acc>
        <m:r>
          <w:rPr>
            <w:rFonts w:ascii="Cambria Math" w:hAnsi="Cambria Math"/>
            <w:sz w:val="24"/>
          </w:rPr>
          <m:t>=(</m:t>
        </m:r>
        <m:sSub>
          <m:sSubPr>
            <m:ctrlPr>
              <w:rPr>
                <w:rFonts w:ascii="Cambria Math" w:hAnsi="Cambria Math"/>
                <w:i/>
                <w:sz w:val="24"/>
              </w:rPr>
            </m:ctrlPr>
          </m:sSubPr>
          <m:e>
            <m:acc>
              <m:accPr>
                <m:ctrlPr>
                  <w:rPr>
                    <w:rFonts w:ascii="Cambria Math" w:hAnsi="Cambria Math" w:cs="Times New Roman"/>
                    <w:i/>
                    <w:sz w:val="32"/>
                    <w:szCs w:val="24"/>
                  </w:rPr>
                </m:ctrlPr>
              </m:accPr>
              <m:e>
                <m:r>
                  <w:rPr>
                    <w:rFonts w:ascii="Cambria Math" w:hAnsi="Cambria Math"/>
                    <w:sz w:val="24"/>
                  </w:rPr>
                  <m:t>d</m:t>
                </m:r>
              </m:e>
            </m:acc>
          </m:e>
          <m:sub>
            <m:r>
              <w:rPr>
                <w:rFonts w:ascii="Cambria Math" w:hAnsi="Cambria Math"/>
                <w:sz w:val="24"/>
              </w:rPr>
              <m:t>tx</m:t>
            </m:r>
          </m:sub>
        </m:sSub>
        <m:r>
          <w:rPr>
            <w:rFonts w:ascii="Cambria Math" w:hAnsi="Cambria Math"/>
            <w:sz w:val="24"/>
          </w:rPr>
          <m:t>,</m:t>
        </m:r>
        <m:sSub>
          <m:sSubPr>
            <m:ctrlPr>
              <w:rPr>
                <w:rFonts w:ascii="Cambria Math" w:hAnsi="Cambria Math"/>
                <w:i/>
                <w:sz w:val="24"/>
              </w:rPr>
            </m:ctrlPr>
          </m:sSubPr>
          <m:e>
            <m:acc>
              <m:accPr>
                <m:ctrlPr>
                  <w:rPr>
                    <w:rFonts w:ascii="Cambria Math" w:hAnsi="Cambria Math" w:cs="Times New Roman"/>
                    <w:i/>
                    <w:sz w:val="32"/>
                    <w:szCs w:val="24"/>
                  </w:rPr>
                </m:ctrlPr>
              </m:accPr>
              <m:e>
                <m:r>
                  <w:rPr>
                    <w:rFonts w:ascii="Cambria Math" w:hAnsi="Cambria Math"/>
                    <w:sz w:val="24"/>
                  </w:rPr>
                  <m:t>d</m:t>
                </m:r>
              </m:e>
            </m:acc>
          </m:e>
          <m:sub>
            <m:r>
              <w:rPr>
                <w:rFonts w:ascii="Cambria Math" w:hAnsi="Cambria Math"/>
                <w:sz w:val="24"/>
              </w:rPr>
              <m:t>ty</m:t>
            </m:r>
          </m:sub>
        </m:sSub>
        <m:r>
          <w:rPr>
            <w:rFonts w:ascii="Cambria Math" w:hAnsi="Cambria Math"/>
            <w:sz w:val="24"/>
          </w:rPr>
          <m:t>,</m:t>
        </m:r>
        <m:sSub>
          <m:sSubPr>
            <m:ctrlPr>
              <w:rPr>
                <w:rFonts w:ascii="Cambria Math" w:hAnsi="Cambria Math"/>
                <w:i/>
                <w:sz w:val="24"/>
              </w:rPr>
            </m:ctrlPr>
          </m:sSubPr>
          <m:e>
            <m:acc>
              <m:accPr>
                <m:ctrlPr>
                  <w:rPr>
                    <w:rFonts w:ascii="Cambria Math" w:hAnsi="Cambria Math" w:cs="Times New Roman"/>
                    <w:i/>
                    <w:sz w:val="32"/>
                    <w:szCs w:val="24"/>
                  </w:rPr>
                </m:ctrlPr>
              </m:accPr>
              <m:e>
                <m:r>
                  <w:rPr>
                    <w:rFonts w:ascii="Cambria Math" w:hAnsi="Cambria Math"/>
                    <w:sz w:val="24"/>
                  </w:rPr>
                  <m:t>d</m:t>
                </m:r>
              </m:e>
            </m:acc>
          </m:e>
          <m:sub>
            <m:r>
              <w:rPr>
                <w:rFonts w:ascii="Cambria Math" w:hAnsi="Cambria Math"/>
                <w:sz w:val="24"/>
              </w:rPr>
              <m:t>tx</m:t>
            </m:r>
          </m:sub>
        </m:sSub>
        <m:r>
          <w:rPr>
            <w:rFonts w:ascii="Cambria Math" w:hAnsi="Cambria Math"/>
            <w:sz w:val="24"/>
          </w:rPr>
          <m:t>,</m:t>
        </m:r>
        <m:sSub>
          <m:sSubPr>
            <m:ctrlPr>
              <w:rPr>
                <w:rFonts w:ascii="Cambria Math" w:hAnsi="Cambria Math"/>
                <w:i/>
                <w:sz w:val="24"/>
              </w:rPr>
            </m:ctrlPr>
          </m:sSubPr>
          <m:e>
            <m:acc>
              <m:accPr>
                <m:ctrlPr>
                  <w:rPr>
                    <w:rFonts w:ascii="Cambria Math" w:hAnsi="Cambria Math" w:cs="Times New Roman"/>
                    <w:i/>
                    <w:sz w:val="32"/>
                    <w:szCs w:val="24"/>
                  </w:rPr>
                </m:ctrlPr>
              </m:accPr>
              <m:e>
                <m:r>
                  <w:rPr>
                    <w:rFonts w:ascii="Cambria Math" w:hAnsi="Cambria Math"/>
                    <w:sz w:val="24"/>
                  </w:rPr>
                  <m:t>d</m:t>
                </m:r>
              </m:e>
            </m:acc>
          </m:e>
          <m:sub>
            <m:r>
              <w:rPr>
                <w:rFonts w:ascii="Cambria Math" w:hAnsi="Cambria Math"/>
                <w:sz w:val="24"/>
              </w:rPr>
              <m:t>ty</m:t>
            </m:r>
          </m:sub>
        </m:sSub>
        <m:r>
          <w:rPr>
            <w:rFonts w:ascii="Cambria Math" w:hAnsi="Cambria Math"/>
            <w:sz w:val="24"/>
          </w:rPr>
          <m:t>)</m:t>
        </m:r>
      </m:oMath>
      <w:r w:rsidRPr="00AB30DC">
        <w:rPr>
          <w:rFonts w:hint="eastAsia"/>
          <w:sz w:val="24"/>
        </w:rPr>
        <w:t>和</w:t>
      </w:r>
      <w:r w:rsidRPr="00AB30DC">
        <w:rPr>
          <w:sz w:val="24"/>
        </w:rPr>
        <w:t>目标</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tx</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ty</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tx</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ty</m:t>
            </m:r>
          </m:sub>
          <m:sup>
            <m:r>
              <w:rPr>
                <w:rFonts w:ascii="Cambria Math" w:hAnsi="Cambria Math"/>
                <w:sz w:val="24"/>
              </w:rPr>
              <m:t>*</m:t>
            </m:r>
          </m:sup>
        </m:sSubSup>
        <m:r>
          <w:rPr>
            <w:rFonts w:ascii="Cambria Math" w:hAnsi="Cambria Math"/>
            <w:sz w:val="24"/>
          </w:rPr>
          <m:t>)</m:t>
        </m:r>
      </m:oMath>
      <w:r w:rsidRPr="00AB30DC">
        <w:rPr>
          <w:rFonts w:hint="eastAsia"/>
          <w:sz w:val="24"/>
        </w:rPr>
        <w:t>间</w:t>
      </w:r>
      <w:r w:rsidRPr="00AB30DC">
        <w:rPr>
          <w:sz w:val="24"/>
        </w:rPr>
        <w:t>的</w:t>
      </w:r>
      <w:r w:rsidRPr="00AB30DC">
        <w:rPr>
          <w:sz w:val="24"/>
        </w:rPr>
        <w:t>L2</w:t>
      </w:r>
      <w:r w:rsidRPr="00AB30DC">
        <w:rPr>
          <w:rFonts w:hint="eastAsia"/>
          <w:sz w:val="24"/>
        </w:rPr>
        <w:t>损失</w:t>
      </w:r>
      <w:r w:rsidRPr="00AB30DC">
        <w:rPr>
          <w:sz w:val="24"/>
        </w:rPr>
        <w:t>，</w:t>
      </w:r>
      <w:r w:rsidRPr="00AB30DC">
        <w:rPr>
          <w:rFonts w:hint="eastAsia"/>
          <w:sz w:val="24"/>
        </w:rPr>
        <w:t>用公式</w:t>
      </w:r>
      <w:r w:rsidRPr="00AB30DC">
        <w:rPr>
          <w:sz w:val="24"/>
        </w:rPr>
        <w:t>表示为：</w:t>
      </w:r>
    </w:p>
    <w:tbl>
      <w:tblPr>
        <w:tblStyle w:val="TableGrid"/>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01"/>
        <w:gridCol w:w="7194"/>
        <w:gridCol w:w="696"/>
      </w:tblGrid>
      <w:tr w:rsidR="00AB30DC" w14:paraId="435265D0" w14:textId="77777777" w:rsidTr="000A208F">
        <w:trPr>
          <w:cnfStyle w:val="100000000000" w:firstRow="1" w:lastRow="0" w:firstColumn="0" w:lastColumn="0" w:oddVBand="0" w:evenVBand="0" w:oddHBand="0" w:evenHBand="0" w:firstRowFirstColumn="0" w:firstRowLastColumn="0" w:lastRowFirstColumn="0" w:lastRowLastColumn="0"/>
          <w:trHeight w:val="9"/>
        </w:trPr>
        <w:tc>
          <w:tcPr>
            <w:tcW w:w="342" w:type="pct"/>
            <w:tcBorders>
              <w:bottom w:val="none" w:sz="0" w:space="0" w:color="auto"/>
            </w:tcBorders>
          </w:tcPr>
          <w:p w14:paraId="0F968481" w14:textId="77777777" w:rsidR="00AB30DC" w:rsidRDefault="00AB30DC" w:rsidP="000A208F">
            <w:pPr>
              <w:ind w:firstLine="0"/>
            </w:pPr>
          </w:p>
        </w:tc>
        <w:tc>
          <w:tcPr>
            <w:tcW w:w="4330" w:type="pct"/>
            <w:tcBorders>
              <w:bottom w:val="none" w:sz="0" w:space="0" w:color="auto"/>
            </w:tcBorders>
          </w:tcPr>
          <w:p w14:paraId="1C6608EE" w14:textId="1D7481AB" w:rsidR="00AB30DC" w:rsidRPr="004A1E0E" w:rsidRDefault="00AB30DC" w:rsidP="00095AD8">
            <w:pPr>
              <w:keepNext/>
              <w:ind w:firstLine="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cls</m:t>
                    </m:r>
                  </m:sub>
                </m:sSub>
                <m:d>
                  <m:dPr>
                    <m:ctrlPr>
                      <w:rPr>
                        <w:rFonts w:ascii="Cambria Math" w:hAnsi="Cambria Math"/>
                        <w:i/>
                      </w:rPr>
                    </m:ctrlPr>
                  </m:dPr>
                  <m:e>
                    <m:acc>
                      <m:accPr>
                        <m:ctrlPr>
                          <w:rPr>
                            <w:rFonts w:ascii="Cambria Math" w:hAnsi="Cambria Math"/>
                            <w:i/>
                          </w:rPr>
                        </m:ctrlPr>
                      </m:accPr>
                      <m:e>
                        <m:r>
                          <w:rPr>
                            <w:rFonts w:ascii="Cambria Math" w:hAnsi="Cambria Math"/>
                          </w:rPr>
                          <m:t>d</m:t>
                        </m:r>
                      </m:e>
                    </m:ac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{tx, ty, bx, by}</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oMath>
            </m:oMathPara>
          </w:p>
        </w:tc>
        <w:tc>
          <w:tcPr>
            <w:tcW w:w="328" w:type="pct"/>
            <w:tcBorders>
              <w:bottom w:val="none" w:sz="0" w:space="0" w:color="auto"/>
            </w:tcBorders>
          </w:tcPr>
          <w:p w14:paraId="1171518E" w14:textId="77777777" w:rsidR="00AB30DC" w:rsidRDefault="00AB30DC" w:rsidP="000A208F">
            <w:pPr>
              <w:ind w:firstLine="0"/>
              <w:jc w:val="left"/>
            </w:pPr>
            <w:bookmarkStart w:id="71" w:name="_Ref452855700"/>
            <w:r>
              <w:t>(</w:t>
            </w:r>
            <w:fldSimple w:instr=" STYLEREF 1 \s ">
              <w:r>
                <w:rPr>
                  <w:noProof/>
                </w:rPr>
                <w:t>7</w:t>
              </w:r>
            </w:fldSimple>
            <w:r>
              <w:noBreakHyphen/>
            </w:r>
            <w:fldSimple w:instr=" SEQ Equation \* ARABIC \s 1 ">
              <w:r>
                <w:rPr>
                  <w:noProof/>
                </w:rPr>
                <w:t>2</w:t>
              </w:r>
            </w:fldSimple>
            <w:r>
              <w:t>)</w:t>
            </w:r>
            <w:bookmarkEnd w:id="71"/>
          </w:p>
        </w:tc>
      </w:tr>
    </w:tbl>
    <w:p w14:paraId="3E1C0C5D" w14:textId="22512E30" w:rsidR="00F524C1" w:rsidRDefault="00F524C1" w:rsidP="00CC7BFA">
      <w:r>
        <w:t xml:space="preserve">A3.3.1 </w:t>
      </w:r>
      <w:r>
        <w:t>平衡抽样</w:t>
      </w:r>
    </w:p>
    <w:p w14:paraId="014F3346" w14:textId="4BC6761B" w:rsidR="00BB7ECB" w:rsidRDefault="00152E63" w:rsidP="00CC7BFA">
      <w:r>
        <w:lastRenderedPageBreak/>
        <w:t>选择</w:t>
      </w:r>
      <w:r>
        <w:rPr>
          <w:rFonts w:hint="eastAsia"/>
        </w:rPr>
        <w:t>负例</w:t>
      </w:r>
      <w:r>
        <w:t>样本的过程是</w:t>
      </w:r>
      <w:r>
        <w:rPr>
          <w:rFonts w:hint="eastAsia"/>
        </w:rPr>
        <w:t>学习</w:t>
      </w:r>
      <w:r>
        <w:t>中的一个关键部分。如果在一个</w:t>
      </w:r>
      <w:r w:rsidR="00636D17">
        <w:rPr>
          <w:rFonts w:hint="eastAsia"/>
        </w:rPr>
        <w:t>迷你</w:t>
      </w:r>
      <w:r w:rsidR="00636D17">
        <w:t>批中</w:t>
      </w:r>
      <w:r>
        <w:t>简单地使用所有负例样本</w:t>
      </w:r>
      <w:r w:rsidR="00636D17">
        <w:t>，由于他们</w:t>
      </w:r>
      <w:r w:rsidR="00636D17">
        <w:rPr>
          <w:rFonts w:hint="eastAsia"/>
        </w:rPr>
        <w:t>统治</w:t>
      </w:r>
      <w:r w:rsidR="00636D17">
        <w:t>了所有样本，将会使得对负例样本的预测有偏差。</w:t>
      </w:r>
      <w:r w:rsidR="008C0213">
        <w:t>更多</w:t>
      </w:r>
      <w:r w:rsidR="008C0213">
        <w:rPr>
          <w:rFonts w:hint="eastAsia"/>
        </w:rPr>
        <w:t>地</w:t>
      </w:r>
      <w:r w:rsidR="008C0213">
        <w:t>，如果我们在那些位于正例与负例区域间的样本上进行</w:t>
      </w:r>
      <w:r w:rsidR="008C0213">
        <w:rPr>
          <w:rFonts w:hint="eastAsia"/>
        </w:rPr>
        <w:t>损失惩罚</w:t>
      </w:r>
      <w:r w:rsidR="008C0213">
        <w:t>，</w:t>
      </w:r>
      <w:r w:rsidR="008C0213">
        <w:rPr>
          <w:rFonts w:hint="eastAsia"/>
        </w:rPr>
        <w:t>检测器</w:t>
      </w:r>
      <w:r w:rsidR="008C0213">
        <w:t>将会降级。这里我们对每个输出像素使用一个二值遮盖来表明它是否</w:t>
      </w:r>
      <w:r w:rsidR="008C0213">
        <w:rPr>
          <w:rFonts w:hint="eastAsia"/>
        </w:rPr>
        <w:t>在</w:t>
      </w:r>
      <w:r w:rsidR="008C0213">
        <w:t>训练中被选中。</w:t>
      </w:r>
    </w:p>
    <w:p w14:paraId="6D78963F" w14:textId="10B69FF6" w:rsidR="00A4723D" w:rsidRDefault="00A4723D" w:rsidP="00CC7BFA">
      <w:r>
        <w:rPr>
          <w:rFonts w:hint="eastAsia"/>
        </w:rPr>
        <w:t>无视</w:t>
      </w:r>
      <w:r>
        <w:t>灰色区域。</w:t>
      </w:r>
      <w:r w:rsidR="00E0648B">
        <w:t>灰色区域</w:t>
      </w:r>
      <w:r w:rsidR="00003A10">
        <w:t>是定义在正例与负例区域</w:t>
      </w:r>
      <w:r w:rsidR="005C4984">
        <w:t>之间</w:t>
      </w:r>
      <w:r w:rsidR="00003A10">
        <w:t>的地方。</w:t>
      </w:r>
      <w:r w:rsidR="005C4984">
        <w:t>它不应该被看作正例或者负例，</w:t>
      </w:r>
      <w:r w:rsidR="005C4984">
        <w:rPr>
          <w:rFonts w:hint="eastAsia"/>
        </w:rPr>
        <w:t>并且</w:t>
      </w:r>
      <w:r w:rsidR="005C4984">
        <w:t>它的损失</w:t>
      </w:r>
      <w:r w:rsidR="005C4984">
        <w:rPr>
          <w:rFonts w:hint="eastAsia"/>
        </w:rPr>
        <w:t>权重</w:t>
      </w:r>
      <w:r w:rsidR="005C4984">
        <w:t>应该被设为</w:t>
      </w:r>
      <w:r w:rsidR="005C4984">
        <w:t>0</w:t>
      </w:r>
      <w:r w:rsidR="005C4984">
        <w:t>。对每个在输出坐标空间中的非正例标注像素，当且仅当</w:t>
      </w:r>
      <w:r w:rsidR="005C4984">
        <w:rPr>
          <w:rFonts w:hint="eastAsia"/>
        </w:rPr>
        <w:t>存在</w:t>
      </w:r>
      <w:r w:rsidR="005C4984">
        <w:t>在</w:t>
      </w:r>
      <m:oMath>
        <m:sSub>
          <m:sSubPr>
            <m:ctrlPr>
              <w:rPr>
                <w:rFonts w:ascii="Cambria Math" w:hAnsi="Cambria Math"/>
                <w:i/>
              </w:rPr>
            </m:ctrlPr>
          </m:sSubPr>
          <m:e>
            <m:r>
              <w:rPr>
                <w:rFonts w:ascii="Cambria Math" w:hAnsi="Cambria Math"/>
              </w:rPr>
              <m:t>r</m:t>
            </m:r>
          </m:e>
          <m:sub>
            <m:r>
              <w:rPr>
                <w:rFonts w:ascii="Cambria Math" w:hAnsi="Cambria Math"/>
              </w:rPr>
              <m:t>near</m:t>
            </m:r>
          </m:sub>
        </m:sSub>
        <m:r>
          <w:rPr>
            <w:rFonts w:ascii="Cambria Math" w:hAnsi="Cambria Math"/>
          </w:rPr>
          <m:t>=2</m:t>
        </m:r>
      </m:oMath>
      <w:r w:rsidR="005C4984">
        <w:t>个像素长度之内任意带正例标注的像素，</w:t>
      </w:r>
      <w:r w:rsidR="005C4984">
        <w:rPr>
          <w:rFonts w:hint="eastAsia"/>
        </w:rPr>
        <w:t>它</w:t>
      </w:r>
      <w:r w:rsidR="005C4984">
        <w:t>的无视标志</w:t>
      </w:r>
      <m:oMath>
        <m:sSub>
          <m:sSubPr>
            <m:ctrlPr>
              <w:rPr>
                <w:rFonts w:ascii="Cambria Math" w:hAnsi="Cambria Math"/>
                <w:i/>
              </w:rPr>
            </m:ctrlPr>
          </m:sSubPr>
          <m:e>
            <m:r>
              <w:rPr>
                <w:rFonts w:ascii="Cambria Math" w:hAnsi="Cambria Math"/>
              </w:rPr>
              <m:t>f</m:t>
            </m:r>
          </m:e>
          <m:sub>
            <m:r>
              <w:rPr>
                <w:rFonts w:ascii="Cambria Math" w:hAnsi="Cambria Math"/>
              </w:rPr>
              <m:t>ign</m:t>
            </m:r>
          </m:sub>
        </m:sSub>
      </m:oMath>
      <w:r w:rsidR="005C4984">
        <w:t>才被设为</w:t>
      </w:r>
      <w:r w:rsidR="005C4984">
        <w:t>1</w:t>
      </w:r>
      <w:r w:rsidR="005C4984">
        <w:t>。</w:t>
      </w:r>
    </w:p>
    <w:p w14:paraId="621F1C9B" w14:textId="47B29CA3" w:rsidR="003A7C7F" w:rsidRDefault="00EA4923" w:rsidP="00CC7BFA">
      <w:r>
        <w:t>困</w:t>
      </w:r>
      <w:r>
        <w:rPr>
          <w:rFonts w:hint="eastAsia"/>
        </w:rPr>
        <w:t>难</w:t>
      </w:r>
      <w:r w:rsidR="003A7C7F">
        <w:t>负例挖掘。</w:t>
      </w:r>
      <w:r>
        <w:rPr>
          <w:rFonts w:hint="eastAsia"/>
        </w:rPr>
        <w:t>对</w:t>
      </w:r>
      <w:r>
        <w:t>在</w:t>
      </w:r>
      <w:r>
        <w:t>SVM</w:t>
      </w:r>
      <w:r>
        <w:t>中的困难负例挖掘过程的分析，通过搜索预测不好的样本而不是随机样本，</w:t>
      </w:r>
      <w:r>
        <w:rPr>
          <w:rFonts w:hint="eastAsia"/>
        </w:rPr>
        <w:t>我们使得</w:t>
      </w:r>
      <w:r>
        <w:t>学习更有效。</w:t>
      </w:r>
      <w:r w:rsidR="00DB65C0">
        <w:t>在负例挖掘</w:t>
      </w:r>
      <w:r w:rsidR="00DB65C0">
        <w:rPr>
          <w:rFonts w:hint="eastAsia"/>
        </w:rPr>
        <w:t>之后</w:t>
      </w:r>
      <w:r w:rsidR="00DB65C0">
        <w:t>，</w:t>
      </w:r>
      <w:r w:rsidR="00DB65C0">
        <w:rPr>
          <w:rFonts w:hint="eastAsia"/>
        </w:rPr>
        <w:t>预测</w:t>
      </w:r>
      <w:r w:rsidR="00DB65C0">
        <w:t>不好的样本会有很大的几率被选中，</w:t>
      </w:r>
      <w:r w:rsidR="00DB65C0">
        <w:rPr>
          <w:rFonts w:hint="eastAsia"/>
        </w:rPr>
        <w:t>于是</w:t>
      </w:r>
      <w:r w:rsidR="00DB65C0">
        <w:t>在这些样本上的梯度下降学习引向了更鲁棒的预测同时还有更少的噪音。</w:t>
      </w:r>
      <w:r w:rsidR="00111276">
        <w:t>具体地，</w:t>
      </w:r>
      <w:r w:rsidR="00111276">
        <w:rPr>
          <w:rFonts w:hint="eastAsia"/>
        </w:rPr>
        <w:t>负例</w:t>
      </w:r>
      <w:r w:rsidR="00111276">
        <w:t>挖掘可以通过在线引导被有效地实施。</w:t>
      </w:r>
      <w:r w:rsidR="00111276">
        <w:rPr>
          <w:rFonts w:hint="eastAsia"/>
        </w:rPr>
        <w:t>在</w:t>
      </w:r>
      <w:r w:rsidR="00111276">
        <w:t>向前传播过程中，</w:t>
      </w:r>
      <w:r w:rsidR="000A208F">
        <w:t>我们</w:t>
      </w:r>
      <w:r w:rsidR="000A208F">
        <w:rPr>
          <w:rFonts w:hint="eastAsia"/>
        </w:rPr>
        <w:t>对</w:t>
      </w:r>
      <w:r w:rsidR="000A208F">
        <w:t>输出像素损失</w:t>
      </w:r>
      <w:r w:rsidR="000A208F">
        <w:fldChar w:fldCharType="begin"/>
      </w:r>
      <w:r w:rsidR="000A208F">
        <w:instrText xml:space="preserve"> REF _Ref452855127 \h </w:instrText>
      </w:r>
      <w:r w:rsidR="000A208F">
        <w:fldChar w:fldCharType="separate"/>
      </w:r>
      <w:r w:rsidR="000A208F">
        <w:t>(</w:t>
      </w:r>
      <w:r w:rsidR="000A208F">
        <w:rPr>
          <w:noProof/>
        </w:rPr>
        <w:t>7</w:t>
      </w:r>
      <w:r w:rsidR="000A208F">
        <w:noBreakHyphen/>
      </w:r>
      <w:r w:rsidR="000A208F">
        <w:rPr>
          <w:noProof/>
        </w:rPr>
        <w:t>1</w:t>
      </w:r>
      <w:r w:rsidR="000A208F">
        <w:t>)</w:t>
      </w:r>
      <w:r w:rsidR="000A208F">
        <w:fldChar w:fldCharType="end"/>
      </w:r>
      <w:r w:rsidR="000A208F">
        <w:t>进行</w:t>
      </w:r>
      <w:r w:rsidR="000A208F">
        <w:rPr>
          <w:rFonts w:hint="eastAsia"/>
        </w:rPr>
        <w:t>倒序</w:t>
      </w:r>
      <w:r w:rsidR="00B041DD">
        <w:t>排序，</w:t>
      </w:r>
      <w:r w:rsidR="00B041DD">
        <w:rPr>
          <w:rFonts w:hint="eastAsia"/>
        </w:rPr>
        <w:t>并且对前</w:t>
      </w:r>
      <w:r w:rsidR="00B041DD">
        <w:t>1%</w:t>
      </w:r>
      <w:r w:rsidR="00B041DD">
        <w:t>分配</w:t>
      </w:r>
      <w:r w:rsidR="00B041DD">
        <w:rPr>
          <w:rFonts w:hint="eastAsia"/>
        </w:rPr>
        <w:t>为</w:t>
      </w:r>
      <w:r w:rsidR="00B041DD">
        <w:t>困难负例。</w:t>
      </w:r>
      <w:r w:rsidR="00B041DD">
        <w:rPr>
          <w:rFonts w:hint="eastAsia"/>
        </w:rPr>
        <w:t>在</w:t>
      </w:r>
      <w:r w:rsidR="00B041DD">
        <w:t>所有实验中，</w:t>
      </w:r>
      <w:r w:rsidR="00B041DD">
        <w:rPr>
          <w:rFonts w:hint="eastAsia"/>
        </w:rPr>
        <w:t>我们保留</w:t>
      </w:r>
      <w:r w:rsidR="00B041DD">
        <w:t>了所有正例标注像素（样本）并且正例与负例之比为</w:t>
      </w:r>
      <w:r w:rsidR="00B041DD">
        <w:t>1:1</w:t>
      </w:r>
      <w:r w:rsidR="00B041DD">
        <w:t>。</w:t>
      </w:r>
      <w:r w:rsidR="00B041DD">
        <w:rPr>
          <w:rFonts w:hint="eastAsia"/>
        </w:rPr>
        <w:t>在</w:t>
      </w:r>
      <w:r w:rsidR="00B041DD">
        <w:t>所有负例样本中，他们的</w:t>
      </w:r>
      <w:r w:rsidR="00B041DD">
        <w:rPr>
          <w:rFonts w:hint="eastAsia"/>
        </w:rPr>
        <w:t>一半</w:t>
      </w:r>
      <w:r w:rsidR="00B041DD">
        <w:t>是从困难负例样本中被抽样，</w:t>
      </w:r>
      <w:r w:rsidR="00B041DD">
        <w:rPr>
          <w:rFonts w:hint="eastAsia"/>
        </w:rPr>
        <w:t>并且</w:t>
      </w:r>
      <w:r w:rsidR="00B041DD">
        <w:t>剩下的一半会随机地从非</w:t>
      </w:r>
      <w:r w:rsidR="00B041DD">
        <w:rPr>
          <w:rFonts w:hint="eastAsia"/>
        </w:rPr>
        <w:t>困难</w:t>
      </w:r>
      <w:r w:rsidR="00B041DD">
        <w:t>负例中抽样。</w:t>
      </w:r>
      <w:r w:rsidR="003E12C3">
        <w:t>为了方便，</w:t>
      </w:r>
      <w:r w:rsidR="003E12C3">
        <w:rPr>
          <w:rFonts w:hint="eastAsia"/>
        </w:rPr>
        <w:t>我们</w:t>
      </w:r>
      <w:r w:rsidR="003E12C3">
        <w:t>对那些在迷你批中的像素（样本）</w:t>
      </w:r>
      <w:r w:rsidR="003E12C3">
        <w:rPr>
          <w:rFonts w:hint="eastAsia"/>
        </w:rPr>
        <w:t>设</w:t>
      </w:r>
      <w:r w:rsidR="003E12C3">
        <w:t>标志</w:t>
      </w:r>
      <m:oMath>
        <m:sSub>
          <m:sSubPr>
            <m:ctrlPr>
              <w:rPr>
                <w:rFonts w:ascii="Cambria Math" w:hAnsi="Cambria Math"/>
                <w:i/>
              </w:rPr>
            </m:ctrlPr>
          </m:sSubPr>
          <m:e>
            <m:r>
              <w:rPr>
                <w:rFonts w:ascii="Cambria Math" w:hAnsi="Cambria Math"/>
              </w:rPr>
              <m:t>f</m:t>
            </m:r>
          </m:e>
          <m:sub>
            <m:r>
              <w:rPr>
                <w:rFonts w:ascii="Cambria Math" w:hAnsi="Cambria Math"/>
              </w:rPr>
              <m:t>sel</m:t>
            </m:r>
          </m:sub>
        </m:sSub>
        <m:r>
          <w:rPr>
            <w:rFonts w:ascii="Cambria Math" w:hAnsi="Cambria Math"/>
          </w:rPr>
          <m:t>=1</m:t>
        </m:r>
      </m:oMath>
      <w:r w:rsidR="003E12C3">
        <w:t>。</w:t>
      </w:r>
    </w:p>
    <w:p w14:paraId="0209DACF" w14:textId="77777777" w:rsidR="00443CB0" w:rsidRPr="00443CB0" w:rsidRDefault="00443CB0" w:rsidP="00443CB0">
      <w:pPr>
        <w:pStyle w:val="Caption"/>
        <w:ind w:firstLine="418"/>
        <w:jc w:val="left"/>
        <w:rPr>
          <w:sz w:val="40"/>
        </w:rPr>
      </w:pPr>
      <w:r w:rsidRPr="00443CB0">
        <w:rPr>
          <w:rFonts w:hint="eastAsia"/>
          <w:sz w:val="24"/>
        </w:rPr>
        <w:t>带</w:t>
      </w:r>
      <w:r w:rsidRPr="00443CB0">
        <w:rPr>
          <w:sz w:val="24"/>
        </w:rPr>
        <w:t>遮盖的损失。现在我们可以为每个样本定义遮盖</w:t>
      </w:r>
      <m:oMath>
        <m:r>
          <w:rPr>
            <w:rFonts w:ascii="Cambria Math" w:hAnsi="Cambria Math"/>
            <w:sz w:val="24"/>
          </w:rPr>
          <m:t>M(</m:t>
        </m:r>
        <m:sSub>
          <m:sSubPr>
            <m:ctrlPr>
              <w:rPr>
                <w:rFonts w:ascii="Cambria Math" w:hAnsi="Cambria Math"/>
                <w:i/>
                <w:sz w:val="24"/>
              </w:rPr>
            </m:ctrlPr>
          </m:sSubPr>
          <m:e>
            <m:acc>
              <m:accPr>
                <m:ctrlPr>
                  <w:rPr>
                    <w:rFonts w:ascii="Cambria Math" w:hAnsi="Cambria Math" w:cs="Times New Roman"/>
                    <w:i/>
                    <w:sz w:val="32"/>
                    <w:szCs w:val="24"/>
                  </w:rPr>
                </m:ctrlPr>
              </m:accPr>
              <m:e>
                <m:r>
                  <w:rPr>
                    <w:rFonts w:ascii="Cambria Math" w:hAnsi="Cambria Math"/>
                    <w:sz w:val="24"/>
                  </w:rPr>
                  <m:t>t</m:t>
                </m:r>
              </m:e>
            </m:acc>
          </m:e>
          <m:sub>
            <m:r>
              <w:rPr>
                <w:rFonts w:ascii="Cambria Math" w:hAnsi="Cambria Math"/>
                <w:sz w:val="24"/>
              </w:rPr>
              <m:t>i</m:t>
            </m:r>
          </m:sub>
        </m:sSub>
        <m:r>
          <w:rPr>
            <w:rFonts w:ascii="Cambria Math" w:hAnsi="Cambria Math"/>
            <w:sz w:val="24"/>
          </w:rPr>
          <m:t>)</m:t>
        </m:r>
      </m:oMath>
      <w:r w:rsidRPr="00443CB0">
        <w:rPr>
          <w:sz w:val="24"/>
        </w:rPr>
        <w:t>为</w:t>
      </w:r>
      <w:r w:rsidRPr="00443CB0">
        <w:rPr>
          <w:rFonts w:hint="eastAsia"/>
          <w:sz w:val="24"/>
        </w:rPr>
        <w:t>一个</w:t>
      </w:r>
      <w:r w:rsidRPr="00443CB0">
        <w:rPr>
          <w:sz w:val="24"/>
        </w:rPr>
        <w:t>关于上述提到的标志的函数：</w:t>
      </w:r>
    </w:p>
    <w:tbl>
      <w:tblPr>
        <w:tblStyle w:val="TableGrid"/>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01"/>
        <w:gridCol w:w="7194"/>
        <w:gridCol w:w="696"/>
      </w:tblGrid>
      <w:tr w:rsidR="00443CB0" w14:paraId="6AD0D4F1" w14:textId="77777777" w:rsidTr="008937D0">
        <w:trPr>
          <w:cnfStyle w:val="100000000000" w:firstRow="1" w:lastRow="0" w:firstColumn="0" w:lastColumn="0" w:oddVBand="0" w:evenVBand="0" w:oddHBand="0" w:evenHBand="0" w:firstRowFirstColumn="0" w:firstRowLastColumn="0" w:lastRowFirstColumn="0" w:lastRowLastColumn="0"/>
          <w:trHeight w:val="482"/>
        </w:trPr>
        <w:tc>
          <w:tcPr>
            <w:tcW w:w="299" w:type="pct"/>
            <w:tcBorders>
              <w:bottom w:val="none" w:sz="0" w:space="0" w:color="auto"/>
            </w:tcBorders>
          </w:tcPr>
          <w:p w14:paraId="4F1BDA44" w14:textId="77777777" w:rsidR="00443CB0" w:rsidRDefault="00443CB0" w:rsidP="00C17F67">
            <w:pPr>
              <w:ind w:firstLine="0"/>
            </w:pPr>
          </w:p>
        </w:tc>
        <w:tc>
          <w:tcPr>
            <w:tcW w:w="4287" w:type="pct"/>
            <w:tcBorders>
              <w:bottom w:val="none" w:sz="0" w:space="0" w:color="auto"/>
            </w:tcBorders>
          </w:tcPr>
          <w:p w14:paraId="7A913CD7" w14:textId="59497728" w:rsidR="00443CB0" w:rsidRPr="004A1E0E" w:rsidRDefault="00443CB0" w:rsidP="004065A3">
            <w:pPr>
              <w:keepNext/>
              <w:ind w:firstLine="0"/>
              <w:jc w:val="left"/>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&amp;</m:t>
                        </m:r>
                        <m:sSubSup>
                          <m:sSubSupPr>
                            <m:ctrlPr>
                              <w:rPr>
                                <w:rFonts w:ascii="Cambria Math" w:hAnsi="Cambria Math"/>
                                <w:i/>
                              </w:rPr>
                            </m:ctrlPr>
                          </m:sSubSupPr>
                          <m:e>
                            <m:r>
                              <w:rPr>
                                <w:rFonts w:ascii="Cambria Math" w:hAnsi="Cambria Math"/>
                              </w:rPr>
                              <m:t>f</m:t>
                            </m:r>
                          </m:e>
                          <m:sub>
                            <m:r>
                              <w:rPr>
                                <w:rFonts w:ascii="Cambria Math" w:hAnsi="Cambria Math"/>
                              </w:rPr>
                              <m:t>ign</m:t>
                            </m:r>
                          </m:sub>
                          <m:sup>
                            <m:r>
                              <w:rPr>
                                <w:rFonts w:ascii="Cambria Math" w:hAnsi="Cambria Math"/>
                              </w:rPr>
                              <m:t>i</m:t>
                            </m:r>
                          </m:sup>
                        </m:sSubSup>
                        <m:r>
                          <w:rPr>
                            <w:rFonts w:ascii="Cambria Math" w:hAnsi="Cambria Math"/>
                          </w:rPr>
                          <m:t xml:space="preserve">=1 or </m:t>
                        </m:r>
                        <m:sSubSup>
                          <m:sSubSupPr>
                            <m:ctrlPr>
                              <w:rPr>
                                <w:rFonts w:ascii="Cambria Math" w:hAnsi="Cambria Math"/>
                                <w:i/>
                              </w:rPr>
                            </m:ctrlPr>
                          </m:sSubSupPr>
                          <m:e>
                            <m:r>
                              <w:rPr>
                                <w:rFonts w:ascii="Cambria Math" w:hAnsi="Cambria Math"/>
                              </w:rPr>
                              <m:t>f</m:t>
                            </m:r>
                          </m:e>
                          <m:sub>
                            <m:r>
                              <w:rPr>
                                <w:rFonts w:ascii="Cambria Math" w:hAnsi="Cambria Math"/>
                              </w:rPr>
                              <m:t>sel</m:t>
                            </m:r>
                          </m:sub>
                          <m:sup>
                            <m:r>
                              <w:rPr>
                                <w:rFonts w:ascii="Cambria Math" w:hAnsi="Cambria Math"/>
                              </w:rPr>
                              <m:t>i</m:t>
                            </m:r>
                          </m:sup>
                        </m:sSubSup>
                        <m:r>
                          <w:rPr>
                            <w:rFonts w:ascii="Cambria Math" w:hAnsi="Cambria Math"/>
                          </w:rPr>
                          <m:t>=0</m:t>
                        </m:r>
                      </m:e>
                      <m:e>
                        <m:r>
                          <w:rPr>
                            <w:rFonts w:ascii="Cambria Math" w:hAnsi="Cambria Math"/>
                          </w:rPr>
                          <m:t>1</m:t>
                        </m:r>
                        <m:r>
                          <w:rPr>
                            <w:rFonts w:ascii="Cambria Math" w:hAnsi="Cambria Math"/>
                          </w:rPr>
                          <m:t>,  &amp;</m:t>
                        </m:r>
                        <m:r>
                          <w:rPr>
                            <w:rFonts w:ascii="Cambria Math" w:hAnsi="Cambria Math"/>
                          </w:rPr>
                          <m:t>otherwise</m:t>
                        </m:r>
                      </m:e>
                    </m:eqArr>
                  </m:e>
                </m:d>
              </m:oMath>
            </m:oMathPara>
          </w:p>
        </w:tc>
        <w:tc>
          <w:tcPr>
            <w:tcW w:w="415" w:type="pct"/>
            <w:tcBorders>
              <w:bottom w:val="none" w:sz="0" w:space="0" w:color="auto"/>
            </w:tcBorders>
          </w:tcPr>
          <w:p w14:paraId="30D808A8" w14:textId="77777777" w:rsidR="00443CB0" w:rsidRDefault="00443CB0" w:rsidP="00C17F67">
            <w:pPr>
              <w:ind w:firstLine="0"/>
              <w:jc w:val="left"/>
            </w:pPr>
            <w:r>
              <w:t>(</w:t>
            </w:r>
            <w:fldSimple w:instr=" STYLEREF 1 \s ">
              <w:r>
                <w:rPr>
                  <w:noProof/>
                </w:rPr>
                <w:t>7</w:t>
              </w:r>
            </w:fldSimple>
            <w:r>
              <w:noBreakHyphen/>
            </w:r>
            <w:fldSimple w:instr=" SEQ Equation \* ARABIC \s 1 ">
              <w:r>
                <w:rPr>
                  <w:noProof/>
                </w:rPr>
                <w:t>3</w:t>
              </w:r>
            </w:fldSimple>
            <w:r>
              <w:t>)</w:t>
            </w:r>
          </w:p>
        </w:tc>
      </w:tr>
    </w:tbl>
    <w:p w14:paraId="67FE13CD" w14:textId="00764310" w:rsidR="00C95324" w:rsidRPr="00B727B5" w:rsidRDefault="006F4AAD" w:rsidP="00C95324">
      <w:pPr>
        <w:pStyle w:val="Caption"/>
        <w:ind w:firstLine="418"/>
        <w:jc w:val="left"/>
        <w:rPr>
          <w:sz w:val="48"/>
        </w:rPr>
      </w:pPr>
      <w:r w:rsidRPr="00B727B5">
        <w:rPr>
          <w:sz w:val="24"/>
        </w:rPr>
        <w:t>然后如果我们合并分类</w:t>
      </w:r>
      <w:r w:rsidRPr="00B727B5">
        <w:rPr>
          <w:sz w:val="24"/>
        </w:rPr>
        <w:fldChar w:fldCharType="begin"/>
      </w:r>
      <w:r w:rsidRPr="00B727B5">
        <w:rPr>
          <w:sz w:val="24"/>
        </w:rPr>
        <w:instrText xml:space="preserve"> REF _Ref452855127 \h </w:instrText>
      </w:r>
      <w:r w:rsidRPr="00B727B5">
        <w:rPr>
          <w:sz w:val="24"/>
        </w:rPr>
      </w:r>
      <w:r w:rsidR="00B727B5" w:rsidRPr="00B727B5">
        <w:rPr>
          <w:sz w:val="24"/>
        </w:rPr>
        <w:instrText xml:space="preserve"> \* MERGEFORMAT </w:instrText>
      </w:r>
      <w:r w:rsidRPr="00B727B5">
        <w:rPr>
          <w:sz w:val="24"/>
        </w:rPr>
        <w:fldChar w:fldCharType="separate"/>
      </w:r>
      <w:r w:rsidRPr="00B727B5">
        <w:rPr>
          <w:sz w:val="24"/>
        </w:rPr>
        <w:t>(</w:t>
      </w:r>
      <w:r w:rsidRPr="00B727B5">
        <w:rPr>
          <w:noProof/>
          <w:sz w:val="24"/>
        </w:rPr>
        <w:t>7</w:t>
      </w:r>
      <w:r w:rsidRPr="00B727B5">
        <w:rPr>
          <w:sz w:val="24"/>
        </w:rPr>
        <w:noBreakHyphen/>
      </w:r>
      <w:r w:rsidRPr="00B727B5">
        <w:rPr>
          <w:noProof/>
          <w:sz w:val="24"/>
        </w:rPr>
        <w:t>1</w:t>
      </w:r>
      <w:r w:rsidRPr="00B727B5">
        <w:rPr>
          <w:sz w:val="24"/>
        </w:rPr>
        <w:t>)</w:t>
      </w:r>
      <w:r w:rsidRPr="00B727B5">
        <w:rPr>
          <w:sz w:val="24"/>
        </w:rPr>
        <w:fldChar w:fldCharType="end"/>
      </w:r>
      <w:r w:rsidRPr="00B727B5">
        <w:rPr>
          <w:sz w:val="24"/>
        </w:rPr>
        <w:t>和带遮罩包围盒回归</w:t>
      </w:r>
      <w:r w:rsidRPr="00B727B5">
        <w:rPr>
          <w:sz w:val="24"/>
        </w:rPr>
        <w:fldChar w:fldCharType="begin"/>
      </w:r>
      <w:r w:rsidRPr="00B727B5">
        <w:rPr>
          <w:sz w:val="24"/>
        </w:rPr>
        <w:instrText xml:space="preserve"> REF _Ref452855700 \h </w:instrText>
      </w:r>
      <w:r w:rsidRPr="00B727B5">
        <w:rPr>
          <w:sz w:val="24"/>
        </w:rPr>
      </w:r>
      <w:r w:rsidR="00B727B5" w:rsidRPr="00B727B5">
        <w:rPr>
          <w:sz w:val="24"/>
        </w:rPr>
        <w:instrText xml:space="preserve"> \* MERGEFORMAT </w:instrText>
      </w:r>
      <w:r w:rsidRPr="00B727B5">
        <w:rPr>
          <w:sz w:val="24"/>
        </w:rPr>
        <w:fldChar w:fldCharType="separate"/>
      </w:r>
      <w:r w:rsidRPr="00B727B5">
        <w:rPr>
          <w:sz w:val="24"/>
        </w:rPr>
        <w:t>(</w:t>
      </w:r>
      <w:r w:rsidRPr="00B727B5">
        <w:rPr>
          <w:noProof/>
          <w:sz w:val="24"/>
        </w:rPr>
        <w:t>7</w:t>
      </w:r>
      <w:r w:rsidRPr="00B727B5">
        <w:rPr>
          <w:sz w:val="24"/>
        </w:rPr>
        <w:noBreakHyphen/>
      </w:r>
      <w:r w:rsidRPr="00B727B5">
        <w:rPr>
          <w:noProof/>
          <w:sz w:val="24"/>
        </w:rPr>
        <w:t>2</w:t>
      </w:r>
      <w:r w:rsidRPr="00B727B5">
        <w:rPr>
          <w:sz w:val="24"/>
        </w:rPr>
        <w:t>)</w:t>
      </w:r>
      <w:r w:rsidRPr="00B727B5">
        <w:rPr>
          <w:sz w:val="24"/>
        </w:rPr>
        <w:fldChar w:fldCharType="end"/>
      </w:r>
      <w:r w:rsidRPr="00B727B5">
        <w:rPr>
          <w:sz w:val="24"/>
        </w:rPr>
        <w:t>损失，</w:t>
      </w:r>
      <w:r w:rsidRPr="00B727B5">
        <w:rPr>
          <w:rFonts w:hint="eastAsia"/>
          <w:sz w:val="24"/>
        </w:rPr>
        <w:t>我们</w:t>
      </w:r>
      <w:r w:rsidRPr="00B727B5">
        <w:rPr>
          <w:sz w:val="24"/>
        </w:rPr>
        <w:t>的全多任务损失可以被表示成，</w:t>
      </w:r>
    </w:p>
    <w:tbl>
      <w:tblPr>
        <w:tblStyle w:val="TableGrid"/>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01"/>
        <w:gridCol w:w="7194"/>
        <w:gridCol w:w="696"/>
      </w:tblGrid>
      <w:tr w:rsidR="00C95324" w14:paraId="7A1EDCAB" w14:textId="77777777" w:rsidTr="00C17F67">
        <w:trPr>
          <w:cnfStyle w:val="100000000000" w:firstRow="1" w:lastRow="0" w:firstColumn="0" w:lastColumn="0" w:oddVBand="0" w:evenVBand="0" w:oddHBand="0" w:evenHBand="0" w:firstRowFirstColumn="0" w:firstRowLastColumn="0" w:lastRowFirstColumn="0" w:lastRowLastColumn="0"/>
          <w:trHeight w:val="482"/>
        </w:trPr>
        <w:tc>
          <w:tcPr>
            <w:tcW w:w="299" w:type="pct"/>
            <w:tcBorders>
              <w:bottom w:val="none" w:sz="0" w:space="0" w:color="auto"/>
            </w:tcBorders>
          </w:tcPr>
          <w:p w14:paraId="194A91E4" w14:textId="77777777" w:rsidR="00C95324" w:rsidRDefault="00C95324" w:rsidP="00C17F67">
            <w:pPr>
              <w:ind w:firstLine="0"/>
            </w:pPr>
          </w:p>
        </w:tc>
        <w:tc>
          <w:tcPr>
            <w:tcW w:w="4287" w:type="pct"/>
            <w:tcBorders>
              <w:bottom w:val="none" w:sz="0" w:space="0" w:color="auto"/>
            </w:tcBorders>
          </w:tcPr>
          <w:p w14:paraId="5CCB9950" w14:textId="68D81E42" w:rsidR="00C95324" w:rsidRPr="004A1E0E" w:rsidRDefault="00AB2D58" w:rsidP="00582C8B">
            <w:pPr>
              <w:keepNext/>
              <w:ind w:firstLine="0"/>
              <w:jc w:val="left"/>
            </w:pPr>
            <m:oMathPara>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det</m:t>
                    </m:r>
                  </m:sub>
                </m:sSub>
                <m:r>
                  <w:rPr>
                    <w:rFonts w:ascii="Cambria Math" w:eastAsia="Cambria Math" w:hAnsi="Cambria Math" w:cs="Cambria Math"/>
                  </w:rPr>
                  <m:t>(θ)=</m:t>
                </m:r>
                <m:nary>
                  <m:naryPr>
                    <m:chr m:val="∑"/>
                    <m:grow m:val="1"/>
                    <m:ctrlPr>
                      <w:rPr>
                        <w:rFonts w:ascii="Cambria Math" w:hAnsi="Cambria Math"/>
                      </w:rPr>
                    </m:ctrlPr>
                  </m:naryPr>
                  <m:sub>
                    <m:r>
                      <w:rPr>
                        <w:rFonts w:ascii="Cambria Math" w:eastAsia="Cambria Math" w:hAnsi="Cambria Math" w:cs="Cambria Math"/>
                      </w:rPr>
                      <m:t>i</m:t>
                    </m:r>
                  </m:sub>
                  <m:sup/>
                  <m:e>
                    <m:r>
                      <w:rPr>
                        <w:rFonts w:ascii="Cambria Math" w:hAnsi="Cambria Math"/>
                      </w:rPr>
                      <m:t>(M</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cls</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loc</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&gt;0]M</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cls</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e>
                    </m:d>
                    <m:r>
                      <w:rPr>
                        <w:rFonts w:ascii="Cambria Math" w:hAnsi="Cambria Math"/>
                      </w:rPr>
                      <m:t>)</m:t>
                    </m:r>
                  </m:e>
                </m:nary>
              </m:oMath>
            </m:oMathPara>
          </w:p>
        </w:tc>
        <w:tc>
          <w:tcPr>
            <w:tcW w:w="415" w:type="pct"/>
            <w:tcBorders>
              <w:bottom w:val="none" w:sz="0" w:space="0" w:color="auto"/>
            </w:tcBorders>
          </w:tcPr>
          <w:p w14:paraId="09C588D4" w14:textId="77777777" w:rsidR="00C95324" w:rsidRDefault="00C95324" w:rsidP="00C17F67">
            <w:pPr>
              <w:ind w:firstLine="0"/>
              <w:jc w:val="left"/>
            </w:pPr>
            <w:r>
              <w:t>(</w:t>
            </w:r>
            <w:fldSimple w:instr=" STYLEREF 1 \s ">
              <w:r>
                <w:rPr>
                  <w:noProof/>
                </w:rPr>
                <w:t>7</w:t>
              </w:r>
            </w:fldSimple>
            <w:r>
              <w:noBreakHyphen/>
            </w:r>
            <w:fldSimple w:instr=" SEQ Equation \* ARABIC \s 1 ">
              <w:r>
                <w:rPr>
                  <w:noProof/>
                </w:rPr>
                <w:t>4</w:t>
              </w:r>
            </w:fldSimple>
            <w:r>
              <w:t>)</w:t>
            </w:r>
          </w:p>
        </w:tc>
      </w:tr>
    </w:tbl>
    <w:p w14:paraId="73E35703" w14:textId="181669C5" w:rsidR="00443CB0" w:rsidRDefault="00F658F8" w:rsidP="004B7675">
      <w:r>
        <w:t>其中</w:t>
      </w:r>
      <w:r>
        <w:rPr>
          <w:rFonts w:hint="eastAsia"/>
        </w:rPr>
        <w:sym w:font="Symbol" w:char="F071"/>
      </w:r>
      <w:r>
        <w:t>是网络中参数的集合，</w:t>
      </w:r>
      <w:r>
        <w:rPr>
          <w:rFonts w:hint="eastAsia"/>
        </w:rPr>
        <w:t>并且艾弗森</w:t>
      </w:r>
      <w:r>
        <w:t>括号函数</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&gt;0</m:t>
            </m:r>
          </m:e>
        </m:d>
      </m:oMath>
      <w:r>
        <w:rPr>
          <w:rFonts w:hint="eastAsia"/>
        </w:rPr>
        <w:t>只有</w:t>
      </w:r>
      <w:r>
        <w:t>当标注值得分</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t>为正时才会被激活。</w:t>
      </w:r>
      <w:r w:rsidR="004B7675">
        <w:t>明显的是对负例样本（背景）的包围盒回归损失应该被无视，</w:t>
      </w:r>
      <w:r w:rsidR="004B7675">
        <w:rPr>
          <w:rFonts w:hint="eastAsia"/>
        </w:rPr>
        <w:t>因为</w:t>
      </w:r>
      <w:r w:rsidR="004B7675">
        <w:t>他们并没有任何记号。分类</w:t>
      </w:r>
      <w:r w:rsidR="004B7675">
        <w:rPr>
          <w:rFonts w:hint="eastAsia"/>
        </w:rPr>
        <w:t>和</w:t>
      </w:r>
      <w:r w:rsidR="004B7675">
        <w:t>回归任务</w:t>
      </w:r>
      <w:r w:rsidR="004B7675">
        <w:rPr>
          <w:rFonts w:hint="eastAsia"/>
        </w:rPr>
        <w:t>之间</w:t>
      </w:r>
      <w:r w:rsidR="004B7675">
        <w:t>的平衡被参数</w:t>
      </w:r>
      <m:oMath>
        <m:sSub>
          <m:sSubPr>
            <m:ctrlPr>
              <w:rPr>
                <w:rFonts w:ascii="Cambria Math" w:hAnsi="Cambria Math"/>
                <w:i/>
              </w:rPr>
            </m:ctrlPr>
          </m:sSubPr>
          <m:e>
            <m:r>
              <w:rPr>
                <w:rFonts w:ascii="Cambria Math" w:hAnsi="Cambria Math"/>
              </w:rPr>
              <m:t>λ</m:t>
            </m:r>
          </m:e>
          <m:sub>
            <m:r>
              <w:rPr>
                <w:rFonts w:ascii="Cambria Math" w:hAnsi="Cambria Math"/>
              </w:rPr>
              <m:t>loc</m:t>
            </m:r>
          </m:sub>
        </m:sSub>
      </m:oMath>
      <w:r w:rsidR="004B7675">
        <w:rPr>
          <w:rFonts w:hint="eastAsia"/>
        </w:rPr>
        <w:t>所</w:t>
      </w:r>
      <w:r w:rsidR="00030013">
        <w:t>控制</w:t>
      </w:r>
      <w:r w:rsidR="004B7675">
        <w:t>。</w:t>
      </w:r>
      <w:r w:rsidR="00030013">
        <w:t>在我们的实验中，</w:t>
      </w:r>
      <w:r w:rsidR="00030013">
        <w:rPr>
          <w:rFonts w:hint="eastAsia"/>
        </w:rPr>
        <w:t>我们</w:t>
      </w:r>
      <w:r w:rsidR="00030013">
        <w:t>通过除</w:t>
      </w:r>
      <w:r w:rsidR="00030013">
        <w:rPr>
          <w:rFonts w:hint="eastAsia"/>
        </w:rPr>
        <w:t>标准</w:t>
      </w:r>
      <w:r w:rsidR="00030013">
        <w:t>物体高度，</w:t>
      </w:r>
      <w:r w:rsidR="00030013">
        <w:rPr>
          <w:rFonts w:hint="eastAsia"/>
        </w:rPr>
        <w:t>也就是</w:t>
      </w:r>
      <w:r w:rsidR="00030013">
        <w:t>在</w:t>
      </w:r>
      <w:r w:rsidR="00030013">
        <w:rPr>
          <w:rFonts w:hint="eastAsia"/>
        </w:rPr>
        <w:t>标注</w:t>
      </w:r>
      <w:r w:rsidR="00030013">
        <w:t>图中</w:t>
      </w:r>
      <w:r w:rsidR="00030013">
        <w:t>50/4</w:t>
      </w:r>
      <w:r w:rsidR="00030013">
        <w:t>，</w:t>
      </w:r>
      <w:r w:rsidR="00030013">
        <w:rPr>
          <w:rFonts w:hint="eastAsia"/>
        </w:rPr>
        <w:t>对</w:t>
      </w:r>
      <w:r w:rsidR="00030013">
        <w:t>回归目标</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030013">
        <w:t>进行归一化，</w:t>
      </w:r>
      <w:r w:rsidR="00030013">
        <w:rPr>
          <w:rFonts w:hint="eastAsia"/>
        </w:rPr>
        <w:t>并且</w:t>
      </w:r>
      <w:r w:rsidR="00030013">
        <w:t>在这种归一化的所有实验中，</w:t>
      </w:r>
      <m:oMath>
        <m:sSub>
          <m:sSubPr>
            <m:ctrlPr>
              <w:rPr>
                <w:rFonts w:ascii="Cambria Math" w:hAnsi="Cambria Math"/>
                <w:i/>
              </w:rPr>
            </m:ctrlPr>
          </m:sSubPr>
          <m:e>
            <m:r>
              <w:rPr>
                <w:rFonts w:ascii="Cambria Math" w:hAnsi="Cambria Math"/>
              </w:rPr>
              <m:t>λ</m:t>
            </m:r>
          </m:e>
          <m:sub>
            <m:r>
              <w:rPr>
                <w:rFonts w:ascii="Cambria Math" w:hAnsi="Cambria Math"/>
              </w:rPr>
              <m:t>loc</m:t>
            </m:r>
          </m:sub>
        </m:sSub>
        <m:r>
          <w:rPr>
            <w:rFonts w:ascii="Cambria Math" w:hAnsi="Cambria Math"/>
          </w:rPr>
          <m:t>=3</m:t>
        </m:r>
      </m:oMath>
      <w:r w:rsidR="00030013">
        <w:rPr>
          <w:rFonts w:hint="eastAsia"/>
        </w:rPr>
        <w:t>表现</w:t>
      </w:r>
      <w:r w:rsidR="00030013">
        <w:t>良好。</w:t>
      </w:r>
    </w:p>
    <w:p w14:paraId="7D1FA6BF" w14:textId="15AD4C24" w:rsidR="000B270E" w:rsidRDefault="000B270E" w:rsidP="004B7675">
      <w:r>
        <w:lastRenderedPageBreak/>
        <w:t>其他</w:t>
      </w:r>
      <w:r>
        <w:rPr>
          <w:rFonts w:hint="eastAsia"/>
        </w:rPr>
        <w:t>实现</w:t>
      </w:r>
      <w:r>
        <w:t>细节。</w:t>
      </w:r>
      <w:r>
        <w:rPr>
          <w:rFonts w:hint="eastAsia"/>
        </w:rPr>
        <w:t>训练中</w:t>
      </w:r>
      <w:r>
        <w:t>，当一个输入批</w:t>
      </w:r>
      <w:r>
        <w:rPr>
          <w:rFonts w:hint="eastAsia"/>
        </w:rPr>
        <w:t>在</w:t>
      </w:r>
      <w:r>
        <w:t>特定尺寸下</w:t>
      </w:r>
      <w:r>
        <w:rPr>
          <w:rFonts w:hint="eastAsia"/>
        </w:rPr>
        <w:t>在</w:t>
      </w:r>
      <w:r>
        <w:t>正中间包含一个居中的物体，那</w:t>
      </w:r>
      <w:r>
        <w:rPr>
          <w:rFonts w:hint="eastAsia"/>
        </w:rPr>
        <w:t>它</w:t>
      </w:r>
      <w:r>
        <w:t>会被视为正例批。</w:t>
      </w:r>
      <w:r w:rsidR="00BA7CBB">
        <w:t>这些批的正例样本周围仅仅包含负例样本。</w:t>
      </w:r>
      <w:r w:rsidR="00BA7CBB">
        <w:rPr>
          <w:rFonts w:hint="eastAsia"/>
        </w:rPr>
        <w:t>为了</w:t>
      </w:r>
      <w:r w:rsidR="00BA7CBB">
        <w:t>在</w:t>
      </w:r>
      <w:r w:rsidR="00BA7CBB">
        <w:rPr>
          <w:rFonts w:hint="eastAsia"/>
        </w:rPr>
        <w:t>整个</w:t>
      </w:r>
      <w:r w:rsidR="00BA7CBB">
        <w:t>数据集中完全探索负例样本，</w:t>
      </w:r>
      <w:r w:rsidR="000044D7">
        <w:t>我们也从训练图像中随机剪切了随机尺寸的子图，</w:t>
      </w:r>
      <w:r w:rsidR="000044D7">
        <w:rPr>
          <w:rFonts w:hint="eastAsia"/>
        </w:rPr>
        <w:t>并</w:t>
      </w:r>
      <w:r w:rsidR="000044D7">
        <w:t>把它们缩放到相同的尺寸并</w:t>
      </w:r>
      <w:r w:rsidR="000044D7">
        <w:rPr>
          <w:rFonts w:hint="eastAsia"/>
        </w:rPr>
        <w:t>把</w:t>
      </w:r>
      <w:r w:rsidR="000044D7">
        <w:t>它们送进网络。</w:t>
      </w:r>
      <w:r w:rsidR="002448A5">
        <w:t>我们把这种批叫做</w:t>
      </w:r>
      <w:r w:rsidR="002448A5">
        <w:t>“</w:t>
      </w:r>
      <w:r w:rsidR="002448A5">
        <w:t>随机批</w:t>
      </w:r>
      <w:r w:rsidR="002448A5">
        <w:t>”</w:t>
      </w:r>
      <w:r w:rsidR="002448A5">
        <w:t>，</w:t>
      </w:r>
      <w:r w:rsidR="002448A5">
        <w:rPr>
          <w:rFonts w:hint="eastAsia"/>
        </w:rPr>
        <w:t>并且</w:t>
      </w:r>
      <w:r w:rsidR="002448A5">
        <w:t>训练时</w:t>
      </w:r>
      <w:r w:rsidR="002448A5">
        <w:t>“</w:t>
      </w:r>
      <w:r w:rsidR="002448A5">
        <w:t>正例批</w:t>
      </w:r>
      <w:r w:rsidR="002448A5">
        <w:t>”</w:t>
      </w:r>
      <w:r w:rsidR="002448A5">
        <w:t>与</w:t>
      </w:r>
      <w:r w:rsidR="002448A5">
        <w:t>“</w:t>
      </w:r>
      <w:r w:rsidR="002448A5">
        <w:t>随机批</w:t>
      </w:r>
      <w:r w:rsidR="002448A5">
        <w:t>”</w:t>
      </w:r>
      <w:r w:rsidR="002448A5">
        <w:t>之间的比例为</w:t>
      </w:r>
      <w:r w:rsidR="002448A5">
        <w:t>1:1</w:t>
      </w:r>
      <w:r w:rsidR="002448A5">
        <w:t>。</w:t>
      </w:r>
      <w:r w:rsidR="002448A5">
        <w:rPr>
          <w:rFonts w:hint="eastAsia"/>
        </w:rPr>
        <w:t>还有</w:t>
      </w:r>
      <w:r w:rsidR="002448A5">
        <w:t>，</w:t>
      </w:r>
      <w:r w:rsidR="002448A5">
        <w:rPr>
          <w:rFonts w:hint="eastAsia"/>
        </w:rPr>
        <w:t>为了更好</w:t>
      </w:r>
      <w:r w:rsidR="002448A5">
        <w:t>地增加我们模型的鲁棒性，</w:t>
      </w:r>
      <w:r w:rsidR="002448A5">
        <w:rPr>
          <w:rFonts w:hint="eastAsia"/>
        </w:rPr>
        <w:t>我们</w:t>
      </w:r>
      <w:r w:rsidR="002448A5">
        <w:t>也在送进网络前对每个批进行随机</w:t>
      </w:r>
      <w:r w:rsidR="002448A5">
        <w:rPr>
          <w:rFonts w:hint="eastAsia"/>
        </w:rPr>
        <w:t>抖动</w:t>
      </w:r>
      <w:r w:rsidR="002448A5">
        <w:t>。</w:t>
      </w:r>
      <w:r w:rsidR="002448A5">
        <w:rPr>
          <w:rFonts w:hint="eastAsia"/>
        </w:rPr>
        <w:t>具体</w:t>
      </w:r>
      <w:r w:rsidR="002448A5">
        <w:t>地，</w:t>
      </w:r>
      <w:r w:rsidR="002448A5">
        <w:rPr>
          <w:rFonts w:hint="eastAsia"/>
        </w:rPr>
        <w:t>我们</w:t>
      </w:r>
      <w:r w:rsidR="002448A5">
        <w:t>应用了左</w:t>
      </w:r>
      <w:r w:rsidR="002448A5">
        <w:t>-</w:t>
      </w:r>
      <w:r w:rsidR="002448A5">
        <w:rPr>
          <w:rFonts w:hint="eastAsia"/>
        </w:rPr>
        <w:t>右</w:t>
      </w:r>
      <w:r w:rsidR="002448A5">
        <w:t>翻转、</w:t>
      </w:r>
      <w:r w:rsidR="002448A5">
        <w:rPr>
          <w:rFonts w:hint="eastAsia"/>
        </w:rPr>
        <w:t>位移</w:t>
      </w:r>
      <w:r w:rsidR="002448A5">
        <w:t>变换（在</w:t>
      </w:r>
      <w:r w:rsidR="002448A5">
        <w:t>25</w:t>
      </w:r>
      <w:r w:rsidR="002448A5">
        <w:rPr>
          <w:rFonts w:hint="eastAsia"/>
        </w:rPr>
        <w:t>像素</w:t>
      </w:r>
      <w:r w:rsidR="002448A5">
        <w:t>范围内）</w:t>
      </w:r>
      <w:r w:rsidR="002448A5">
        <w:rPr>
          <w:rFonts w:hint="eastAsia"/>
        </w:rPr>
        <w:t>以及</w:t>
      </w:r>
      <w:r w:rsidR="002448A5">
        <w:t>尺度变形（从</w:t>
      </w:r>
      <w:r w:rsidR="002448A5">
        <w:t>0.8</w:t>
      </w:r>
      <w:r w:rsidR="002448A5">
        <w:rPr>
          <w:rFonts w:hint="eastAsia"/>
        </w:rPr>
        <w:t>到</w:t>
      </w:r>
      <w:r w:rsidR="002448A5">
        <w:t>1.25</w:t>
      </w:r>
      <w:r w:rsidR="002448A5">
        <w:t>）。</w:t>
      </w:r>
    </w:p>
    <w:p w14:paraId="7CB37730" w14:textId="73125FEA" w:rsidR="0026471A" w:rsidRDefault="0082161E" w:rsidP="004B7675">
      <w:r>
        <w:rPr>
          <w:noProof/>
          <w:lang w:eastAsia="en-US"/>
        </w:rPr>
        <mc:AlternateContent>
          <mc:Choice Requires="wps">
            <w:drawing>
              <wp:anchor distT="0" distB="0" distL="114300" distR="114300" simplePos="0" relativeHeight="251670528" behindDoc="0" locked="0" layoutInCell="1" allowOverlap="1" wp14:anchorId="22F691F7" wp14:editId="684A713E">
                <wp:simplePos x="0" y="0"/>
                <wp:positionH relativeFrom="column">
                  <wp:posOffset>9525</wp:posOffset>
                </wp:positionH>
                <wp:positionV relativeFrom="paragraph">
                  <wp:posOffset>5638165</wp:posOffset>
                </wp:positionV>
                <wp:extent cx="5327015" cy="452120"/>
                <wp:effectExtent l="0" t="0" r="0" b="0"/>
                <wp:wrapThrough wrapText="bothSides">
                  <wp:wrapPolygon edited="0">
                    <wp:start x="0" y="0"/>
                    <wp:lineTo x="0" y="20571"/>
                    <wp:lineTo x="21525" y="20571"/>
                    <wp:lineTo x="21525"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327015" cy="452120"/>
                        </a:xfrm>
                        <a:prstGeom prst="rect">
                          <a:avLst/>
                        </a:prstGeom>
                        <a:solidFill>
                          <a:prstClr val="white"/>
                        </a:solidFill>
                        <a:ln>
                          <a:noFill/>
                        </a:ln>
                        <a:effectLst/>
                      </wps:spPr>
                      <wps:txbx>
                        <w:txbxContent>
                          <w:p w14:paraId="3580F6EF" w14:textId="40257C4C" w:rsidR="00C17F67" w:rsidRPr="00813653" w:rsidRDefault="00C17F67" w:rsidP="0082161E">
                            <w:pPr>
                              <w:pStyle w:val="Caption"/>
                              <w:rPr>
                                <w:rFonts w:ascii="Times New Roman" w:hAnsi="Times New Roman" w:cs="Times New Roman"/>
                                <w:noProof/>
                                <w:lang w:eastAsia="en-US"/>
                              </w:rPr>
                            </w:pPr>
                            <w:bookmarkStart w:id="72" w:name="_Ref45285724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691F7" id="Text_x0020_Box_x0020_8" o:spid="_x0000_s1029" type="#_x0000_t202" style="position:absolute;left:0;text-align:left;margin-left:.75pt;margin-top:443.95pt;width:419.45pt;height:35.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" stroked="f">
                <v:textbox style="mso-fit-shape-to-text:t" inset="0,0,0,0">
                  <w:txbxContent>
                    <w:p w14:paraId="3580F6EF" w14:textId="40257C4C" w:rsidR="00C17F67" w:rsidRPr="00813653" w:rsidRDefault="00C17F67" w:rsidP="0082161E">
                      <w:pPr>
                        <w:pStyle w:val="Caption"/>
                        <w:rPr>
                          <w:rFonts w:ascii="Times New Roman" w:hAnsi="Times New Roman" w:cs="Times New Roman"/>
                          <w:noProof/>
                          <w:lang w:eastAsia="en-US"/>
                        </w:rPr>
                      </w:pPr>
                      <w:bookmarkStart w:id="73" w:name="_Ref45285724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73"/>
                    </w:p>
                  </w:txbxContent>
                </v:textbox>
                <w10:wrap type="through"/>
              </v:shape>
            </w:pict>
          </mc:Fallback>
        </mc:AlternateContent>
      </w:r>
      <w:r>
        <w:rPr>
          <w:noProof/>
          <w:lang w:eastAsia="en-US"/>
        </w:rPr>
        <w:drawing>
          <wp:anchor distT="0" distB="0" distL="114300" distR="114300" simplePos="0" relativeHeight="251668480" behindDoc="0" locked="0" layoutInCell="1" allowOverlap="1" wp14:anchorId="472611BC" wp14:editId="698963FC">
            <wp:simplePos x="0" y="0"/>
            <wp:positionH relativeFrom="column">
              <wp:posOffset>9525</wp:posOffset>
            </wp:positionH>
            <wp:positionV relativeFrom="paragraph">
              <wp:posOffset>1339082</wp:posOffset>
            </wp:positionV>
            <wp:extent cx="5327015" cy="4242435"/>
            <wp:effectExtent l="0" t="0" r="6985" b="0"/>
            <wp:wrapThrough wrapText="bothSides">
              <wp:wrapPolygon edited="0">
                <wp:start x="0" y="0"/>
                <wp:lineTo x="0" y="21467"/>
                <wp:lineTo x="21525" y="21467"/>
                <wp:lineTo x="21525" y="0"/>
                <wp:lineTo x="0" y="0"/>
              </wp:wrapPolygon>
            </wp:wrapThrough>
            <wp:docPr id="7" name="Picture 7" descr="../../../../../Desktop/Screen%20Shot%202016-06-05%20at%202.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6-05%20at%202.29.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7015" cy="4242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6471A">
        <w:rPr>
          <w:rFonts w:hint="eastAsia"/>
        </w:rPr>
        <w:t>我们</w:t>
      </w:r>
      <w:r w:rsidR="0026471A">
        <w:t>在训练中使用迷你批</w:t>
      </w:r>
      <w:r w:rsidR="0026471A">
        <w:t>SGD</w:t>
      </w:r>
      <w:r w:rsidR="0026471A">
        <w:t>并且批大小被设为</w:t>
      </w:r>
      <w:r w:rsidR="0026471A">
        <w:t>10</w:t>
      </w:r>
      <w:r w:rsidR="0026471A">
        <w:t>。</w:t>
      </w:r>
      <w:r w:rsidR="0026471A">
        <w:rPr>
          <w:rFonts w:hint="eastAsia"/>
        </w:rPr>
        <w:t>损失</w:t>
      </w:r>
      <w:r w:rsidR="0026471A">
        <w:t>以及输出梯度必须被有贡献像素的数量所缩放，</w:t>
      </w:r>
      <w:r w:rsidR="0026471A">
        <w:rPr>
          <w:rFonts w:hint="eastAsia"/>
        </w:rPr>
        <w:t>使得</w:t>
      </w:r>
      <w:r w:rsidR="0026471A">
        <w:t>损失和输出梯度都能在多任务学习中变得可比较。</w:t>
      </w:r>
      <w:r w:rsidR="0026471A">
        <w:rPr>
          <w:rFonts w:hint="eastAsia"/>
        </w:rPr>
        <w:t>全局</w:t>
      </w:r>
      <w:r w:rsidR="0026471A">
        <w:t>学习率一开始为</w:t>
      </w:r>
      <w:r w:rsidR="0026471A">
        <w:t>0.001</w:t>
      </w:r>
      <w:r w:rsidR="0026471A">
        <w:t>，</w:t>
      </w:r>
      <w:r w:rsidR="0026471A">
        <w:rPr>
          <w:rFonts w:hint="eastAsia"/>
        </w:rPr>
        <w:t>并在</w:t>
      </w:r>
      <w:r w:rsidR="0026471A">
        <w:t>每</w:t>
      </w:r>
      <w:r w:rsidR="0026471A">
        <w:t>10</w:t>
      </w:r>
      <w:r w:rsidR="0026471A">
        <w:rPr>
          <w:rFonts w:hint="eastAsia"/>
        </w:rPr>
        <w:t>万</w:t>
      </w:r>
      <w:r w:rsidR="0026471A">
        <w:t>次迭代中被参数为</w:t>
      </w:r>
      <w:r w:rsidR="0026471A">
        <w:t>10</w:t>
      </w:r>
      <w:r w:rsidR="0026471A">
        <w:rPr>
          <w:rFonts w:hint="eastAsia"/>
        </w:rPr>
        <w:t>地</w:t>
      </w:r>
      <w:r w:rsidR="0026471A">
        <w:t>衰减。</w:t>
      </w:r>
      <w:r w:rsidR="005A2C05">
        <w:t>我们</w:t>
      </w:r>
      <w:r w:rsidR="005A2C05">
        <w:rPr>
          <w:rFonts w:hint="eastAsia"/>
        </w:rPr>
        <w:t>保持</w:t>
      </w:r>
      <w:r w:rsidR="005A2C05">
        <w:t>默认</w:t>
      </w:r>
      <w:r w:rsidR="005A2C05">
        <w:rPr>
          <w:rFonts w:hint="eastAsia"/>
        </w:rPr>
        <w:t>动量</w:t>
      </w:r>
      <w:r w:rsidR="005A2C05">
        <w:t>项权重为</w:t>
      </w:r>
      <w:r w:rsidR="005A2C05">
        <w:t>0.9</w:t>
      </w:r>
      <w:r w:rsidR="005A2C05">
        <w:rPr>
          <w:rFonts w:hint="eastAsia"/>
        </w:rPr>
        <w:t>以及</w:t>
      </w:r>
      <w:r w:rsidR="005A2C05">
        <w:t>权重衰减系数为</w:t>
      </w:r>
      <w:r w:rsidR="005A2C05">
        <w:t>0.0005</w:t>
      </w:r>
      <w:r w:rsidR="005A2C05">
        <w:t>。</w:t>
      </w:r>
    </w:p>
    <w:p w14:paraId="6F47177B" w14:textId="11219DBA" w:rsidR="00A5198F" w:rsidRDefault="00A5198F" w:rsidP="00CC7BFA">
      <w:r>
        <w:t xml:space="preserve">A3.4 </w:t>
      </w:r>
      <w:r>
        <w:rPr>
          <w:rFonts w:hint="eastAsia"/>
        </w:rPr>
        <w:t>改善</w:t>
      </w:r>
      <w:r>
        <w:t>标志定位</w:t>
      </w:r>
    </w:p>
    <w:p w14:paraId="277771C1" w14:textId="29E89E76" w:rsidR="0082161E" w:rsidRDefault="0082161E" w:rsidP="0082161E">
      <w:pPr>
        <w:ind w:firstLine="0"/>
      </w:pPr>
      <w:r>
        <w:lastRenderedPageBreak/>
        <w:tab/>
      </w:r>
      <w:r>
        <w:t>在这一</w:t>
      </w:r>
      <w:r>
        <w:rPr>
          <w:rFonts w:hint="eastAsia"/>
        </w:rPr>
        <w:t>部分</w:t>
      </w:r>
      <w:r>
        <w:t>，</w:t>
      </w:r>
      <w:r>
        <w:rPr>
          <w:rFonts w:hint="eastAsia"/>
        </w:rPr>
        <w:t>我们</w:t>
      </w:r>
      <w:r>
        <w:t>展示了</w:t>
      </w:r>
      <w:r>
        <w:rPr>
          <w:rFonts w:hint="eastAsia"/>
        </w:rPr>
        <w:t>仅仅</w:t>
      </w:r>
      <w:r>
        <w:t>通过累加</w:t>
      </w:r>
      <w:r>
        <w:rPr>
          <w:rFonts w:hint="eastAsia"/>
        </w:rPr>
        <w:t>几个</w:t>
      </w:r>
      <w:r>
        <w:t>全卷积网络结构中的网络层，标志定位就可以在稠密盒中被实现。</w:t>
      </w:r>
      <w:r w:rsidR="00C32C80">
        <w:t>更多</w:t>
      </w:r>
      <w:r w:rsidR="00C32C80">
        <w:rPr>
          <w:rFonts w:hint="eastAsia"/>
        </w:rPr>
        <w:t>地</w:t>
      </w:r>
      <w:r w:rsidR="00C32C80">
        <w:t>，</w:t>
      </w:r>
      <w:r w:rsidR="00C32C80">
        <w:rPr>
          <w:rFonts w:hint="eastAsia"/>
        </w:rPr>
        <w:t>我们</w:t>
      </w:r>
      <w:r w:rsidR="00C32C80">
        <w:t>可以通过融合标志热力图和人脸分值图来改善检测结果。</w:t>
      </w:r>
      <w:r w:rsidR="00C32C80">
        <w:rPr>
          <w:rFonts w:hint="eastAsia"/>
        </w:rPr>
        <w:t>如</w:t>
      </w:r>
      <w:r w:rsidR="00C32C80">
        <w:fldChar w:fldCharType="begin"/>
      </w:r>
      <w:r w:rsidR="00C32C80">
        <w:instrText xml:space="preserve"> </w:instrText>
      </w:r>
      <w:r w:rsidR="00C32C80">
        <w:rPr>
          <w:rFonts w:hint="eastAsia"/>
        </w:rPr>
        <w:instrText>REF _Ref452857249 \h</w:instrText>
      </w:r>
      <w:r w:rsidR="00C32C80">
        <w:instrText xml:space="preserve"> </w:instrText>
      </w:r>
      <w:r w:rsidR="00C32C80">
        <w:fldChar w:fldCharType="separate"/>
      </w:r>
      <w:r w:rsidR="00C32C80">
        <w:rPr>
          <w:rFonts w:hint="eastAsia"/>
        </w:rPr>
        <w:t>图</w:t>
      </w:r>
      <w:r w:rsidR="00C32C80">
        <w:rPr>
          <w:rFonts w:hint="eastAsia"/>
        </w:rPr>
        <w:t xml:space="preserve"> </w:t>
      </w:r>
      <w:r w:rsidR="00C32C80">
        <w:rPr>
          <w:noProof/>
        </w:rPr>
        <w:t>4</w:t>
      </w:r>
      <w:r w:rsidR="00C32C80">
        <w:fldChar w:fldCharType="end"/>
      </w:r>
      <w:r w:rsidR="00C32C80">
        <w:t>所示，</w:t>
      </w:r>
      <w:r w:rsidR="00C32C80">
        <w:rPr>
          <w:rFonts w:hint="eastAsia"/>
        </w:rPr>
        <w:t>我们</w:t>
      </w:r>
      <w:r w:rsidR="00C32C80">
        <w:t>引入了另一个兄妹分值输出给标志定位。</w:t>
      </w:r>
      <w:r w:rsidR="00C32C80">
        <w:rPr>
          <w:rFonts w:hint="eastAsia"/>
        </w:rPr>
        <w:t>假设</w:t>
      </w:r>
      <w:r w:rsidR="00C32C80">
        <w:t>有</w:t>
      </w:r>
      <w:r w:rsidR="00C32C80">
        <w:t>N</w:t>
      </w:r>
      <w:r w:rsidR="00C32C80">
        <w:t>个标志</w:t>
      </w:r>
      <w:r w:rsidR="00C32C80">
        <w:rPr>
          <w:rFonts w:hint="eastAsia"/>
        </w:rPr>
        <w:t>点</w:t>
      </w:r>
      <w:r w:rsidR="00C32C80">
        <w:t>，则</w:t>
      </w:r>
      <w:r w:rsidR="00C32C80">
        <w:rPr>
          <w:rFonts w:hint="eastAsia"/>
        </w:rPr>
        <w:t>标志</w:t>
      </w:r>
      <w:r w:rsidR="00C32C80">
        <w:t>定位分支输出</w:t>
      </w:r>
      <w:r w:rsidR="00C32C80">
        <w:t>N</w:t>
      </w:r>
      <w:r w:rsidR="00C32C80">
        <w:t>个对应的图，</w:t>
      </w:r>
      <w:r w:rsidR="00C32C80">
        <w:rPr>
          <w:rFonts w:hint="eastAsia"/>
        </w:rPr>
        <w:t>上边</w:t>
      </w:r>
      <w:r w:rsidR="00C32C80">
        <w:t>每个像素点</w:t>
      </w:r>
      <w:r w:rsidR="00C32C80">
        <w:rPr>
          <w:rFonts w:hint="eastAsia"/>
        </w:rPr>
        <w:t>代表</w:t>
      </w:r>
      <w:r w:rsidR="00C32C80">
        <w:t>那个位置是一个标志点的置信度</w:t>
      </w:r>
      <w:r w:rsidR="00C32C80">
        <w:rPr>
          <w:rFonts w:hint="eastAsia"/>
        </w:rPr>
        <w:t>分值</w:t>
      </w:r>
      <w:r w:rsidR="00C32C80">
        <w:t>。</w:t>
      </w:r>
      <w:r w:rsidR="003A524C">
        <w:t>表面上看，标注值图</w:t>
      </w:r>
      <w:r w:rsidR="003A524C">
        <w:rPr>
          <w:rFonts w:hint="eastAsia"/>
        </w:rPr>
        <w:t>在</w:t>
      </w:r>
      <w:r w:rsidR="003A524C">
        <w:t>这个任务上</w:t>
      </w:r>
      <w:r w:rsidR="003A524C">
        <w:rPr>
          <w:rFonts w:hint="eastAsia"/>
        </w:rPr>
        <w:t>被</w:t>
      </w:r>
      <w:r w:rsidR="003A524C">
        <w:t>使用</w:t>
      </w:r>
      <w:r w:rsidR="003A524C">
        <w:rPr>
          <w:rFonts w:hint="eastAsia"/>
        </w:rPr>
        <w:t>和</w:t>
      </w:r>
      <w:r w:rsidR="003A524C">
        <w:t>检测的标注值</w:t>
      </w:r>
      <w:r w:rsidR="00C17F67">
        <w:t>很</w:t>
      </w:r>
      <w:r w:rsidR="003A524C">
        <w:t>相似。</w:t>
      </w:r>
      <w:r w:rsidR="00C17F67">
        <w:t>对一个标志实例</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k</m:t>
            </m:r>
          </m:sup>
        </m:sSubSup>
      </m:oMath>
      <w:r w:rsidR="00C17F67">
        <w:t>，标志</w:t>
      </w:r>
      <w:r w:rsidR="00C17F67">
        <w:t>k</w:t>
      </w:r>
      <w:r w:rsidR="00C17F67">
        <w:t>的</w:t>
      </w:r>
      <w:r w:rsidR="00C17F67">
        <w:rPr>
          <w:rFonts w:hint="eastAsia"/>
        </w:rPr>
        <w:t>第</w:t>
      </w:r>
      <w:proofErr w:type="spellStart"/>
      <w:r w:rsidR="00C17F67">
        <w:t>i</w:t>
      </w:r>
      <w:proofErr w:type="spellEnd"/>
      <w:r w:rsidR="00C17F67">
        <w:t>个实例，</w:t>
      </w:r>
      <w:r w:rsidR="00C17F67">
        <w:rPr>
          <w:rFonts w:hint="eastAsia"/>
        </w:rPr>
        <w:t>它</w:t>
      </w:r>
      <w:r w:rsidR="00C17F67">
        <w:t>的标注值是一个位于输出坐标空间中第</w:t>
      </w:r>
      <w:r w:rsidR="00C17F67">
        <w:t>k</w:t>
      </w:r>
      <w:r w:rsidR="00C17F67">
        <w:t>张响应图对应位置的正例标注区域。</w:t>
      </w:r>
      <w:r w:rsidR="00C17F67">
        <w:rPr>
          <w:rFonts w:hint="eastAsia"/>
        </w:rPr>
        <w:t>注意</w:t>
      </w:r>
      <w:r w:rsidR="00C17F67">
        <w:t>半径</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C17F67">
        <w:t>应该</w:t>
      </w:r>
      <w:r w:rsidR="00C17F67">
        <w:rPr>
          <w:rFonts w:hint="eastAsia"/>
        </w:rPr>
        <w:t>相对</w:t>
      </w:r>
      <w:r w:rsidR="00C17F67">
        <w:t>地小（比如</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=1</m:t>
        </m:r>
      </m:oMath>
      <w:r w:rsidR="00C17F67">
        <w:t>）以避免精度的</w:t>
      </w:r>
      <w:r w:rsidR="00C17F67">
        <w:rPr>
          <w:rFonts w:hint="eastAsia"/>
        </w:rPr>
        <w:t>损失</w:t>
      </w:r>
      <w:r w:rsidR="00C17F67">
        <w:t>。</w:t>
      </w:r>
      <w:r w:rsidR="00C17F67">
        <w:rPr>
          <w:rFonts w:hint="eastAsia"/>
        </w:rPr>
        <w:t>与</w:t>
      </w:r>
      <w:r w:rsidR="00C17F67">
        <w:t>分类任务很相似，</w:t>
      </w:r>
      <w:r w:rsidR="00C17F67">
        <w:rPr>
          <w:rFonts w:hint="eastAsia"/>
        </w:rPr>
        <w:t>标志</w:t>
      </w:r>
      <w:r w:rsidR="00C17F67">
        <w:t>定位损失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lm</m:t>
            </m:r>
          </m:sub>
        </m:sSub>
      </m:oMath>
      <w:r w:rsidR="00C17F67">
        <w:t>被定义成一个预测值与</w:t>
      </w:r>
      <w:r w:rsidR="008A1F73">
        <w:t>标注的</w:t>
      </w:r>
      <w:r w:rsidR="00C17F67">
        <w:t>L2</w:t>
      </w:r>
      <w:r w:rsidR="00C17F67">
        <w:rPr>
          <w:rFonts w:hint="eastAsia"/>
        </w:rPr>
        <w:t>损失</w:t>
      </w:r>
      <w:r w:rsidR="008A1F73">
        <w:t>，</w:t>
      </w:r>
      <w:r w:rsidR="008A1F73">
        <w:rPr>
          <w:rFonts w:hint="eastAsia"/>
        </w:rPr>
        <w:t>并且</w:t>
      </w:r>
      <w:r w:rsidR="008A1F73">
        <w:t>我们仍然应用负例挖掘且无视之前章节讨论过的区域。</w:t>
      </w:r>
    </w:p>
    <w:p w14:paraId="763D99EA" w14:textId="3B0BA387" w:rsidR="002F4F35" w:rsidRPr="00B727B5" w:rsidRDefault="00B03CA9" w:rsidP="002F4F35">
      <w:pPr>
        <w:pStyle w:val="Caption"/>
        <w:ind w:firstLine="418"/>
        <w:jc w:val="left"/>
        <w:rPr>
          <w:sz w:val="48"/>
        </w:rPr>
      </w:pPr>
      <w:r w:rsidRPr="00EE10AC">
        <w:rPr>
          <w:rFonts w:hint="eastAsia"/>
          <w:sz w:val="24"/>
        </w:rPr>
        <w:t>最后</w:t>
      </w:r>
      <w:r w:rsidRPr="00EE10AC">
        <w:rPr>
          <w:sz w:val="24"/>
        </w:rPr>
        <w:t>的输出改善分支，</w:t>
      </w:r>
      <w:r w:rsidRPr="00EE10AC">
        <w:rPr>
          <w:rFonts w:hint="eastAsia"/>
          <w:sz w:val="24"/>
        </w:rPr>
        <w:t>得到</w:t>
      </w:r>
      <w:r w:rsidRPr="00EE10AC">
        <w:rPr>
          <w:sz w:val="24"/>
        </w:rPr>
        <w:t>分类分值图以及标志定位图作为输入，</w:t>
      </w:r>
      <w:r w:rsidRPr="00EE10AC">
        <w:rPr>
          <w:rFonts w:hint="eastAsia"/>
          <w:sz w:val="24"/>
        </w:rPr>
        <w:t>目标是改善</w:t>
      </w:r>
      <w:r w:rsidRPr="00EE10AC">
        <w:rPr>
          <w:sz w:val="24"/>
        </w:rPr>
        <w:t>分类结果。</w:t>
      </w:r>
      <w:r w:rsidRPr="00EE10AC">
        <w:rPr>
          <w:rFonts w:hint="eastAsia"/>
          <w:sz w:val="24"/>
        </w:rPr>
        <w:t>一个正确</w:t>
      </w:r>
      <w:r w:rsidRPr="00EE10AC">
        <w:rPr>
          <w:sz w:val="24"/>
        </w:rPr>
        <w:t>的方案应该是使用高层空间模型去学习标志置信度以及包围盒分值的限制，</w:t>
      </w:r>
      <w:r w:rsidRPr="00EE10AC">
        <w:rPr>
          <w:rFonts w:hint="eastAsia"/>
          <w:sz w:val="24"/>
        </w:rPr>
        <w:t>以</w:t>
      </w:r>
      <w:r w:rsidRPr="00EE10AC">
        <w:rPr>
          <w:sz w:val="24"/>
        </w:rPr>
        <w:t>进一步增</w:t>
      </w:r>
      <w:r w:rsidRPr="00EE10AC">
        <w:rPr>
          <w:rFonts w:hint="eastAsia"/>
          <w:sz w:val="24"/>
        </w:rPr>
        <w:t>强</w:t>
      </w:r>
      <w:r w:rsidRPr="00EE10AC">
        <w:rPr>
          <w:sz w:val="24"/>
        </w:rPr>
        <w:t>检测的表现。</w:t>
      </w:r>
      <w:proofErr w:type="spellStart"/>
      <w:r w:rsidRPr="00EE10AC">
        <w:rPr>
          <w:sz w:val="24"/>
        </w:rPr>
        <w:t>Tompson</w:t>
      </w:r>
      <w:proofErr w:type="spellEnd"/>
      <w:r w:rsidRPr="00EE10AC">
        <w:rPr>
          <w:sz w:val="24"/>
        </w:rPr>
        <w:t>等提出的一个</w:t>
      </w:r>
      <w:r w:rsidRPr="00EE10AC">
        <w:rPr>
          <w:rFonts w:hint="eastAsia"/>
          <w:sz w:val="24"/>
        </w:rPr>
        <w:t>类</w:t>
      </w:r>
      <w:r w:rsidRPr="00EE10AC">
        <w:rPr>
          <w:sz w:val="24"/>
        </w:rPr>
        <w:t>MRF</w:t>
      </w:r>
      <w:r w:rsidRPr="00EE10AC">
        <w:rPr>
          <w:sz w:val="24"/>
        </w:rPr>
        <w:t>模型使用修改过的卷积（</w:t>
      </w:r>
      <w:proofErr w:type="spellStart"/>
      <w:r w:rsidRPr="00EE10AC">
        <w:rPr>
          <w:sz w:val="24"/>
        </w:rPr>
        <w:t>SoftPlus</w:t>
      </w:r>
      <w:proofErr w:type="spellEnd"/>
      <w:r w:rsidRPr="00EE10AC">
        <w:rPr>
          <w:sz w:val="24"/>
        </w:rPr>
        <w:t>卷积）以及非负输出去连接每一个部位的空间信息分布。</w:t>
      </w:r>
      <w:r w:rsidR="002F4F35" w:rsidRPr="00EE10AC">
        <w:rPr>
          <w:sz w:val="24"/>
        </w:rPr>
        <w:t>不管怎样，</w:t>
      </w:r>
      <w:r w:rsidR="002F4F35" w:rsidRPr="00EE10AC">
        <w:rPr>
          <w:rFonts w:hint="eastAsia"/>
          <w:sz w:val="24"/>
        </w:rPr>
        <w:t>他们</w:t>
      </w:r>
      <w:r w:rsidR="002F4F35" w:rsidRPr="00EE10AC">
        <w:rPr>
          <w:sz w:val="24"/>
        </w:rPr>
        <w:t>的模型也包含了</w:t>
      </w:r>
      <m:oMath>
        <m:r>
          <w:rPr>
            <w:rFonts w:ascii="Cambria Math" w:hAnsi="Cambria Math"/>
            <w:sz w:val="24"/>
          </w:rPr>
          <m:t>Log</m:t>
        </m:r>
      </m:oMath>
      <w:r w:rsidR="002F4F35" w:rsidRPr="00EE10AC">
        <w:rPr>
          <w:sz w:val="24"/>
        </w:rPr>
        <w:t>和</w:t>
      </w:r>
      <m:oMath>
        <m:r>
          <w:rPr>
            <w:rFonts w:ascii="Cambria Math" w:hAnsi="Cambria Math"/>
            <w:sz w:val="24"/>
          </w:rPr>
          <m:t>Exp</m:t>
        </m:r>
      </m:oMath>
      <w:r w:rsidR="002F4F35" w:rsidRPr="00EE10AC">
        <w:rPr>
          <w:sz w:val="24"/>
        </w:rPr>
        <w:t>层级，</w:t>
      </w:r>
      <w:r w:rsidR="002F4F35" w:rsidRPr="00EE10AC">
        <w:rPr>
          <w:rFonts w:hint="eastAsia"/>
          <w:sz w:val="24"/>
        </w:rPr>
        <w:t>使得</w:t>
      </w:r>
      <w:r w:rsidR="002F4F35" w:rsidRPr="00EE10AC">
        <w:rPr>
          <w:sz w:val="24"/>
        </w:rPr>
        <w:t>模型非常难以训练。</w:t>
      </w:r>
      <w:r w:rsidR="002F4F35" w:rsidRPr="00EE10AC">
        <w:rPr>
          <w:rFonts w:hint="eastAsia"/>
          <w:sz w:val="24"/>
        </w:rPr>
        <w:t>在</w:t>
      </w:r>
      <w:r w:rsidR="002F4F35" w:rsidRPr="00EE10AC">
        <w:rPr>
          <w:sz w:val="24"/>
        </w:rPr>
        <w:t>我们的</w:t>
      </w:r>
      <w:r w:rsidR="002F4F35" w:rsidRPr="00EE10AC">
        <w:rPr>
          <w:rFonts w:hint="eastAsia"/>
          <w:sz w:val="24"/>
        </w:rPr>
        <w:t>实现</w:t>
      </w:r>
      <w:r w:rsidR="002F4F35" w:rsidRPr="00EE10AC">
        <w:rPr>
          <w:sz w:val="24"/>
        </w:rPr>
        <w:t>中，</w:t>
      </w:r>
      <w:r w:rsidR="002F4F35" w:rsidRPr="00EE10AC">
        <w:rPr>
          <w:rFonts w:hint="eastAsia"/>
          <w:sz w:val="24"/>
        </w:rPr>
        <w:t>我们</w:t>
      </w:r>
      <w:r w:rsidR="002F4F35" w:rsidRPr="00EE10AC">
        <w:rPr>
          <w:sz w:val="24"/>
        </w:rPr>
        <w:t>使用带</w:t>
      </w:r>
      <w:proofErr w:type="spellStart"/>
      <w:r w:rsidR="002F4F35" w:rsidRPr="00EE10AC">
        <w:rPr>
          <w:sz w:val="24"/>
        </w:rPr>
        <w:t>ReLU</w:t>
      </w:r>
      <w:proofErr w:type="spellEnd"/>
      <w:r w:rsidR="002F4F35" w:rsidRPr="00EE10AC">
        <w:rPr>
          <w:sz w:val="24"/>
        </w:rPr>
        <w:t>激活的卷积操作去</w:t>
      </w:r>
      <w:r w:rsidR="002F4F35" w:rsidRPr="00EE10AC">
        <w:rPr>
          <w:rFonts w:hint="eastAsia"/>
          <w:sz w:val="24"/>
        </w:rPr>
        <w:t>近似</w:t>
      </w:r>
      <w:r w:rsidR="002F4F35" w:rsidRPr="00EE10AC">
        <w:rPr>
          <w:sz w:val="24"/>
        </w:rPr>
        <w:t>空间模型。</w:t>
      </w:r>
      <w:r w:rsidR="002F4F35" w:rsidRPr="00EE10AC">
        <w:rPr>
          <w:rFonts w:hint="eastAsia"/>
          <w:sz w:val="24"/>
        </w:rPr>
        <w:t>如果</w:t>
      </w:r>
      <w:r w:rsidR="002F4F35" w:rsidRPr="00EE10AC">
        <w:rPr>
          <w:sz w:val="24"/>
        </w:rPr>
        <w:t>我们把改善检测损失记</w:t>
      </w:r>
      <w:r w:rsidR="002F4F35" w:rsidRPr="00EE10AC">
        <w:rPr>
          <w:rFonts w:hint="eastAsia"/>
          <w:sz w:val="24"/>
        </w:rPr>
        <w:t>为</w:t>
      </w:r>
      <m:oMath>
        <m:sSub>
          <m:sSubPr>
            <m:ctrlPr>
              <w:rPr>
                <w:rFonts w:ascii="Cambria Math" w:hAnsi="Cambria Math"/>
                <w:i/>
                <w:sz w:val="24"/>
              </w:rPr>
            </m:ctrlPr>
          </m:sSubPr>
          <m:e>
            <m:r>
              <m:rPr>
                <m:scr m:val="script"/>
              </m:rPr>
              <w:rPr>
                <w:rFonts w:ascii="Cambria Math" w:hAnsi="Cambria Math"/>
                <w:sz w:val="24"/>
              </w:rPr>
              <m:t>L</m:t>
            </m:r>
          </m:e>
          <m:sub>
            <m:r>
              <w:rPr>
                <w:rFonts w:ascii="Cambria Math" w:hAnsi="Cambria Math"/>
                <w:sz w:val="24"/>
              </w:rPr>
              <m:t>rf</m:t>
            </m:r>
          </m:sub>
        </m:sSub>
      </m:oMath>
      <w:r w:rsidR="002F4F35" w:rsidRPr="00EE10AC">
        <w:rPr>
          <w:sz w:val="24"/>
        </w:rPr>
        <w:t>，</w:t>
      </w:r>
      <w:r w:rsidR="002F4F35" w:rsidRPr="00EE10AC">
        <w:rPr>
          <w:rFonts w:hint="eastAsia"/>
          <w:sz w:val="24"/>
        </w:rPr>
        <w:t>几乎</w:t>
      </w:r>
      <w:r w:rsidR="002F4F35" w:rsidRPr="00EE10AC">
        <w:rPr>
          <w:sz w:val="24"/>
        </w:rPr>
        <w:t>与之前提到但预测图是来自改善分支的分类损失中的</w:t>
      </w:r>
      <m:oMath>
        <m:sSub>
          <m:sSubPr>
            <m:ctrlPr>
              <w:rPr>
                <w:rFonts w:ascii="Cambria Math" w:hAnsi="Cambria Math"/>
                <w:i/>
                <w:sz w:val="24"/>
              </w:rPr>
            </m:ctrlPr>
          </m:sSubPr>
          <m:e>
            <m:r>
              <m:rPr>
                <m:scr m:val="script"/>
              </m:rPr>
              <w:rPr>
                <w:rFonts w:ascii="Cambria Math" w:hAnsi="Cambria Math"/>
                <w:sz w:val="24"/>
              </w:rPr>
              <m:t>L</m:t>
            </m:r>
          </m:e>
          <m:sub>
            <m:r>
              <w:rPr>
                <w:rFonts w:ascii="Cambria Math" w:hAnsi="Cambria Math"/>
                <w:sz w:val="24"/>
              </w:rPr>
              <m:t>cls</m:t>
            </m:r>
          </m:sub>
        </m:sSub>
      </m:oMath>
      <w:r w:rsidR="002F4F35" w:rsidRPr="00EE10AC">
        <w:rPr>
          <w:sz w:val="24"/>
        </w:rPr>
        <w:t>一样，完整的损失</w:t>
      </w:r>
      <w:r w:rsidR="002F4F35" w:rsidRPr="00EE10AC">
        <w:rPr>
          <w:rFonts w:hint="eastAsia"/>
          <w:sz w:val="24"/>
        </w:rPr>
        <w:t>变成</w:t>
      </w:r>
      <w:r w:rsidR="002F4F35" w:rsidRPr="00EE10AC">
        <w:rPr>
          <w:sz w:val="24"/>
        </w:rPr>
        <w:t>了，</w:t>
      </w:r>
    </w:p>
    <w:tbl>
      <w:tblPr>
        <w:tblStyle w:val="TableGrid"/>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01"/>
        <w:gridCol w:w="7194"/>
        <w:gridCol w:w="696"/>
      </w:tblGrid>
      <w:tr w:rsidR="002F4F35" w14:paraId="6D2258CA" w14:textId="77777777" w:rsidTr="002E346E">
        <w:trPr>
          <w:cnfStyle w:val="100000000000" w:firstRow="1" w:lastRow="0" w:firstColumn="0" w:lastColumn="0" w:oddVBand="0" w:evenVBand="0" w:oddHBand="0" w:evenHBand="0" w:firstRowFirstColumn="0" w:firstRowLastColumn="0" w:lastRowFirstColumn="0" w:lastRowLastColumn="0"/>
          <w:trHeight w:val="482"/>
        </w:trPr>
        <w:tc>
          <w:tcPr>
            <w:tcW w:w="299" w:type="pct"/>
            <w:tcBorders>
              <w:bottom w:val="none" w:sz="0" w:space="0" w:color="auto"/>
            </w:tcBorders>
          </w:tcPr>
          <w:p w14:paraId="344699B3" w14:textId="77777777" w:rsidR="002F4F35" w:rsidRDefault="002F4F35" w:rsidP="002E346E">
            <w:pPr>
              <w:ind w:firstLine="0"/>
            </w:pPr>
          </w:p>
        </w:tc>
        <w:tc>
          <w:tcPr>
            <w:tcW w:w="4287" w:type="pct"/>
            <w:tcBorders>
              <w:bottom w:val="none" w:sz="0" w:space="0" w:color="auto"/>
            </w:tcBorders>
          </w:tcPr>
          <w:p w14:paraId="13832CE4" w14:textId="0E18C3DD" w:rsidR="002F4F35" w:rsidRPr="004A1E0E" w:rsidRDefault="002F4F35" w:rsidP="002F4F35">
            <w:pPr>
              <w:keepNext/>
              <w:ind w:firstLine="0"/>
              <w:jc w:val="left"/>
            </w:pPr>
            <m:oMathPara>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full</m:t>
                    </m:r>
                  </m:sub>
                </m:sSub>
                <m:d>
                  <m:dPr>
                    <m:ctrlPr>
                      <w:rPr>
                        <w:rFonts w:ascii="Cambria Math" w:eastAsia="Cambria Math" w:hAnsi="Cambria Math" w:cs="Cambria Math"/>
                        <w:i/>
                      </w:rPr>
                    </m:ctrlPr>
                  </m:dPr>
                  <m:e>
                    <m:r>
                      <w:rPr>
                        <w:rFonts w:ascii="Cambria Math" w:eastAsia="Cambria Math" w:hAnsi="Cambria Math" w:cs="Cambria Math"/>
                      </w:rPr>
                      <m:t>θ</m:t>
                    </m:r>
                  </m:e>
                </m:d>
                <m:r>
                  <w:rPr>
                    <w:rFonts w:ascii="Cambria Math" w:eastAsia="Cambria Math" w:hAnsi="Cambria Math" w:cs="Cambria Math"/>
                  </w:rPr>
                  <m:t>=</m:t>
                </m:r>
                <m:sSub>
                  <m:sSubPr>
                    <m:ctrlPr>
                      <w:rPr>
                        <w:rFonts w:ascii="Cambria Math" w:hAnsi="Cambria Math"/>
                        <w:i/>
                      </w:rPr>
                    </m:ctrlPr>
                  </m:sSubPr>
                  <m:e>
                    <m:r>
                      <w:rPr>
                        <w:rFonts w:ascii="Cambria Math" w:hAnsi="Cambria Math"/>
                      </w:rPr>
                      <m:t>λ</m:t>
                    </m:r>
                    <m:ctrlPr>
                      <w:rPr>
                        <w:rFonts w:ascii="Cambria Math" w:eastAsia="Cambria Math" w:hAnsi="Cambria Math" w:cs="Cambria Math"/>
                        <w:i/>
                      </w:rPr>
                    </m:ctrlPr>
                  </m:e>
                  <m:sub>
                    <m:r>
                      <w:rPr>
                        <w:rFonts w:ascii="Cambria Math" w:hAnsi="Cambria Math"/>
                      </w:rPr>
                      <m:t>det</m:t>
                    </m:r>
                  </m:sub>
                </m:sSub>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det</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m:t>
                    </m:r>
                  </m:sub>
                </m:sSub>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lm</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rf</m:t>
                    </m:r>
                  </m:sub>
                </m:sSub>
                <m:r>
                  <w:rPr>
                    <w:rFonts w:ascii="Cambria Math" w:hAnsi="Cambria Math"/>
                  </w:rPr>
                  <m:t>(θ)</m:t>
                </m:r>
              </m:oMath>
            </m:oMathPara>
          </w:p>
        </w:tc>
        <w:tc>
          <w:tcPr>
            <w:tcW w:w="415" w:type="pct"/>
            <w:tcBorders>
              <w:bottom w:val="none" w:sz="0" w:space="0" w:color="auto"/>
            </w:tcBorders>
          </w:tcPr>
          <w:p w14:paraId="2A5DD788" w14:textId="77777777" w:rsidR="002F4F35" w:rsidRDefault="002F4F35" w:rsidP="002E346E">
            <w:pPr>
              <w:ind w:firstLine="0"/>
              <w:jc w:val="left"/>
            </w:pPr>
            <w:r>
              <w:t>(</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Equation \* ARABIC \s 1 </w:instrText>
            </w:r>
            <w:r>
              <w:fldChar w:fldCharType="separate"/>
            </w:r>
            <w:r>
              <w:rPr>
                <w:noProof/>
              </w:rPr>
              <w:t>5</w:t>
            </w:r>
            <w:r>
              <w:fldChar w:fldCharType="end"/>
            </w:r>
            <w:r>
              <w:t>)</w:t>
            </w:r>
          </w:p>
        </w:tc>
      </w:tr>
    </w:tbl>
    <w:p w14:paraId="4B164C36" w14:textId="19DBA4B6" w:rsidR="002F4F35" w:rsidRDefault="009F3E06" w:rsidP="0082161E">
      <w:pPr>
        <w:ind w:firstLine="0"/>
        <w:rPr>
          <w:rFonts w:hint="eastAsia"/>
        </w:rPr>
      </w:pPr>
      <w:r>
        <w:tab/>
      </w:r>
      <w:r>
        <w:t>其中</w:t>
      </w:r>
      <m:oMath>
        <m:sSub>
          <m:sSubPr>
            <m:ctrlPr>
              <w:rPr>
                <w:rFonts w:ascii="Cambria Math" w:hAnsi="Cambria Math"/>
                <w:i/>
              </w:rPr>
            </m:ctrlPr>
          </m:sSubPr>
          <m:e>
            <m:r>
              <w:rPr>
                <w:rFonts w:ascii="Cambria Math" w:hAnsi="Cambria Math"/>
              </w:rPr>
              <m:t>λ</m:t>
            </m:r>
          </m:e>
          <m:sub>
            <m:r>
              <w:rPr>
                <w:rFonts w:ascii="Cambria Math" w:hAnsi="Cambria Math"/>
              </w:rPr>
              <m:t>det</m:t>
            </m:r>
          </m:sub>
        </m:sSub>
      </m:oMath>
      <w:r>
        <w:t>和</w:t>
      </w:r>
      <m:oMath>
        <m:sSub>
          <m:sSubPr>
            <m:ctrlPr>
              <w:rPr>
                <w:rFonts w:ascii="Cambria Math" w:hAnsi="Cambria Math"/>
                <w:i/>
              </w:rPr>
            </m:ctrlPr>
          </m:sSubPr>
          <m:e>
            <m:r>
              <w:rPr>
                <w:rFonts w:ascii="Cambria Math" w:hAnsi="Cambria Math"/>
              </w:rPr>
              <m:t>λ</m:t>
            </m:r>
          </m:e>
          <m:sub>
            <m:r>
              <w:rPr>
                <w:rFonts w:ascii="Cambria Math" w:hAnsi="Cambria Math"/>
              </w:rPr>
              <m:t>lm</m:t>
            </m:r>
          </m:sub>
        </m:sSub>
      </m:oMath>
      <w:r>
        <w:t>控制三个任务之间的平衡。在我们的实验中，</w:t>
      </w:r>
      <w:r>
        <w:rPr>
          <w:rFonts w:hint="eastAsia"/>
        </w:rPr>
        <w:t>他们</w:t>
      </w:r>
      <w:r>
        <w:t>被</w:t>
      </w:r>
      <w:r>
        <w:rPr>
          <w:rFonts w:hint="eastAsia"/>
        </w:rPr>
        <w:t>分别</w:t>
      </w:r>
      <w:r>
        <w:t>分配为</w:t>
      </w:r>
      <w:r>
        <w:t>1</w:t>
      </w:r>
      <w:r>
        <w:rPr>
          <w:rFonts w:hint="eastAsia"/>
        </w:rPr>
        <w:t>和</w:t>
      </w:r>
      <w:r>
        <w:t>0.5</w:t>
      </w:r>
      <w:r>
        <w:t>。</w:t>
      </w:r>
    </w:p>
    <w:p w14:paraId="510BB137" w14:textId="7DCB3FBE" w:rsidR="00A5198F" w:rsidRDefault="00A5198F" w:rsidP="00CC7BFA">
      <w:r>
        <w:t xml:space="preserve">A3.5 </w:t>
      </w:r>
      <w:r>
        <w:t>对比</w:t>
      </w:r>
    </w:p>
    <w:p w14:paraId="6FD2FC55" w14:textId="158E2CB3" w:rsidR="00CC7BFA" w:rsidRDefault="00CC7BFA" w:rsidP="00CC7BFA">
      <w:r>
        <w:t xml:space="preserve">A4 </w:t>
      </w:r>
      <w:r>
        <w:t>实验</w:t>
      </w:r>
    </w:p>
    <w:p w14:paraId="55A2D5E4" w14:textId="01ECE976" w:rsidR="00A5198F" w:rsidRDefault="00A5198F" w:rsidP="00CC7BFA">
      <w:r>
        <w:t>A4.1 MALF</w:t>
      </w:r>
      <w:r>
        <w:t>识别任务</w:t>
      </w:r>
    </w:p>
    <w:p w14:paraId="0FEC2F9D" w14:textId="487DC125" w:rsidR="00A5198F" w:rsidRDefault="00A5198F" w:rsidP="00CC7BFA">
      <w:r>
        <w:t>A4.2 KITTI</w:t>
      </w:r>
      <w:r w:rsidR="00890628">
        <w:t>车辆</w:t>
      </w:r>
      <w:r>
        <w:t>检测任务</w:t>
      </w:r>
    </w:p>
    <w:p w14:paraId="0DB960EF" w14:textId="0D99D357" w:rsidR="00CC7BFA" w:rsidRDefault="00CC7BFA" w:rsidP="00CC7BFA">
      <w:r>
        <w:t xml:space="preserve">A5 </w:t>
      </w:r>
      <w:r>
        <w:t>总结</w:t>
      </w:r>
    </w:p>
    <w:p w14:paraId="70923F99" w14:textId="003C0563" w:rsidR="00FA5C12" w:rsidRDefault="00FA5C12" w:rsidP="00CC7BFA">
      <w:r>
        <w:rPr>
          <w:rFonts w:hint="eastAsia"/>
        </w:rPr>
        <w:t>我们</w:t>
      </w:r>
      <w:r>
        <w:t>已经展示了稠密盒</w:t>
      </w:r>
      <w:r>
        <w:t>——</w:t>
      </w:r>
      <w:r>
        <w:rPr>
          <w:rFonts w:hint="eastAsia"/>
        </w:rPr>
        <w:t>一个</w:t>
      </w:r>
      <w:r>
        <w:t>针对检测的统一端到端检测流程。</w:t>
      </w:r>
      <w:r>
        <w:rPr>
          <w:rFonts w:hint="eastAsia"/>
        </w:rPr>
        <w:t>它</w:t>
      </w:r>
      <w:r>
        <w:t>的表现可以</w:t>
      </w:r>
      <w:r>
        <w:rPr>
          <w:rFonts w:hint="eastAsia"/>
        </w:rPr>
        <w:t>通过纳入</w:t>
      </w:r>
      <w:r>
        <w:t>标志信息被轻易地加速。</w:t>
      </w:r>
      <w:r w:rsidR="00317A81">
        <w:t>我们也分析了我们的</w:t>
      </w:r>
      <w:r w:rsidR="00317A81">
        <w:rPr>
          <w:rFonts w:hint="eastAsia"/>
        </w:rPr>
        <w:t>方法</w:t>
      </w:r>
      <w:r w:rsidR="00317A81">
        <w:t>以及其他</w:t>
      </w:r>
      <w:r w:rsidR="00317A81">
        <w:rPr>
          <w:rFonts w:hint="eastAsia"/>
        </w:rPr>
        <w:t>相关</w:t>
      </w:r>
      <w:r w:rsidR="00317A81">
        <w:t>的物体检测系统，</w:t>
      </w:r>
      <w:r w:rsidR="00317A81">
        <w:rPr>
          <w:rFonts w:hint="eastAsia"/>
        </w:rPr>
        <w:t>强调</w:t>
      </w:r>
      <w:r w:rsidR="00317A81">
        <w:t>了其中稠密盒的不同以及贡献。</w:t>
      </w:r>
      <w:r w:rsidR="00665AAD">
        <w:t>稠密盒</w:t>
      </w:r>
      <w:r w:rsidR="004B336D">
        <w:t>在人脸检测和车辆检测任务上都</w:t>
      </w:r>
      <w:r w:rsidR="004B336D">
        <w:rPr>
          <w:rFonts w:hint="eastAsia"/>
        </w:rPr>
        <w:t>展现</w:t>
      </w:r>
      <w:r w:rsidR="00665AAD">
        <w:t>了令人</w:t>
      </w:r>
      <w:r w:rsidR="00665AAD">
        <w:rPr>
          <w:rFonts w:hint="eastAsia"/>
        </w:rPr>
        <w:t>印象深刻</w:t>
      </w:r>
      <w:r w:rsidR="00665AAD">
        <w:t>的表现</w:t>
      </w:r>
      <w:r w:rsidR="004B336D">
        <w:t>，</w:t>
      </w:r>
      <w:r w:rsidR="004B336D">
        <w:rPr>
          <w:rFonts w:hint="eastAsia"/>
        </w:rPr>
        <w:t>表明</w:t>
      </w:r>
      <w:r w:rsidR="004B336D">
        <w:t>它对</w:t>
      </w:r>
      <w:r w:rsidR="004B336D">
        <w:rPr>
          <w:rFonts w:hint="eastAsia"/>
        </w:rPr>
        <w:t>那些</w:t>
      </w:r>
      <w:r w:rsidR="004B336D">
        <w:t>区域生成可能失败</w:t>
      </w:r>
      <w:r w:rsidR="004B336D">
        <w:lastRenderedPageBreak/>
        <w:t>的情况的高适应</w:t>
      </w:r>
      <w:r w:rsidR="004B336D">
        <w:rPr>
          <w:rFonts w:hint="eastAsia"/>
        </w:rPr>
        <w:t>性</w:t>
      </w:r>
      <w:r w:rsidR="004B336D">
        <w:t>。</w:t>
      </w:r>
      <w:r w:rsidR="004B336D">
        <w:rPr>
          <w:rFonts w:hint="eastAsia"/>
        </w:rPr>
        <w:t>稠密盒</w:t>
      </w:r>
      <w:r w:rsidR="004B336D">
        <w:t>主要的问题是速度。论文中展示的</w:t>
      </w:r>
      <w:r w:rsidR="004B336D">
        <w:rPr>
          <w:rFonts w:hint="eastAsia"/>
        </w:rPr>
        <w:t>原始</w:t>
      </w:r>
      <w:r w:rsidR="004B336D">
        <w:t>的稠密盒需要几秒去处理一张图片。</w:t>
      </w:r>
      <w:r w:rsidR="004B336D">
        <w:rPr>
          <w:rFonts w:hint="eastAsia"/>
        </w:rPr>
        <w:t>但是</w:t>
      </w:r>
      <w:r w:rsidR="004B336D">
        <w:t>这已经在我们的后一个版本中被</w:t>
      </w:r>
      <w:r w:rsidR="00037896">
        <w:t>处理</w:t>
      </w:r>
      <w:r w:rsidR="00F95E55">
        <w:t>。我们会</w:t>
      </w:r>
      <w:r w:rsidR="00F95E55">
        <w:rPr>
          <w:rFonts w:hint="eastAsia"/>
        </w:rPr>
        <w:t>展示</w:t>
      </w:r>
      <w:r w:rsidR="00F95E55">
        <w:t>另一篇描述一个在</w:t>
      </w:r>
      <w:r w:rsidR="00F95E55">
        <w:t>KITTI</w:t>
      </w:r>
      <w:r w:rsidR="00F95E55">
        <w:t>和人脸检测的</w:t>
      </w:r>
      <w:r w:rsidR="00F95E55">
        <w:rPr>
          <w:rFonts w:hint="eastAsia"/>
        </w:rPr>
        <w:t>实时检测</w:t>
      </w:r>
      <w:r w:rsidR="00F95E55">
        <w:t>系统论文，</w:t>
      </w:r>
      <w:r w:rsidR="00F95E55">
        <w:rPr>
          <w:rFonts w:hint="eastAsia"/>
        </w:rPr>
        <w:t>叫</w:t>
      </w:r>
      <w:r w:rsidR="00F95E55">
        <w:t>稠密盒</w:t>
      </w:r>
      <w:r w:rsidR="007C50CE">
        <w:t>2</w:t>
      </w:r>
      <w:r w:rsidR="00F95E55">
        <w:t>。</w:t>
      </w:r>
    </w:p>
    <w:p w14:paraId="0CF641DD" w14:textId="5AE37308" w:rsidR="00FB035C" w:rsidRDefault="00FB035C" w:rsidP="00557E02">
      <w:pPr>
        <w:ind w:firstLine="0"/>
      </w:pPr>
    </w:p>
    <w:sectPr w:rsidR="00FB035C" w:rsidSect="007116EB">
      <w:headerReference w:type="default" r:id="rId35"/>
      <w:type w:val="oddPage"/>
      <w:pgSz w:w="11906" w:h="16838" w:code="9"/>
      <w:pgMar w:top="2155" w:right="1701" w:bottom="1814" w:left="1701" w:header="1588" w:footer="1247" w:gutter="113"/>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A5AC1" w14:textId="77777777" w:rsidR="004A7E31" w:rsidRDefault="004A7E31">
      <w:pPr>
        <w:ind w:firstLine="480"/>
      </w:pPr>
      <w:r>
        <w:separator/>
      </w:r>
    </w:p>
    <w:p w14:paraId="579880A5" w14:textId="77777777" w:rsidR="004A7E31" w:rsidRDefault="004A7E31">
      <w:pPr>
        <w:ind w:firstLine="480"/>
      </w:pPr>
    </w:p>
    <w:p w14:paraId="108C0E50" w14:textId="77777777" w:rsidR="004A7E31" w:rsidRDefault="004A7E31"/>
  </w:endnote>
  <w:endnote w:type="continuationSeparator" w:id="0">
    <w:p w14:paraId="768E8AE2" w14:textId="77777777" w:rsidR="004A7E31" w:rsidRDefault="004A7E31">
      <w:pPr>
        <w:ind w:firstLine="480"/>
      </w:pPr>
      <w:r>
        <w:continuationSeparator/>
      </w:r>
    </w:p>
    <w:p w14:paraId="5572FFB4" w14:textId="77777777" w:rsidR="004A7E31" w:rsidRDefault="004A7E31">
      <w:pPr>
        <w:ind w:firstLine="480"/>
      </w:pPr>
    </w:p>
    <w:p w14:paraId="37C8831E" w14:textId="77777777" w:rsidR="004A7E31" w:rsidRDefault="004A7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隶书">
    <w:charset w:val="88"/>
    <w:family w:val="auto"/>
    <w:pitch w:val="variable"/>
    <w:sig w:usb0="00000001" w:usb1="080E0000" w:usb2="00000010" w:usb3="00000000" w:csb0="00140000" w:csb1="00000000"/>
  </w:font>
  <w:font w:name="Arial Narrow">
    <w:panose1 w:val="020B0606020202030204"/>
    <w:charset w:val="00"/>
    <w:family w:val="auto"/>
    <w:pitch w:val="variable"/>
    <w:sig w:usb0="00000287" w:usb1="00000800" w:usb2="00000000" w:usb3="00000000" w:csb0="000000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CF0AE" w14:textId="77777777" w:rsidR="00C17F67" w:rsidRDefault="00C17F67">
    <w:pPr>
      <w:pStyle w:val="Footer"/>
      <w:ind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9D29A" w14:textId="77777777" w:rsidR="00C17F67" w:rsidRDefault="00C17F67">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B740" w14:textId="77777777" w:rsidR="00C17F67" w:rsidRDefault="00C17F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41B6">
      <w:rPr>
        <w:rStyle w:val="PageNumber"/>
        <w:noProof/>
      </w:rPr>
      <w:t>VII</w:t>
    </w:r>
    <w:r>
      <w:rPr>
        <w:rStyle w:val="PageNumber"/>
      </w:rPr>
      <w:fldChar w:fldCharType="end"/>
    </w:r>
  </w:p>
  <w:p w14:paraId="7F74D395" w14:textId="77777777" w:rsidR="00C17F67" w:rsidRDefault="00C17F67">
    <w:pPr>
      <w:pStyle w:val="Footer"/>
      <w:ind w:firstLine="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AA5F" w14:textId="77777777" w:rsidR="00C17F67" w:rsidRDefault="00C17F67">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B941B6">
      <w:rPr>
        <w:rStyle w:val="PageNumber"/>
        <w:noProof/>
      </w:rPr>
      <w:t>6</w:t>
    </w:r>
    <w:r>
      <w:rPr>
        <w:rStyle w:val="PageNumber"/>
      </w:rPr>
      <w:fldChar w:fldCharType="end"/>
    </w:r>
  </w:p>
  <w:p w14:paraId="3719BF40" w14:textId="77777777" w:rsidR="00C17F67" w:rsidRDefault="00C17F67">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B4C2B" w14:textId="77777777" w:rsidR="00C17F67" w:rsidRDefault="00C17F67">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5405D195" w14:textId="77777777" w:rsidR="00C17F67" w:rsidRDefault="00C17F67">
    <w:pPr>
      <w:pStyle w:val="Footer"/>
      <w:tabs>
        <w:tab w:val="clear" w:pos="8306"/>
      </w:tabs>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0B94" w14:textId="77777777" w:rsidR="00C17F67" w:rsidRDefault="00C17F67">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B941B6">
      <w:rPr>
        <w:rStyle w:val="PageNumber"/>
        <w:noProof/>
      </w:rPr>
      <w:t>7</w:t>
    </w:r>
    <w:r>
      <w:rPr>
        <w:rStyle w:val="PageNumber"/>
      </w:rPr>
      <w:fldChar w:fldCharType="end"/>
    </w:r>
  </w:p>
  <w:p w14:paraId="1B5FEEA1" w14:textId="77777777" w:rsidR="00C17F67" w:rsidRDefault="00C17F67">
    <w:pPr>
      <w:pStyle w:val="Footer"/>
      <w:ind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36D16" w14:textId="77777777" w:rsidR="004A7E31" w:rsidRDefault="004A7E31">
      <w:pPr>
        <w:ind w:firstLine="480"/>
      </w:pPr>
      <w:r>
        <w:separator/>
      </w:r>
    </w:p>
  </w:footnote>
  <w:footnote w:type="continuationSeparator" w:id="0">
    <w:p w14:paraId="037B2FEA" w14:textId="77777777" w:rsidR="004A7E31" w:rsidRDefault="004A7E31">
      <w:pPr>
        <w:ind w:firstLine="480"/>
      </w:pPr>
      <w:r>
        <w:continuationSeparator/>
      </w:r>
    </w:p>
    <w:p w14:paraId="27E9DB15" w14:textId="77777777" w:rsidR="004A7E31" w:rsidRDefault="004A7E31">
      <w:pPr>
        <w:ind w:firstLine="480"/>
      </w:pPr>
    </w:p>
    <w:p w14:paraId="51867B83" w14:textId="77777777" w:rsidR="004A7E31" w:rsidRDefault="004A7E3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F1349" w14:textId="77777777" w:rsidR="00C17F67" w:rsidRDefault="00C17F6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5A5E0" w14:textId="77777777" w:rsidR="00C17F67" w:rsidRDefault="00C17F67">
    <w:pPr>
      <w:pStyle w:val="aff1"/>
    </w:pPr>
    <w:r>
      <w:fldChar w:fldCharType="begin"/>
    </w:r>
    <w:r>
      <w:instrText xml:space="preserve"> STYLEREF  "</w:instrText>
    </w:r>
    <w:r>
      <w:instrText>标题</w:instrText>
    </w:r>
    <w:r>
      <w:instrText xml:space="preserve"> 1" \l \n  \* MERGEFORMAT </w:instrText>
    </w:r>
    <w:r>
      <w:fldChar w:fldCharType="separate"/>
    </w:r>
    <w:r>
      <w:rPr>
        <w:b/>
        <w:bCs/>
        <w:noProof/>
      </w:rPr>
      <w:t>Error! Style not defined.</w:t>
    </w:r>
    <w:r>
      <w:rPr>
        <w:noProof/>
      </w:rP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Pr>
        <w:b/>
        <w:bCs/>
        <w:noProof/>
      </w:rPr>
      <w:t>Error! Style not defined.</w: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ADA10" w14:textId="77777777" w:rsidR="00C17F67" w:rsidRDefault="00C17F67">
    <w:pPr>
      <w:pStyle w:val="Header"/>
      <w:ind w:firstLine="420"/>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618E9" w14:textId="77777777" w:rsidR="00C17F67" w:rsidRDefault="00C17F67">
    <w:pPr>
      <w:pStyle w:val="aff1"/>
    </w:pPr>
    <w:r>
      <w:fldChar w:fldCharType="begin"/>
    </w:r>
    <w:r>
      <w:instrText xml:space="preserve"> STYLEREF  "</w:instrText>
    </w:r>
    <w:r>
      <w:instrText>标题</w:instrText>
    </w:r>
    <w:r>
      <w:instrText xml:space="preserve"> 1" \* MERGEFORMAT </w:instrText>
    </w:r>
    <w:r>
      <w:fldChar w:fldCharType="separate"/>
    </w:r>
    <w:r w:rsidR="00B941B6">
      <w:rPr>
        <w:b/>
        <w:bCs/>
        <w:noProof/>
      </w:rPr>
      <w:t>Error! Style not defined.</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rPr>
        <w:noProof/>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6CC20" w14:textId="77777777" w:rsidR="00C17F67" w:rsidRDefault="00C17F67">
    <w:pPr>
      <w:pStyle w:val="Header"/>
      <w:ind w:firstLine="420"/>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EBCB8" w14:textId="77777777" w:rsidR="00C17F67" w:rsidRPr="00621403" w:rsidRDefault="00C17F67" w:rsidP="0062140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C83C" w14:textId="77777777" w:rsidR="00C17F67" w:rsidRDefault="00C17F67">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表格索引</w:t>
    </w:r>
    <w:r>
      <w:rPr>
        <w:noProof/>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6F507" w14:textId="77777777" w:rsidR="00C17F67" w:rsidRDefault="00C17F67">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参考文献</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CB3C6" w14:textId="77777777" w:rsidR="00C17F67" w:rsidRDefault="00C17F67">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致</w:t>
    </w:r>
    <w:r>
      <w:rPr>
        <w:rFonts w:hint="eastAsia"/>
        <w:noProof/>
      </w:rPr>
      <w:t xml:space="preserve">    </w:t>
    </w:r>
    <w:r>
      <w:rPr>
        <w:rFonts w:hint="eastAsia"/>
        <w:noProof/>
      </w:rPr>
      <w:t>谢</w:t>
    </w:r>
    <w:r>
      <w:rPr>
        <w:noProof/>
      </w:rPr>
      <w:fldChar w:fldCharType="end"/>
    </w:r>
  </w:p>
  <w:p w14:paraId="40299529" w14:textId="77777777" w:rsidR="00C17F67" w:rsidRDefault="00C17F67"/>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1B7DD" w14:textId="77777777" w:rsidR="00C17F67" w:rsidRDefault="00C17F67">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sidR="00B941B6">
      <w:rPr>
        <w:b/>
        <w:bCs/>
        <w:noProof/>
      </w:rPr>
      <w:t>Error! Style not defined.</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sidR="00B941B6">
      <w:rPr>
        <w:rFonts w:hint="eastAsia"/>
        <w:noProof/>
      </w:rPr>
      <w:t>附录</w:t>
    </w:r>
    <w:r w:rsidR="00B941B6">
      <w:rPr>
        <w:rFonts w:hint="eastAsia"/>
        <w:noProof/>
      </w:rPr>
      <w:t xml:space="preserve">A </w:t>
    </w:r>
    <w:r w:rsidR="00B941B6">
      <w:rPr>
        <w:rFonts w:hint="eastAsia"/>
        <w:noProof/>
      </w:rPr>
      <w:t>书面翻译</w:t>
    </w:r>
    <w:r>
      <w:rPr>
        <w:noProof/>
      </w:rPr>
      <w:fldChar w:fldCharType="end"/>
    </w:r>
  </w:p>
  <w:p w14:paraId="26D74FE9" w14:textId="77777777" w:rsidR="00C17F67" w:rsidRDefault="00C17F6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12971" w14:textId="77777777" w:rsidR="00C17F67" w:rsidRDefault="00C17F67">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77BEF" w14:textId="77777777" w:rsidR="00C17F67" w:rsidRDefault="00C17F67">
    <w:pPr>
      <w:pStyle w:val="Header"/>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99EDA" w14:textId="77777777" w:rsidR="00C17F67" w:rsidRDefault="00C17F67">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8801" w14:textId="77777777" w:rsidR="00C17F67" w:rsidRDefault="00C17F67">
    <w:pPr>
      <w:pStyle w:val="Header"/>
    </w:pPr>
    <w:r>
      <w:fldChar w:fldCharType="begin"/>
    </w:r>
    <w:r>
      <w:instrText xml:space="preserve"> STYLEREF  "</w:instrText>
    </w:r>
    <w:r>
      <w:instrText>标题</w:instrText>
    </w:r>
    <w:r>
      <w:instrText xml:space="preserve"> 1" \* MERGEFORMAT </w:instrText>
    </w:r>
    <w:r>
      <w:fldChar w:fldCharType="separate"/>
    </w:r>
    <w:r>
      <w:rPr>
        <w:b/>
        <w:bCs/>
        <w:noProof/>
      </w:rPr>
      <w:t>Error! Style not defined.</w:t>
    </w:r>
    <w:r>
      <w:rPr>
        <w:noProof/>
      </w:rPr>
      <w:fldChar w:fldCharType="end"/>
    </w:r>
    <w:r>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FFF22" w14:textId="77777777" w:rsidR="00C17F67" w:rsidRDefault="00C17F6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8DE5" w14:textId="77777777" w:rsidR="00C17F67" w:rsidRDefault="00C17F67" w:rsidP="008E19DC">
    <w:pPr>
      <w:pStyle w:val="Header"/>
      <w:ind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29E72" w14:textId="77777777" w:rsidR="00C17F67" w:rsidRDefault="00C17F67">
    <w:pPr>
      <w:pStyle w:val="Header"/>
      <w:ind w:firstLine="42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3F828" w14:textId="77777777" w:rsidR="00C17F67" w:rsidRPr="008E19DC" w:rsidRDefault="00C17F67" w:rsidP="008E19DC">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92D460C8"/>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4DF1A06"/>
    <w:multiLevelType w:val="multilevel"/>
    <w:tmpl w:val="ED90380A"/>
    <w:lvl w:ilvl="0">
      <w:start w:val="1"/>
      <w:numFmt w:val="decimal"/>
      <w:lvlText w:val="第%1章 "/>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
    <w:nsid w:val="07433BC3"/>
    <w:multiLevelType w:val="hybridMultilevel"/>
    <w:tmpl w:val="AE20B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4753C5"/>
    <w:multiLevelType w:val="hybridMultilevel"/>
    <w:tmpl w:val="C75EE12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0E3B1C81"/>
    <w:multiLevelType w:val="hybridMultilevel"/>
    <w:tmpl w:val="49E406AA"/>
    <w:lvl w:ilvl="0" w:tplc="1E1A2484">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5">
    <w:nsid w:val="18BC24BF"/>
    <w:multiLevelType w:val="hybridMultilevel"/>
    <w:tmpl w:val="8B245618"/>
    <w:lvl w:ilvl="0" w:tplc="F3C8D262">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6">
    <w:nsid w:val="1A0D1766"/>
    <w:multiLevelType w:val="hybridMultilevel"/>
    <w:tmpl w:val="D0D0695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A7C43F0"/>
    <w:multiLevelType w:val="multilevel"/>
    <w:tmpl w:val="60C62B22"/>
    <w:lvl w:ilvl="0">
      <w:start w:val="1"/>
      <w:numFmt w:val="decimal"/>
      <w:lvlText w:val="第%1章"/>
      <w:lvlJc w:val="left"/>
      <w:pPr>
        <w:tabs>
          <w:tab w:val="num" w:pos="227"/>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8">
    <w:nsid w:val="22A431D6"/>
    <w:multiLevelType w:val="singleLevel"/>
    <w:tmpl w:val="86C49C84"/>
    <w:lvl w:ilvl="0">
      <w:start w:val="1"/>
      <w:numFmt w:val="chineseCountingThousand"/>
      <w:pStyle w:val="a0"/>
      <w:lvlText w:val="%1、"/>
      <w:lvlJc w:val="left"/>
      <w:pPr>
        <w:tabs>
          <w:tab w:val="num" w:pos="620"/>
        </w:tabs>
        <w:ind w:left="620" w:hanging="420"/>
      </w:pPr>
      <w:rPr>
        <w:rFonts w:ascii="Times New Roman" w:hAnsi="Times New Roman" w:cs="Times New Roman" w:hint="eastAsia"/>
        <w:b w:val="0"/>
        <w:bCs w:val="0"/>
        <w:i w:val="0"/>
        <w:iCs w:val="0"/>
        <w:caps w:val="0"/>
        <w:smallCaps w:val="0"/>
        <w:strike w:val="0"/>
        <w:dstrike w:val="0"/>
        <w:vanish w:val="0"/>
        <w:color w:val="000000"/>
        <w:spacing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2EC01CA"/>
    <w:multiLevelType w:val="hybridMultilevel"/>
    <w:tmpl w:val="B394C31C"/>
    <w:lvl w:ilvl="0" w:tplc="04090015">
      <w:start w:val="1"/>
      <w:numFmt w:val="upperLetter"/>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8EE6AD2"/>
    <w:multiLevelType w:val="hybridMultilevel"/>
    <w:tmpl w:val="75C6B21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1">
    <w:nsid w:val="33731285"/>
    <w:multiLevelType w:val="hybridMultilevel"/>
    <w:tmpl w:val="2B84B0AE"/>
    <w:lvl w:ilvl="0" w:tplc="63A65B48">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2">
    <w:nsid w:val="357F0699"/>
    <w:multiLevelType w:val="hybridMultilevel"/>
    <w:tmpl w:val="7A8E3134"/>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nsid w:val="394F4743"/>
    <w:multiLevelType w:val="hybridMultilevel"/>
    <w:tmpl w:val="242CF63E"/>
    <w:lvl w:ilvl="0" w:tplc="0409000F">
      <w:start w:val="1"/>
      <w:numFmt w:val="decimal"/>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4">
    <w:nsid w:val="3A1A44F0"/>
    <w:multiLevelType w:val="hybridMultilevel"/>
    <w:tmpl w:val="C3F880F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3A871BDD"/>
    <w:multiLevelType w:val="hybridMultilevel"/>
    <w:tmpl w:val="6D48F284"/>
    <w:lvl w:ilvl="0" w:tplc="04090015">
      <w:start w:val="1"/>
      <w:numFmt w:val="upperLetter"/>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6">
    <w:nsid w:val="3AD826F0"/>
    <w:multiLevelType w:val="hybridMultilevel"/>
    <w:tmpl w:val="20F60996"/>
    <w:lvl w:ilvl="0" w:tplc="0B8ECCD8">
      <w:start w:val="1"/>
      <w:numFmt w:val="decimal"/>
      <w:lvlText w:val="%1)"/>
      <w:lvlJc w:val="left"/>
      <w:pPr>
        <w:tabs>
          <w:tab w:val="num" w:pos="840"/>
        </w:tabs>
        <w:ind w:left="840" w:hanging="48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7">
    <w:nsid w:val="4E3F1813"/>
    <w:multiLevelType w:val="multilevel"/>
    <w:tmpl w:val="4BBA7620"/>
    <w:lvl w:ilvl="0">
      <w:start w:val="1"/>
      <w:numFmt w:val="decimal"/>
      <w:pStyle w:val="a1"/>
      <w:lvlText w:val="%1."/>
      <w:lvlJc w:val="left"/>
      <w:pPr>
        <w:tabs>
          <w:tab w:val="num" w:pos="3289"/>
        </w:tabs>
        <w:ind w:left="3289" w:hanging="425"/>
      </w:pPr>
      <w:rPr>
        <w:rFonts w:cs="Times New Roman" w:hint="eastAsia"/>
      </w:rPr>
    </w:lvl>
    <w:lvl w:ilvl="1">
      <w:start w:val="1"/>
      <w:numFmt w:val="decimal"/>
      <w:isLgl/>
      <w:lvlText w:val="公式%1.%2"/>
      <w:lvlJc w:val="left"/>
      <w:pPr>
        <w:tabs>
          <w:tab w:val="num" w:pos="3431"/>
        </w:tabs>
        <w:ind w:left="3431" w:hanging="567"/>
      </w:pPr>
      <w:rPr>
        <w:rFonts w:cs="Times New Roman" w:hint="eastAsia"/>
      </w:rPr>
    </w:lvl>
    <w:lvl w:ilvl="2">
      <w:start w:val="1"/>
      <w:numFmt w:val="decimal"/>
      <w:pStyle w:val="a2"/>
      <w:lvlText w:val="1.%2.%3"/>
      <w:lvlJc w:val="left"/>
      <w:pPr>
        <w:tabs>
          <w:tab w:val="num" w:pos="3573"/>
        </w:tabs>
        <w:ind w:left="3573" w:hanging="709"/>
      </w:pPr>
      <w:rPr>
        <w:rFonts w:cs="Times New Roman" w:hint="eastAsia"/>
      </w:rPr>
    </w:lvl>
    <w:lvl w:ilvl="3">
      <w:start w:val="1"/>
      <w:numFmt w:val="decimal"/>
      <w:pStyle w:val="a1"/>
      <w:isLgl/>
      <w:lvlText w:val="公式%3.%4."/>
      <w:lvlJc w:val="left"/>
      <w:pPr>
        <w:tabs>
          <w:tab w:val="num" w:pos="3715"/>
        </w:tabs>
        <w:ind w:left="3715" w:hanging="851"/>
      </w:pPr>
      <w:rPr>
        <w:rFonts w:cs="Times New Roman" w:hint="eastAsia"/>
      </w:rPr>
    </w:lvl>
    <w:lvl w:ilvl="4">
      <w:start w:val="1"/>
      <w:numFmt w:val="decimal"/>
      <w:lvlText w:val="%1.%2.%3.%4.%5."/>
      <w:lvlJc w:val="left"/>
      <w:pPr>
        <w:tabs>
          <w:tab w:val="num" w:pos="3856"/>
        </w:tabs>
        <w:ind w:left="3856" w:hanging="992"/>
      </w:pPr>
      <w:rPr>
        <w:rFonts w:cs="Times New Roman" w:hint="eastAsia"/>
      </w:rPr>
    </w:lvl>
    <w:lvl w:ilvl="5">
      <w:start w:val="1"/>
      <w:numFmt w:val="decimal"/>
      <w:lvlText w:val="%1.%2.%3.%4.%5.%6."/>
      <w:lvlJc w:val="left"/>
      <w:pPr>
        <w:tabs>
          <w:tab w:val="num" w:pos="3998"/>
        </w:tabs>
        <w:ind w:left="3998" w:hanging="1134"/>
      </w:pPr>
      <w:rPr>
        <w:rFonts w:cs="Times New Roman" w:hint="eastAsia"/>
      </w:rPr>
    </w:lvl>
    <w:lvl w:ilvl="6">
      <w:start w:val="1"/>
      <w:numFmt w:val="decimal"/>
      <w:lvlText w:val="%1.%2.%3.%4.%5.%6.%7."/>
      <w:lvlJc w:val="left"/>
      <w:pPr>
        <w:tabs>
          <w:tab w:val="num" w:pos="4140"/>
        </w:tabs>
        <w:ind w:left="4140" w:hanging="1276"/>
      </w:pPr>
      <w:rPr>
        <w:rFonts w:cs="Times New Roman" w:hint="eastAsia"/>
      </w:rPr>
    </w:lvl>
    <w:lvl w:ilvl="7">
      <w:start w:val="1"/>
      <w:numFmt w:val="decimal"/>
      <w:lvlText w:val="%1.%2.%3.%4.%5.%6.%7.%8."/>
      <w:lvlJc w:val="left"/>
      <w:pPr>
        <w:tabs>
          <w:tab w:val="num" w:pos="4282"/>
        </w:tabs>
        <w:ind w:left="4282" w:hanging="1418"/>
      </w:pPr>
      <w:rPr>
        <w:rFonts w:cs="Times New Roman" w:hint="eastAsia"/>
      </w:rPr>
    </w:lvl>
    <w:lvl w:ilvl="8">
      <w:start w:val="1"/>
      <w:numFmt w:val="decimal"/>
      <w:lvlText w:val="%1.%2.%3.%4.%5.%6.%7.%8.%9."/>
      <w:lvlJc w:val="left"/>
      <w:pPr>
        <w:tabs>
          <w:tab w:val="num" w:pos="4423"/>
        </w:tabs>
        <w:ind w:left="4423" w:hanging="1559"/>
      </w:pPr>
      <w:rPr>
        <w:rFonts w:cs="Times New Roman" w:hint="eastAsia"/>
      </w:rPr>
    </w:lvl>
  </w:abstractNum>
  <w:abstractNum w:abstractNumId="18">
    <w:nsid w:val="4F523283"/>
    <w:multiLevelType w:val="multilevel"/>
    <w:tmpl w:val="FCDC35AE"/>
    <w:lvl w:ilvl="0">
      <w:start w:val="1"/>
      <w:numFmt w:val="decimal"/>
      <w:pStyle w:val="Heading1"/>
      <w:lvlText w:val="第%1章"/>
      <w:lvlJc w:val="left"/>
      <w:pPr>
        <w:tabs>
          <w:tab w:val="num" w:pos="567"/>
        </w:tabs>
        <w:ind w:left="28" w:hanging="425"/>
      </w:pPr>
      <w:rPr>
        <w:rFonts w:cs="Times New Roman" w:hint="eastAsia"/>
      </w:rPr>
    </w:lvl>
    <w:lvl w:ilvl="1">
      <w:start w:val="1"/>
      <w:numFmt w:val="decimal"/>
      <w:pStyle w:val="Heading2"/>
      <w:isLgl/>
      <w:suff w:val="space"/>
      <w:lvlText w:val="%1.%2 "/>
      <w:lvlJc w:val="left"/>
      <w:pPr>
        <w:ind w:left="595" w:hanging="567"/>
      </w:pPr>
      <w:rPr>
        <w:rFonts w:cs="Times New Roman" w:hint="eastAsia"/>
      </w:rPr>
    </w:lvl>
    <w:lvl w:ilvl="2">
      <w:start w:val="1"/>
      <w:numFmt w:val="decimal"/>
      <w:pStyle w:val="Heading3"/>
      <w:isLgl/>
      <w:suff w:val="space"/>
      <w:lvlText w:val="%1.%2.%3 "/>
      <w:lvlJc w:val="left"/>
      <w:pPr>
        <w:ind w:left="1021" w:hanging="567"/>
      </w:pPr>
      <w:rPr>
        <w:rFonts w:cs="Times New Roman" w:hint="eastAsia"/>
      </w:rPr>
    </w:lvl>
    <w:lvl w:ilvl="3">
      <w:start w:val="1"/>
      <w:numFmt w:val="decimal"/>
      <w:lvlRestart w:val="0"/>
      <w:pStyle w:val="a3"/>
      <w:isLgl/>
      <w:lvlText w:val="图%1.%4"/>
      <w:lvlJc w:val="center"/>
      <w:pPr>
        <w:tabs>
          <w:tab w:val="num" w:pos="0"/>
        </w:tabs>
      </w:pPr>
      <w:rPr>
        <w:rFonts w:cs="Times New Roman" w:hint="eastAsia"/>
      </w:rPr>
    </w:lvl>
    <w:lvl w:ilvl="4">
      <w:start w:val="1"/>
      <w:numFmt w:val="decimal"/>
      <w:lvlRestart w:val="0"/>
      <w:pStyle w:val="a4"/>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19">
    <w:nsid w:val="52D31E93"/>
    <w:multiLevelType w:val="hybridMultilevel"/>
    <w:tmpl w:val="4F48DFAC"/>
    <w:lvl w:ilvl="0" w:tplc="3CEA6410">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0">
    <w:nsid w:val="585B60BD"/>
    <w:multiLevelType w:val="multilevel"/>
    <w:tmpl w:val="B93CE1F2"/>
    <w:lvl w:ilvl="0">
      <w:start w:val="1"/>
      <w:numFmt w:val="decimal"/>
      <w:lvlText w:val="第%1章"/>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1">
    <w:nsid w:val="5E2A40A5"/>
    <w:multiLevelType w:val="multilevel"/>
    <w:tmpl w:val="FC7845CA"/>
    <w:lvl w:ilvl="0">
      <w:start w:val="1"/>
      <w:numFmt w:val="decimal"/>
      <w:lvlText w:val="第%1章 "/>
      <w:lvlJc w:val="left"/>
      <w:pPr>
        <w:tabs>
          <w:tab w:val="num" w:pos="0"/>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2">
    <w:nsid w:val="67D53519"/>
    <w:multiLevelType w:val="multilevel"/>
    <w:tmpl w:val="75023214"/>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23">
    <w:nsid w:val="6FD46340"/>
    <w:multiLevelType w:val="hybridMultilevel"/>
    <w:tmpl w:val="9B4C280C"/>
    <w:lvl w:ilvl="0" w:tplc="0409000F">
      <w:start w:val="1"/>
      <w:numFmt w:val="decimal"/>
      <w:lvlText w:val="%1."/>
      <w:lvlJc w:val="left"/>
      <w:pPr>
        <w:ind w:left="612" w:hanging="420"/>
      </w:pPr>
      <w:rPr>
        <w:rFonts w:cs="Times New Roman"/>
      </w:rPr>
    </w:lvl>
    <w:lvl w:ilvl="1" w:tplc="04090019" w:tentative="1">
      <w:start w:val="1"/>
      <w:numFmt w:val="lowerLetter"/>
      <w:lvlText w:val="%2)"/>
      <w:lvlJc w:val="left"/>
      <w:pPr>
        <w:ind w:left="1032" w:hanging="420"/>
      </w:pPr>
      <w:rPr>
        <w:rFonts w:cs="Times New Roman"/>
      </w:rPr>
    </w:lvl>
    <w:lvl w:ilvl="2" w:tplc="0409001B" w:tentative="1">
      <w:start w:val="1"/>
      <w:numFmt w:val="lowerRoman"/>
      <w:lvlText w:val="%3."/>
      <w:lvlJc w:val="right"/>
      <w:pPr>
        <w:ind w:left="1452" w:hanging="420"/>
      </w:pPr>
      <w:rPr>
        <w:rFonts w:cs="Times New Roman"/>
      </w:rPr>
    </w:lvl>
    <w:lvl w:ilvl="3" w:tplc="0409000F" w:tentative="1">
      <w:start w:val="1"/>
      <w:numFmt w:val="decimal"/>
      <w:lvlText w:val="%4."/>
      <w:lvlJc w:val="left"/>
      <w:pPr>
        <w:ind w:left="1872" w:hanging="420"/>
      </w:pPr>
      <w:rPr>
        <w:rFonts w:cs="Times New Roman"/>
      </w:rPr>
    </w:lvl>
    <w:lvl w:ilvl="4" w:tplc="04090019" w:tentative="1">
      <w:start w:val="1"/>
      <w:numFmt w:val="lowerLetter"/>
      <w:lvlText w:val="%5)"/>
      <w:lvlJc w:val="left"/>
      <w:pPr>
        <w:ind w:left="2292" w:hanging="420"/>
      </w:pPr>
      <w:rPr>
        <w:rFonts w:cs="Times New Roman"/>
      </w:rPr>
    </w:lvl>
    <w:lvl w:ilvl="5" w:tplc="0409001B" w:tentative="1">
      <w:start w:val="1"/>
      <w:numFmt w:val="lowerRoman"/>
      <w:lvlText w:val="%6."/>
      <w:lvlJc w:val="right"/>
      <w:pPr>
        <w:ind w:left="2712" w:hanging="420"/>
      </w:pPr>
      <w:rPr>
        <w:rFonts w:cs="Times New Roman"/>
      </w:rPr>
    </w:lvl>
    <w:lvl w:ilvl="6" w:tplc="0409000F" w:tentative="1">
      <w:start w:val="1"/>
      <w:numFmt w:val="decimal"/>
      <w:lvlText w:val="%7."/>
      <w:lvlJc w:val="left"/>
      <w:pPr>
        <w:ind w:left="3132" w:hanging="420"/>
      </w:pPr>
      <w:rPr>
        <w:rFonts w:cs="Times New Roman"/>
      </w:rPr>
    </w:lvl>
    <w:lvl w:ilvl="7" w:tplc="04090019" w:tentative="1">
      <w:start w:val="1"/>
      <w:numFmt w:val="lowerLetter"/>
      <w:lvlText w:val="%8)"/>
      <w:lvlJc w:val="left"/>
      <w:pPr>
        <w:ind w:left="3552" w:hanging="420"/>
      </w:pPr>
      <w:rPr>
        <w:rFonts w:cs="Times New Roman"/>
      </w:rPr>
    </w:lvl>
    <w:lvl w:ilvl="8" w:tplc="0409001B" w:tentative="1">
      <w:start w:val="1"/>
      <w:numFmt w:val="lowerRoman"/>
      <w:lvlText w:val="%9."/>
      <w:lvlJc w:val="right"/>
      <w:pPr>
        <w:ind w:left="3972" w:hanging="420"/>
      </w:pPr>
      <w:rPr>
        <w:rFonts w:cs="Times New Roman"/>
      </w:rPr>
    </w:lvl>
  </w:abstractNum>
  <w:num w:numId="1">
    <w:abstractNumId w:val="8"/>
  </w:num>
  <w:num w:numId="2">
    <w:abstractNumId w:val="22"/>
  </w:num>
  <w:num w:numId="3">
    <w:abstractNumId w:val="0"/>
  </w:num>
  <w:num w:numId="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8"/>
  </w:num>
  <w:num w:numId="7">
    <w:abstractNumId w:val="20"/>
  </w:num>
  <w:num w:numId="8">
    <w:abstractNumId w:val="1"/>
  </w:num>
  <w:num w:numId="9">
    <w:abstractNumId w:val="21"/>
  </w:num>
  <w:num w:numId="10">
    <w:abstractNumId w:val="7"/>
  </w:num>
  <w:num w:numId="11">
    <w:abstractNumId w:val="4"/>
  </w:num>
  <w:num w:numId="12">
    <w:abstractNumId w:val="11"/>
  </w:num>
  <w:num w:numId="13">
    <w:abstractNumId w:val="19"/>
  </w:num>
  <w:num w:numId="14">
    <w:abstractNumId w:val="5"/>
  </w:num>
  <w:num w:numId="15">
    <w:abstractNumId w:val="16"/>
  </w:num>
  <w:num w:numId="16">
    <w:abstractNumId w:val="18"/>
  </w:num>
  <w:num w:numId="17">
    <w:abstractNumId w:val="15"/>
  </w:num>
  <w:num w:numId="18">
    <w:abstractNumId w:val="13"/>
  </w:num>
  <w:num w:numId="19">
    <w:abstractNumId w:val="23"/>
  </w:num>
  <w:num w:numId="20">
    <w:abstractNumId w:val="14"/>
  </w:num>
  <w:num w:numId="21">
    <w:abstractNumId w:val="9"/>
  </w:num>
  <w:num w:numId="22">
    <w:abstractNumId w:val="12"/>
  </w:num>
  <w:num w:numId="23">
    <w:abstractNumId w:val="10"/>
  </w:num>
  <w:num w:numId="24">
    <w:abstractNumId w:val="3"/>
  </w:num>
  <w:num w:numId="25">
    <w:abstractNumId w:val="6"/>
  </w:num>
  <w:num w:numId="2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8"/>
  <w:autoHyphenation/>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Arial&lt;/FontName&gt;&lt;FontSize&gt;15&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fprfwav7dfsfmet2d3xdwe7fp2tx2wssv9w&quot;&gt;MyEndNoteLibrary&lt;record-ids&gt;&lt;item&gt;1&lt;/item&gt;&lt;item&gt;2&lt;/item&gt;&lt;item&gt;3&lt;/item&gt;&lt;item&gt;4&lt;/item&gt;&lt;item&gt;5&lt;/item&gt;&lt;item&gt;6&lt;/item&gt;&lt;/record-ids&gt;&lt;/item&gt;&lt;/Libraries&gt;"/>
  </w:docVars>
  <w:rsids>
    <w:rsidRoot w:val="00EC07F7"/>
    <w:rsid w:val="00003439"/>
    <w:rsid w:val="00003A10"/>
    <w:rsid w:val="000044D7"/>
    <w:rsid w:val="0001057A"/>
    <w:rsid w:val="000122CB"/>
    <w:rsid w:val="00021F29"/>
    <w:rsid w:val="00025519"/>
    <w:rsid w:val="00030013"/>
    <w:rsid w:val="000323B9"/>
    <w:rsid w:val="00032D4E"/>
    <w:rsid w:val="00037896"/>
    <w:rsid w:val="0004083D"/>
    <w:rsid w:val="00042C8C"/>
    <w:rsid w:val="0004395A"/>
    <w:rsid w:val="00057598"/>
    <w:rsid w:val="00065419"/>
    <w:rsid w:val="00070BC7"/>
    <w:rsid w:val="00084036"/>
    <w:rsid w:val="00084CEA"/>
    <w:rsid w:val="00090419"/>
    <w:rsid w:val="00095AD8"/>
    <w:rsid w:val="00096DFC"/>
    <w:rsid w:val="000A208F"/>
    <w:rsid w:val="000A7263"/>
    <w:rsid w:val="000B270E"/>
    <w:rsid w:val="000B3661"/>
    <w:rsid w:val="000B5E05"/>
    <w:rsid w:val="000C3C92"/>
    <w:rsid w:val="000C67B4"/>
    <w:rsid w:val="000C78FE"/>
    <w:rsid w:val="000E337A"/>
    <w:rsid w:val="000E6274"/>
    <w:rsid w:val="000E7AAA"/>
    <w:rsid w:val="0010153D"/>
    <w:rsid w:val="00104890"/>
    <w:rsid w:val="00105359"/>
    <w:rsid w:val="0011095E"/>
    <w:rsid w:val="00111157"/>
    <w:rsid w:val="00111276"/>
    <w:rsid w:val="00112BA3"/>
    <w:rsid w:val="00117714"/>
    <w:rsid w:val="00133120"/>
    <w:rsid w:val="00134C2B"/>
    <w:rsid w:val="0013575E"/>
    <w:rsid w:val="00137CF5"/>
    <w:rsid w:val="00137D07"/>
    <w:rsid w:val="00145275"/>
    <w:rsid w:val="00145C88"/>
    <w:rsid w:val="0014613B"/>
    <w:rsid w:val="00147F60"/>
    <w:rsid w:val="0015013A"/>
    <w:rsid w:val="001501AB"/>
    <w:rsid w:val="00150988"/>
    <w:rsid w:val="00152E63"/>
    <w:rsid w:val="00153FC6"/>
    <w:rsid w:val="00161731"/>
    <w:rsid w:val="0017281E"/>
    <w:rsid w:val="00172B63"/>
    <w:rsid w:val="001754AD"/>
    <w:rsid w:val="001850D7"/>
    <w:rsid w:val="001864D7"/>
    <w:rsid w:val="00190D0D"/>
    <w:rsid w:val="00193B25"/>
    <w:rsid w:val="001A288C"/>
    <w:rsid w:val="001C642E"/>
    <w:rsid w:val="001C75D3"/>
    <w:rsid w:val="001E51BB"/>
    <w:rsid w:val="0020000E"/>
    <w:rsid w:val="00203257"/>
    <w:rsid w:val="00204B20"/>
    <w:rsid w:val="00207185"/>
    <w:rsid w:val="00207984"/>
    <w:rsid w:val="0020798C"/>
    <w:rsid w:val="0021362D"/>
    <w:rsid w:val="00227516"/>
    <w:rsid w:val="00241FED"/>
    <w:rsid w:val="00244530"/>
    <w:rsid w:val="002448A5"/>
    <w:rsid w:val="0024592A"/>
    <w:rsid w:val="00246C65"/>
    <w:rsid w:val="00247204"/>
    <w:rsid w:val="002504AC"/>
    <w:rsid w:val="00251FF4"/>
    <w:rsid w:val="002535E9"/>
    <w:rsid w:val="00253D75"/>
    <w:rsid w:val="00261473"/>
    <w:rsid w:val="002629D4"/>
    <w:rsid w:val="00262C9B"/>
    <w:rsid w:val="0026386A"/>
    <w:rsid w:val="0026471A"/>
    <w:rsid w:val="00264F13"/>
    <w:rsid w:val="002843F4"/>
    <w:rsid w:val="002848AB"/>
    <w:rsid w:val="002858FD"/>
    <w:rsid w:val="00287D49"/>
    <w:rsid w:val="00290BC9"/>
    <w:rsid w:val="0029251E"/>
    <w:rsid w:val="00294BE7"/>
    <w:rsid w:val="00295BDC"/>
    <w:rsid w:val="002A653E"/>
    <w:rsid w:val="002A672C"/>
    <w:rsid w:val="002B2593"/>
    <w:rsid w:val="002B47D2"/>
    <w:rsid w:val="002B4E46"/>
    <w:rsid w:val="002B5B14"/>
    <w:rsid w:val="002C22F8"/>
    <w:rsid w:val="002C4422"/>
    <w:rsid w:val="002C7232"/>
    <w:rsid w:val="002D1949"/>
    <w:rsid w:val="002D1B5D"/>
    <w:rsid w:val="002D238B"/>
    <w:rsid w:val="002D77CC"/>
    <w:rsid w:val="002E0765"/>
    <w:rsid w:val="002E0E21"/>
    <w:rsid w:val="002E2604"/>
    <w:rsid w:val="002E5E3E"/>
    <w:rsid w:val="002F2F4C"/>
    <w:rsid w:val="002F4F35"/>
    <w:rsid w:val="002F5C25"/>
    <w:rsid w:val="00307B71"/>
    <w:rsid w:val="00310C4A"/>
    <w:rsid w:val="00311651"/>
    <w:rsid w:val="0031171B"/>
    <w:rsid w:val="00317A81"/>
    <w:rsid w:val="00327FD1"/>
    <w:rsid w:val="00332B43"/>
    <w:rsid w:val="003346BD"/>
    <w:rsid w:val="00334A5F"/>
    <w:rsid w:val="0033608D"/>
    <w:rsid w:val="0033614D"/>
    <w:rsid w:val="00336B5B"/>
    <w:rsid w:val="0035470D"/>
    <w:rsid w:val="003562C5"/>
    <w:rsid w:val="00356892"/>
    <w:rsid w:val="00357571"/>
    <w:rsid w:val="00366CFA"/>
    <w:rsid w:val="00370288"/>
    <w:rsid w:val="00370D98"/>
    <w:rsid w:val="00372FAD"/>
    <w:rsid w:val="00382601"/>
    <w:rsid w:val="00395445"/>
    <w:rsid w:val="003963A2"/>
    <w:rsid w:val="003A0913"/>
    <w:rsid w:val="003A280A"/>
    <w:rsid w:val="003A524C"/>
    <w:rsid w:val="003A7C7F"/>
    <w:rsid w:val="003B2374"/>
    <w:rsid w:val="003C5B2C"/>
    <w:rsid w:val="003C5CBB"/>
    <w:rsid w:val="003E07DE"/>
    <w:rsid w:val="003E12C3"/>
    <w:rsid w:val="003E2FE7"/>
    <w:rsid w:val="0040153F"/>
    <w:rsid w:val="004065A3"/>
    <w:rsid w:val="00416A50"/>
    <w:rsid w:val="0042191F"/>
    <w:rsid w:val="00422804"/>
    <w:rsid w:val="00424956"/>
    <w:rsid w:val="004279B2"/>
    <w:rsid w:val="004352A0"/>
    <w:rsid w:val="00437BC5"/>
    <w:rsid w:val="00443CB0"/>
    <w:rsid w:val="004605C8"/>
    <w:rsid w:val="00472082"/>
    <w:rsid w:val="00480FA2"/>
    <w:rsid w:val="00481CBB"/>
    <w:rsid w:val="00482F71"/>
    <w:rsid w:val="00493D7D"/>
    <w:rsid w:val="004A1E0E"/>
    <w:rsid w:val="004A685B"/>
    <w:rsid w:val="004A7E31"/>
    <w:rsid w:val="004B1FFB"/>
    <w:rsid w:val="004B2E31"/>
    <w:rsid w:val="004B336D"/>
    <w:rsid w:val="004B7675"/>
    <w:rsid w:val="004D7B44"/>
    <w:rsid w:val="004E6350"/>
    <w:rsid w:val="004F6107"/>
    <w:rsid w:val="004F7D3F"/>
    <w:rsid w:val="00523407"/>
    <w:rsid w:val="00524E81"/>
    <w:rsid w:val="00525C92"/>
    <w:rsid w:val="00530945"/>
    <w:rsid w:val="00534688"/>
    <w:rsid w:val="00543669"/>
    <w:rsid w:val="0054417C"/>
    <w:rsid w:val="0055189A"/>
    <w:rsid w:val="00557E02"/>
    <w:rsid w:val="005641A3"/>
    <w:rsid w:val="0056598A"/>
    <w:rsid w:val="005716E9"/>
    <w:rsid w:val="005718F1"/>
    <w:rsid w:val="00582AFD"/>
    <w:rsid w:val="00582C8B"/>
    <w:rsid w:val="00582D43"/>
    <w:rsid w:val="00583A63"/>
    <w:rsid w:val="00585FFB"/>
    <w:rsid w:val="00590DF9"/>
    <w:rsid w:val="005931ED"/>
    <w:rsid w:val="00594218"/>
    <w:rsid w:val="00597876"/>
    <w:rsid w:val="005A2774"/>
    <w:rsid w:val="005A2C05"/>
    <w:rsid w:val="005B7B25"/>
    <w:rsid w:val="005C4984"/>
    <w:rsid w:val="005C768E"/>
    <w:rsid w:val="005E30B9"/>
    <w:rsid w:val="005E3CE2"/>
    <w:rsid w:val="005F6667"/>
    <w:rsid w:val="00601AD1"/>
    <w:rsid w:val="00621403"/>
    <w:rsid w:val="00621688"/>
    <w:rsid w:val="00623FF2"/>
    <w:rsid w:val="006248B4"/>
    <w:rsid w:val="00626959"/>
    <w:rsid w:val="006328BE"/>
    <w:rsid w:val="00632E34"/>
    <w:rsid w:val="006346AA"/>
    <w:rsid w:val="00636D17"/>
    <w:rsid w:val="006423CE"/>
    <w:rsid w:val="006427A4"/>
    <w:rsid w:val="006442DC"/>
    <w:rsid w:val="006513F0"/>
    <w:rsid w:val="0065450F"/>
    <w:rsid w:val="0066482D"/>
    <w:rsid w:val="00665AAD"/>
    <w:rsid w:val="00667891"/>
    <w:rsid w:val="00671A3C"/>
    <w:rsid w:val="006733A3"/>
    <w:rsid w:val="00673DCD"/>
    <w:rsid w:val="00674CF7"/>
    <w:rsid w:val="00676A55"/>
    <w:rsid w:val="0068449D"/>
    <w:rsid w:val="006940EF"/>
    <w:rsid w:val="006946E4"/>
    <w:rsid w:val="00695C62"/>
    <w:rsid w:val="006A04AA"/>
    <w:rsid w:val="006A3736"/>
    <w:rsid w:val="006A38A1"/>
    <w:rsid w:val="006A56E2"/>
    <w:rsid w:val="006B2537"/>
    <w:rsid w:val="006B5D27"/>
    <w:rsid w:val="006C538D"/>
    <w:rsid w:val="006D02C2"/>
    <w:rsid w:val="006D12AC"/>
    <w:rsid w:val="006D5515"/>
    <w:rsid w:val="006D6606"/>
    <w:rsid w:val="006E7C47"/>
    <w:rsid w:val="006F4AAD"/>
    <w:rsid w:val="007116EB"/>
    <w:rsid w:val="00714200"/>
    <w:rsid w:val="00716D4F"/>
    <w:rsid w:val="00730148"/>
    <w:rsid w:val="00733159"/>
    <w:rsid w:val="00735E18"/>
    <w:rsid w:val="0074101E"/>
    <w:rsid w:val="007526F5"/>
    <w:rsid w:val="00755158"/>
    <w:rsid w:val="007578C5"/>
    <w:rsid w:val="00761E7D"/>
    <w:rsid w:val="00767CFE"/>
    <w:rsid w:val="007848D1"/>
    <w:rsid w:val="00784AE7"/>
    <w:rsid w:val="00786AA3"/>
    <w:rsid w:val="0079230E"/>
    <w:rsid w:val="00794780"/>
    <w:rsid w:val="00796153"/>
    <w:rsid w:val="007A5401"/>
    <w:rsid w:val="007A5777"/>
    <w:rsid w:val="007A769E"/>
    <w:rsid w:val="007A76D3"/>
    <w:rsid w:val="007B4100"/>
    <w:rsid w:val="007C2EAC"/>
    <w:rsid w:val="007C3B13"/>
    <w:rsid w:val="007C50CE"/>
    <w:rsid w:val="007D7B27"/>
    <w:rsid w:val="007E3414"/>
    <w:rsid w:val="008119E3"/>
    <w:rsid w:val="0081280F"/>
    <w:rsid w:val="0082161E"/>
    <w:rsid w:val="008221F3"/>
    <w:rsid w:val="00826585"/>
    <w:rsid w:val="008271C3"/>
    <w:rsid w:val="00832B33"/>
    <w:rsid w:val="00836D3E"/>
    <w:rsid w:val="008418CD"/>
    <w:rsid w:val="0084507F"/>
    <w:rsid w:val="00863E0B"/>
    <w:rsid w:val="008646B2"/>
    <w:rsid w:val="00872F8A"/>
    <w:rsid w:val="0088233A"/>
    <w:rsid w:val="008844D9"/>
    <w:rsid w:val="00887CC7"/>
    <w:rsid w:val="00890628"/>
    <w:rsid w:val="00891C4D"/>
    <w:rsid w:val="00893153"/>
    <w:rsid w:val="008937D0"/>
    <w:rsid w:val="008A1F73"/>
    <w:rsid w:val="008C0213"/>
    <w:rsid w:val="008C2292"/>
    <w:rsid w:val="008C3B02"/>
    <w:rsid w:val="008D179C"/>
    <w:rsid w:val="008E19DC"/>
    <w:rsid w:val="008E46CA"/>
    <w:rsid w:val="008E5C18"/>
    <w:rsid w:val="008E681F"/>
    <w:rsid w:val="008F2897"/>
    <w:rsid w:val="008F6050"/>
    <w:rsid w:val="00906BAC"/>
    <w:rsid w:val="009073FE"/>
    <w:rsid w:val="00911E70"/>
    <w:rsid w:val="00916E63"/>
    <w:rsid w:val="00922751"/>
    <w:rsid w:val="00922780"/>
    <w:rsid w:val="0092368B"/>
    <w:rsid w:val="00925C1F"/>
    <w:rsid w:val="009278AC"/>
    <w:rsid w:val="00931412"/>
    <w:rsid w:val="00937163"/>
    <w:rsid w:val="00937897"/>
    <w:rsid w:val="00946644"/>
    <w:rsid w:val="00952F71"/>
    <w:rsid w:val="009676DC"/>
    <w:rsid w:val="00972C56"/>
    <w:rsid w:val="00973061"/>
    <w:rsid w:val="00982B5D"/>
    <w:rsid w:val="009A1276"/>
    <w:rsid w:val="009A5F63"/>
    <w:rsid w:val="009B44AB"/>
    <w:rsid w:val="009C01BF"/>
    <w:rsid w:val="009C51F4"/>
    <w:rsid w:val="009D23AC"/>
    <w:rsid w:val="009D680B"/>
    <w:rsid w:val="009E4151"/>
    <w:rsid w:val="009E5221"/>
    <w:rsid w:val="009F3E06"/>
    <w:rsid w:val="009F72F4"/>
    <w:rsid w:val="00A05434"/>
    <w:rsid w:val="00A05EE4"/>
    <w:rsid w:val="00A21FCF"/>
    <w:rsid w:val="00A22E2D"/>
    <w:rsid w:val="00A249B6"/>
    <w:rsid w:val="00A2514F"/>
    <w:rsid w:val="00A34281"/>
    <w:rsid w:val="00A4723D"/>
    <w:rsid w:val="00A5198F"/>
    <w:rsid w:val="00A5773E"/>
    <w:rsid w:val="00A60EDA"/>
    <w:rsid w:val="00A630CF"/>
    <w:rsid w:val="00A640A1"/>
    <w:rsid w:val="00A709DE"/>
    <w:rsid w:val="00A7175F"/>
    <w:rsid w:val="00A81A03"/>
    <w:rsid w:val="00A849AC"/>
    <w:rsid w:val="00A85562"/>
    <w:rsid w:val="00A868C7"/>
    <w:rsid w:val="00A97AE3"/>
    <w:rsid w:val="00AA2630"/>
    <w:rsid w:val="00AA5C2A"/>
    <w:rsid w:val="00AA5F6D"/>
    <w:rsid w:val="00AA71C5"/>
    <w:rsid w:val="00AB2D58"/>
    <w:rsid w:val="00AB30DC"/>
    <w:rsid w:val="00AB6344"/>
    <w:rsid w:val="00AC12FB"/>
    <w:rsid w:val="00AD37F6"/>
    <w:rsid w:val="00AD67F7"/>
    <w:rsid w:val="00AD7EA8"/>
    <w:rsid w:val="00AE1A43"/>
    <w:rsid w:val="00AE335E"/>
    <w:rsid w:val="00AE4E22"/>
    <w:rsid w:val="00AF21AD"/>
    <w:rsid w:val="00B00C32"/>
    <w:rsid w:val="00B03CA9"/>
    <w:rsid w:val="00B041DD"/>
    <w:rsid w:val="00B10A6F"/>
    <w:rsid w:val="00B207C4"/>
    <w:rsid w:val="00B20BDB"/>
    <w:rsid w:val="00B24ADF"/>
    <w:rsid w:val="00B268A5"/>
    <w:rsid w:val="00B31F30"/>
    <w:rsid w:val="00B350EF"/>
    <w:rsid w:val="00B443AC"/>
    <w:rsid w:val="00B52C6B"/>
    <w:rsid w:val="00B6404D"/>
    <w:rsid w:val="00B727B5"/>
    <w:rsid w:val="00B731B6"/>
    <w:rsid w:val="00B77F3A"/>
    <w:rsid w:val="00B8757C"/>
    <w:rsid w:val="00B941B6"/>
    <w:rsid w:val="00B942FD"/>
    <w:rsid w:val="00BA7CBB"/>
    <w:rsid w:val="00BB6CFB"/>
    <w:rsid w:val="00BB7E45"/>
    <w:rsid w:val="00BB7ECB"/>
    <w:rsid w:val="00BC1E86"/>
    <w:rsid w:val="00BE55F5"/>
    <w:rsid w:val="00BE62E6"/>
    <w:rsid w:val="00BE7334"/>
    <w:rsid w:val="00BF03C4"/>
    <w:rsid w:val="00BF14F1"/>
    <w:rsid w:val="00BF1B57"/>
    <w:rsid w:val="00BF5220"/>
    <w:rsid w:val="00BF678B"/>
    <w:rsid w:val="00BF7181"/>
    <w:rsid w:val="00C03E46"/>
    <w:rsid w:val="00C06E75"/>
    <w:rsid w:val="00C11BDE"/>
    <w:rsid w:val="00C1629A"/>
    <w:rsid w:val="00C17F67"/>
    <w:rsid w:val="00C2409C"/>
    <w:rsid w:val="00C2593B"/>
    <w:rsid w:val="00C32C80"/>
    <w:rsid w:val="00C51389"/>
    <w:rsid w:val="00C709CD"/>
    <w:rsid w:val="00C70ACB"/>
    <w:rsid w:val="00C84FEE"/>
    <w:rsid w:val="00C95324"/>
    <w:rsid w:val="00C957C6"/>
    <w:rsid w:val="00CA3696"/>
    <w:rsid w:val="00CA7C40"/>
    <w:rsid w:val="00CC4264"/>
    <w:rsid w:val="00CC6840"/>
    <w:rsid w:val="00CC7BFA"/>
    <w:rsid w:val="00CE0C18"/>
    <w:rsid w:val="00CF2DF9"/>
    <w:rsid w:val="00CF5D77"/>
    <w:rsid w:val="00D008CE"/>
    <w:rsid w:val="00D01B80"/>
    <w:rsid w:val="00D02383"/>
    <w:rsid w:val="00D02813"/>
    <w:rsid w:val="00D0450E"/>
    <w:rsid w:val="00D06526"/>
    <w:rsid w:val="00D11293"/>
    <w:rsid w:val="00D15D38"/>
    <w:rsid w:val="00D17EC6"/>
    <w:rsid w:val="00D241CC"/>
    <w:rsid w:val="00D244DE"/>
    <w:rsid w:val="00D26440"/>
    <w:rsid w:val="00D27057"/>
    <w:rsid w:val="00D33197"/>
    <w:rsid w:val="00D428B4"/>
    <w:rsid w:val="00D43DDD"/>
    <w:rsid w:val="00D46183"/>
    <w:rsid w:val="00D479FD"/>
    <w:rsid w:val="00D50AAD"/>
    <w:rsid w:val="00D51089"/>
    <w:rsid w:val="00D54B56"/>
    <w:rsid w:val="00D57973"/>
    <w:rsid w:val="00D64CBB"/>
    <w:rsid w:val="00D75061"/>
    <w:rsid w:val="00D76DA4"/>
    <w:rsid w:val="00D85913"/>
    <w:rsid w:val="00D86C1E"/>
    <w:rsid w:val="00D92FE1"/>
    <w:rsid w:val="00DA0DC9"/>
    <w:rsid w:val="00DA0E2B"/>
    <w:rsid w:val="00DB65C0"/>
    <w:rsid w:val="00DC4F28"/>
    <w:rsid w:val="00DC73F5"/>
    <w:rsid w:val="00DD7D44"/>
    <w:rsid w:val="00DE02B6"/>
    <w:rsid w:val="00DE41C4"/>
    <w:rsid w:val="00DE51E8"/>
    <w:rsid w:val="00DF1B90"/>
    <w:rsid w:val="00DF4A53"/>
    <w:rsid w:val="00E0648B"/>
    <w:rsid w:val="00E06E37"/>
    <w:rsid w:val="00E07619"/>
    <w:rsid w:val="00E1028B"/>
    <w:rsid w:val="00E1352D"/>
    <w:rsid w:val="00E15408"/>
    <w:rsid w:val="00E275BD"/>
    <w:rsid w:val="00E30FA0"/>
    <w:rsid w:val="00E32406"/>
    <w:rsid w:val="00E32C9B"/>
    <w:rsid w:val="00E33296"/>
    <w:rsid w:val="00E50133"/>
    <w:rsid w:val="00E545E0"/>
    <w:rsid w:val="00E545E6"/>
    <w:rsid w:val="00E57D6C"/>
    <w:rsid w:val="00E64577"/>
    <w:rsid w:val="00E6502A"/>
    <w:rsid w:val="00E66DA2"/>
    <w:rsid w:val="00E77A39"/>
    <w:rsid w:val="00E811E1"/>
    <w:rsid w:val="00E85A8E"/>
    <w:rsid w:val="00E94E0B"/>
    <w:rsid w:val="00E971EE"/>
    <w:rsid w:val="00E97627"/>
    <w:rsid w:val="00EA14F5"/>
    <w:rsid w:val="00EA373D"/>
    <w:rsid w:val="00EA4923"/>
    <w:rsid w:val="00EA5DA2"/>
    <w:rsid w:val="00EA7B59"/>
    <w:rsid w:val="00EB46BE"/>
    <w:rsid w:val="00EC07F7"/>
    <w:rsid w:val="00EC1559"/>
    <w:rsid w:val="00EC18ED"/>
    <w:rsid w:val="00EC31C7"/>
    <w:rsid w:val="00ED1AA6"/>
    <w:rsid w:val="00EE10AC"/>
    <w:rsid w:val="00EE267B"/>
    <w:rsid w:val="00EE7707"/>
    <w:rsid w:val="00EF2231"/>
    <w:rsid w:val="00EF2AAF"/>
    <w:rsid w:val="00EF340F"/>
    <w:rsid w:val="00F02A1B"/>
    <w:rsid w:val="00F03F46"/>
    <w:rsid w:val="00F11503"/>
    <w:rsid w:val="00F127C3"/>
    <w:rsid w:val="00F218DF"/>
    <w:rsid w:val="00F33657"/>
    <w:rsid w:val="00F33E6A"/>
    <w:rsid w:val="00F34AB0"/>
    <w:rsid w:val="00F41129"/>
    <w:rsid w:val="00F45F55"/>
    <w:rsid w:val="00F46638"/>
    <w:rsid w:val="00F46D02"/>
    <w:rsid w:val="00F4791F"/>
    <w:rsid w:val="00F524C1"/>
    <w:rsid w:val="00F56604"/>
    <w:rsid w:val="00F658F8"/>
    <w:rsid w:val="00F82A5C"/>
    <w:rsid w:val="00F87DC1"/>
    <w:rsid w:val="00F95E55"/>
    <w:rsid w:val="00FA2DB0"/>
    <w:rsid w:val="00FA5C12"/>
    <w:rsid w:val="00FB035C"/>
    <w:rsid w:val="00FB42A2"/>
    <w:rsid w:val="00FB73BE"/>
    <w:rsid w:val="00FC0C02"/>
    <w:rsid w:val="00FC2413"/>
    <w:rsid w:val="00FD09A0"/>
    <w:rsid w:val="00FD3690"/>
    <w:rsid w:val="00FE2659"/>
    <w:rsid w:val="00FF04E8"/>
    <w:rsid w:val="00FF6705"/>
    <w:rsid w:val="00FF6DA0"/>
    <w:rsid w:val="00FF7014"/>
    <w:rsid w:val="00FF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4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F35"/>
    <w:pPr>
      <w:adjustRightInd w:val="0"/>
      <w:snapToGrid w:val="0"/>
      <w:spacing w:line="400" w:lineRule="exact"/>
      <w:ind w:firstLine="454"/>
    </w:pPr>
    <w:rPr>
      <w:kern w:val="2"/>
      <w:sz w:val="24"/>
      <w:szCs w:val="24"/>
      <w:lang w:eastAsia="zh-CN"/>
    </w:rPr>
  </w:style>
  <w:style w:type="paragraph" w:styleId="Heading1">
    <w:name w:val="heading 1"/>
    <w:basedOn w:val="Normal"/>
    <w:next w:val="Normal"/>
    <w:link w:val="Heading1Char"/>
    <w:uiPriority w:val="99"/>
    <w:qFormat/>
    <w:rsid w:val="00EC07F7"/>
    <w:pPr>
      <w:keepNext/>
      <w:keepLines/>
      <w:numPr>
        <w:numId w:val="6"/>
      </w:numPr>
      <w:spacing w:before="1200" w:after="400"/>
      <w:jc w:val="center"/>
      <w:outlineLvl w:val="0"/>
    </w:pPr>
    <w:rPr>
      <w:rFonts w:ascii="Arial" w:eastAsia="黑体" w:hAnsi="Arial"/>
      <w:bCs/>
      <w:kern w:val="44"/>
      <w:sz w:val="30"/>
      <w:szCs w:val="30"/>
    </w:rPr>
  </w:style>
  <w:style w:type="paragraph" w:styleId="Heading2">
    <w:name w:val="heading 2"/>
    <w:basedOn w:val="Normal"/>
    <w:next w:val="Normal"/>
    <w:link w:val="Heading2Char"/>
    <w:uiPriority w:val="99"/>
    <w:qFormat/>
    <w:rsid w:val="00EC07F7"/>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Heading3">
    <w:name w:val="heading 3"/>
    <w:basedOn w:val="Normal"/>
    <w:next w:val="Normal"/>
    <w:link w:val="Heading3Char"/>
    <w:uiPriority w:val="99"/>
    <w:qFormat/>
    <w:rsid w:val="00EC07F7"/>
    <w:pPr>
      <w:keepNext/>
      <w:keepLines/>
      <w:widowControl w:val="0"/>
      <w:numPr>
        <w:ilvl w:val="2"/>
        <w:numId w:val="6"/>
      </w:numPr>
      <w:spacing w:before="240" w:after="120" w:line="300" w:lineRule="exact"/>
      <w:outlineLvl w:val="2"/>
    </w:pPr>
    <w:rPr>
      <w:rFonts w:ascii="Arial" w:eastAsia="黑体" w:hAnsi="Arial"/>
      <w:bCs/>
    </w:rPr>
  </w:style>
  <w:style w:type="paragraph" w:styleId="Heading4">
    <w:name w:val="heading 4"/>
    <w:basedOn w:val="Normal"/>
    <w:next w:val="Normal"/>
    <w:link w:val="Heading4Char"/>
    <w:uiPriority w:val="99"/>
    <w:qFormat/>
    <w:rsid w:val="00EC07F7"/>
    <w:pPr>
      <w:keepNext/>
      <w:keepLines/>
      <w:numPr>
        <w:ilvl w:val="3"/>
        <w:numId w:val="2"/>
      </w:numPr>
      <w:spacing w:before="280" w:after="290" w:line="376" w:lineRule="atLeast"/>
      <w:outlineLvl w:val="3"/>
    </w:pPr>
    <w:rPr>
      <w:rFonts w:ascii="Arial" w:eastAsia="黑体" w:hAnsi="Arial"/>
      <w:b/>
      <w:bCs/>
      <w:sz w:val="28"/>
      <w:szCs w:val="28"/>
    </w:rPr>
  </w:style>
  <w:style w:type="paragraph" w:styleId="Heading5">
    <w:name w:val="heading 5"/>
    <w:basedOn w:val="Normal"/>
    <w:next w:val="Normal"/>
    <w:link w:val="Heading5Char"/>
    <w:uiPriority w:val="99"/>
    <w:qFormat/>
    <w:rsid w:val="00EC07F7"/>
    <w:pPr>
      <w:keepNext/>
      <w:keepLines/>
      <w:numPr>
        <w:ilvl w:val="4"/>
        <w:numId w:val="2"/>
      </w:numPr>
      <w:spacing w:before="280" w:after="290" w:line="376" w:lineRule="atLeast"/>
      <w:outlineLvl w:val="4"/>
    </w:pPr>
    <w:rPr>
      <w:b/>
      <w:bCs/>
      <w:sz w:val="28"/>
      <w:szCs w:val="28"/>
    </w:rPr>
  </w:style>
  <w:style w:type="paragraph" w:styleId="Heading6">
    <w:name w:val="heading 6"/>
    <w:basedOn w:val="Normal"/>
    <w:next w:val="Normal"/>
    <w:link w:val="Heading6Char"/>
    <w:uiPriority w:val="99"/>
    <w:qFormat/>
    <w:rsid w:val="00EC07F7"/>
    <w:pPr>
      <w:keepNext/>
      <w:keepLines/>
      <w:numPr>
        <w:ilvl w:val="5"/>
        <w:numId w:val="2"/>
      </w:numPr>
      <w:spacing w:before="240" w:after="64" w:line="320" w:lineRule="atLeast"/>
      <w:outlineLvl w:val="5"/>
    </w:pPr>
    <w:rPr>
      <w:rFonts w:ascii="Arial" w:eastAsia="黑体" w:hAnsi="Arial"/>
      <w:b/>
      <w:bCs/>
    </w:rPr>
  </w:style>
  <w:style w:type="paragraph" w:styleId="Heading7">
    <w:name w:val="heading 7"/>
    <w:basedOn w:val="Normal"/>
    <w:next w:val="Normal"/>
    <w:link w:val="Heading7Char"/>
    <w:uiPriority w:val="99"/>
    <w:qFormat/>
    <w:rsid w:val="00EC07F7"/>
    <w:pPr>
      <w:keepNext/>
      <w:keepLines/>
      <w:numPr>
        <w:ilvl w:val="6"/>
        <w:numId w:val="2"/>
      </w:numPr>
      <w:spacing w:before="240" w:after="64" w:line="320" w:lineRule="atLeast"/>
      <w:outlineLvl w:val="6"/>
    </w:pPr>
    <w:rPr>
      <w:b/>
      <w:bCs/>
    </w:rPr>
  </w:style>
  <w:style w:type="paragraph" w:styleId="Heading8">
    <w:name w:val="heading 8"/>
    <w:basedOn w:val="Normal"/>
    <w:next w:val="Normal"/>
    <w:link w:val="Heading8Char"/>
    <w:uiPriority w:val="99"/>
    <w:qFormat/>
    <w:rsid w:val="00EC07F7"/>
    <w:pPr>
      <w:keepNext/>
      <w:keepLines/>
      <w:numPr>
        <w:ilvl w:val="7"/>
        <w:numId w:val="2"/>
      </w:numPr>
      <w:spacing w:before="240" w:after="64" w:line="320" w:lineRule="atLeast"/>
      <w:outlineLvl w:val="7"/>
    </w:pPr>
    <w:rPr>
      <w:rFonts w:ascii="Arial" w:eastAsia="黑体" w:hAnsi="Arial"/>
    </w:rPr>
  </w:style>
  <w:style w:type="paragraph" w:styleId="Heading9">
    <w:name w:val="heading 9"/>
    <w:basedOn w:val="Normal"/>
    <w:next w:val="Normal"/>
    <w:link w:val="Heading9Char"/>
    <w:uiPriority w:val="99"/>
    <w:qFormat/>
    <w:rsid w:val="00EC07F7"/>
    <w:pPr>
      <w:keepNext/>
      <w:keepLines/>
      <w:numPr>
        <w:ilvl w:val="8"/>
        <w:numId w:val="2"/>
      </w:numPr>
      <w:spacing w:before="240" w:after="64" w:line="320" w:lineRule="atLeast"/>
      <w:outlineLvl w:val="8"/>
    </w:pPr>
    <w:rPr>
      <w:rFonts w:ascii="Arial" w:eastAsia="黑体"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534CE"/>
    <w:rPr>
      <w:b/>
      <w:bCs/>
      <w:kern w:val="44"/>
      <w:sz w:val="44"/>
      <w:szCs w:val="44"/>
    </w:rPr>
  </w:style>
  <w:style w:type="character" w:customStyle="1" w:styleId="Heading2Char">
    <w:name w:val="Heading 2 Char"/>
    <w:link w:val="Heading2"/>
    <w:uiPriority w:val="99"/>
    <w:rsid w:val="006534CE"/>
    <w:rPr>
      <w:rFonts w:ascii="Cambria" w:eastAsia="宋体" w:hAnsi="Cambria" w:cs="Times New Roman"/>
      <w:b/>
      <w:bCs/>
      <w:sz w:val="32"/>
      <w:szCs w:val="32"/>
    </w:rPr>
  </w:style>
  <w:style w:type="character" w:customStyle="1" w:styleId="Heading3Char">
    <w:name w:val="Heading 3 Char"/>
    <w:link w:val="Heading3"/>
    <w:uiPriority w:val="9"/>
    <w:semiHidden/>
    <w:rsid w:val="006534CE"/>
    <w:rPr>
      <w:b/>
      <w:bCs/>
      <w:sz w:val="32"/>
      <w:szCs w:val="32"/>
    </w:rPr>
  </w:style>
  <w:style w:type="character" w:customStyle="1" w:styleId="Heading4Char">
    <w:name w:val="Heading 4 Char"/>
    <w:link w:val="Heading4"/>
    <w:uiPriority w:val="9"/>
    <w:semiHidden/>
    <w:rsid w:val="006534CE"/>
    <w:rPr>
      <w:rFonts w:ascii="Cambria" w:eastAsia="宋体" w:hAnsi="Cambria" w:cs="Times New Roman"/>
      <w:b/>
      <w:bCs/>
      <w:sz w:val="28"/>
      <w:szCs w:val="28"/>
    </w:rPr>
  </w:style>
  <w:style w:type="character" w:customStyle="1" w:styleId="Heading5Char">
    <w:name w:val="Heading 5 Char"/>
    <w:link w:val="Heading5"/>
    <w:uiPriority w:val="9"/>
    <w:semiHidden/>
    <w:rsid w:val="006534CE"/>
    <w:rPr>
      <w:b/>
      <w:bCs/>
      <w:sz w:val="28"/>
      <w:szCs w:val="28"/>
    </w:rPr>
  </w:style>
  <w:style w:type="character" w:customStyle="1" w:styleId="Heading6Char">
    <w:name w:val="Heading 6 Char"/>
    <w:link w:val="Heading6"/>
    <w:uiPriority w:val="9"/>
    <w:semiHidden/>
    <w:rsid w:val="006534CE"/>
    <w:rPr>
      <w:rFonts w:ascii="Cambria" w:eastAsia="宋体" w:hAnsi="Cambria" w:cs="Times New Roman"/>
      <w:b/>
      <w:bCs/>
      <w:sz w:val="24"/>
      <w:szCs w:val="24"/>
    </w:rPr>
  </w:style>
  <w:style w:type="character" w:customStyle="1" w:styleId="Heading7Char">
    <w:name w:val="Heading 7 Char"/>
    <w:link w:val="Heading7"/>
    <w:uiPriority w:val="9"/>
    <w:semiHidden/>
    <w:rsid w:val="006534CE"/>
    <w:rPr>
      <w:b/>
      <w:bCs/>
      <w:sz w:val="24"/>
      <w:szCs w:val="24"/>
    </w:rPr>
  </w:style>
  <w:style w:type="character" w:customStyle="1" w:styleId="Heading8Char">
    <w:name w:val="Heading 8 Char"/>
    <w:link w:val="Heading8"/>
    <w:uiPriority w:val="9"/>
    <w:semiHidden/>
    <w:rsid w:val="006534CE"/>
    <w:rPr>
      <w:rFonts w:ascii="Cambria" w:eastAsia="宋体" w:hAnsi="Cambria" w:cs="Times New Roman"/>
      <w:sz w:val="24"/>
      <w:szCs w:val="24"/>
    </w:rPr>
  </w:style>
  <w:style w:type="character" w:customStyle="1" w:styleId="Heading9Char">
    <w:name w:val="Heading 9 Char"/>
    <w:link w:val="Heading9"/>
    <w:uiPriority w:val="9"/>
    <w:semiHidden/>
    <w:rsid w:val="006534CE"/>
    <w:rPr>
      <w:rFonts w:ascii="Cambria" w:eastAsia="宋体" w:hAnsi="Cambria" w:cs="Times New Roman"/>
      <w:szCs w:val="21"/>
    </w:rPr>
  </w:style>
  <w:style w:type="paragraph" w:styleId="Header">
    <w:name w:val="header"/>
    <w:basedOn w:val="Normal"/>
    <w:link w:val="HeaderChar"/>
    <w:uiPriority w:val="99"/>
    <w:rsid w:val="00EC07F7"/>
    <w:pPr>
      <w:tabs>
        <w:tab w:val="center" w:pos="4153"/>
        <w:tab w:val="right" w:pos="8306"/>
      </w:tabs>
      <w:jc w:val="center"/>
    </w:pPr>
    <w:rPr>
      <w:sz w:val="21"/>
      <w:szCs w:val="18"/>
    </w:rPr>
  </w:style>
  <w:style w:type="character" w:customStyle="1" w:styleId="HeaderChar">
    <w:name w:val="Header Char"/>
    <w:link w:val="Header"/>
    <w:uiPriority w:val="99"/>
    <w:rsid w:val="006534CE"/>
    <w:rPr>
      <w:sz w:val="18"/>
      <w:szCs w:val="18"/>
    </w:rPr>
  </w:style>
  <w:style w:type="paragraph" w:styleId="Footer">
    <w:name w:val="footer"/>
    <w:basedOn w:val="Normal"/>
    <w:link w:val="FooterChar"/>
    <w:uiPriority w:val="99"/>
    <w:rsid w:val="00EC07F7"/>
    <w:pPr>
      <w:tabs>
        <w:tab w:val="center" w:pos="4153"/>
        <w:tab w:val="right" w:pos="8306"/>
      </w:tabs>
    </w:pPr>
    <w:rPr>
      <w:sz w:val="18"/>
      <w:szCs w:val="18"/>
    </w:rPr>
  </w:style>
  <w:style w:type="character" w:customStyle="1" w:styleId="FooterChar">
    <w:name w:val="Footer Char"/>
    <w:link w:val="Footer"/>
    <w:uiPriority w:val="99"/>
    <w:semiHidden/>
    <w:rsid w:val="006534CE"/>
    <w:rPr>
      <w:sz w:val="18"/>
      <w:szCs w:val="18"/>
    </w:rPr>
  </w:style>
  <w:style w:type="paragraph" w:customStyle="1" w:styleId="a5">
    <w:name w:val="封面成绩"/>
    <w:basedOn w:val="Normal"/>
    <w:uiPriority w:val="99"/>
    <w:rsid w:val="00EC07F7"/>
    <w:rPr>
      <w:b/>
      <w:sz w:val="28"/>
    </w:rPr>
  </w:style>
  <w:style w:type="character" w:customStyle="1" w:styleId="Char">
    <w:name w:val="封面指导教师组长等（签字） Char"/>
    <w:uiPriority w:val="99"/>
    <w:rsid w:val="00EC07F7"/>
    <w:rPr>
      <w:rFonts w:eastAsia="宋体"/>
      <w:kern w:val="2"/>
      <w:sz w:val="24"/>
      <w:lang w:val="en-US" w:eastAsia="zh-CN"/>
    </w:rPr>
  </w:style>
  <w:style w:type="paragraph" w:customStyle="1" w:styleId="a6">
    <w:name w:val="封面指导教师组长等（签字）"/>
    <w:basedOn w:val="Normal"/>
    <w:uiPriority w:val="99"/>
    <w:rsid w:val="00EC07F7"/>
    <w:pPr>
      <w:ind w:firstLine="480"/>
    </w:pPr>
  </w:style>
  <w:style w:type="character" w:customStyle="1" w:styleId="Char0">
    <w:name w:val="授权说明书签字、日期 Char"/>
    <w:uiPriority w:val="99"/>
    <w:rsid w:val="00EC07F7"/>
    <w:rPr>
      <w:rFonts w:eastAsia="宋体"/>
      <w:kern w:val="2"/>
      <w:sz w:val="24"/>
      <w:lang w:val="en-US" w:eastAsia="zh-CN"/>
    </w:rPr>
  </w:style>
  <w:style w:type="paragraph" w:customStyle="1" w:styleId="a7">
    <w:name w:val="授权说明书签字、日期"/>
    <w:basedOn w:val="Normal"/>
    <w:uiPriority w:val="99"/>
    <w:rsid w:val="00EC07F7"/>
    <w:pPr>
      <w:spacing w:before="120" w:line="360" w:lineRule="exact"/>
      <w:ind w:firstLine="480"/>
    </w:pPr>
  </w:style>
  <w:style w:type="paragraph" w:customStyle="1" w:styleId="a8">
    <w:name w:val="封面标题"/>
    <w:basedOn w:val="Normal"/>
    <w:uiPriority w:val="99"/>
    <w:rsid w:val="00EC07F7"/>
    <w:pPr>
      <w:spacing w:line="288" w:lineRule="auto"/>
    </w:pPr>
    <w:rPr>
      <w:rFonts w:ascii="宋体" w:eastAsia="黑体" w:hAnsi="宋体"/>
      <w:sz w:val="52"/>
    </w:rPr>
  </w:style>
  <w:style w:type="paragraph" w:customStyle="1" w:styleId="a9">
    <w:name w:val="密级及其时限"/>
    <w:basedOn w:val="Normal"/>
    <w:uiPriority w:val="99"/>
    <w:rsid w:val="00EC07F7"/>
    <w:pPr>
      <w:spacing w:line="288" w:lineRule="auto"/>
    </w:pPr>
    <w:rPr>
      <w:rFonts w:ascii="宋体" w:hAnsi="宋体"/>
      <w:sz w:val="28"/>
    </w:rPr>
  </w:style>
  <w:style w:type="character" w:customStyle="1" w:styleId="Char1">
    <w:name w:val="授权说明书签名日期下划线 Char"/>
    <w:uiPriority w:val="99"/>
    <w:rsid w:val="00EC07F7"/>
    <w:rPr>
      <w:rFonts w:eastAsia="宋体"/>
      <w:kern w:val="2"/>
      <w:sz w:val="24"/>
      <w:u w:val="single"/>
      <w:lang w:val="en-US" w:eastAsia="zh-CN"/>
    </w:rPr>
  </w:style>
  <w:style w:type="paragraph" w:customStyle="1" w:styleId="aa">
    <w:name w:val="授权说明书签名日期下划线"/>
    <w:basedOn w:val="Normal"/>
    <w:uiPriority w:val="99"/>
    <w:rsid w:val="00EC07F7"/>
    <w:pPr>
      <w:spacing w:before="120" w:line="360" w:lineRule="exact"/>
      <w:ind w:firstLine="480"/>
    </w:pPr>
    <w:rPr>
      <w:sz w:val="26"/>
      <w:u w:val="single"/>
    </w:rPr>
  </w:style>
  <w:style w:type="character" w:customStyle="1" w:styleId="Char2">
    <w:name w:val="任务书_学生信息 Char"/>
    <w:uiPriority w:val="99"/>
    <w:rsid w:val="00EC07F7"/>
    <w:rPr>
      <w:rFonts w:eastAsia="楷体_GB2312"/>
      <w:kern w:val="2"/>
      <w:sz w:val="24"/>
      <w:lang w:val="en-US" w:eastAsia="zh-CN"/>
    </w:rPr>
  </w:style>
  <w:style w:type="paragraph" w:customStyle="1" w:styleId="ab">
    <w:name w:val="任务书_学生信息"/>
    <w:basedOn w:val="Normal"/>
    <w:uiPriority w:val="99"/>
    <w:rsid w:val="00EC07F7"/>
    <w:pPr>
      <w:spacing w:after="360"/>
      <w:ind w:firstLine="0"/>
      <w:jc w:val="center"/>
    </w:pPr>
    <w:rPr>
      <w:rFonts w:eastAsia="楷体_GB2312"/>
      <w:sz w:val="28"/>
    </w:rPr>
  </w:style>
  <w:style w:type="paragraph" w:customStyle="1" w:styleId="ac">
    <w:name w:val="任务书学生信息下划线"/>
    <w:basedOn w:val="Normal"/>
    <w:uiPriority w:val="99"/>
    <w:rsid w:val="00EC07F7"/>
    <w:pPr>
      <w:ind w:leftChars="-375" w:left="-900" w:firstLine="560"/>
    </w:pPr>
    <w:rPr>
      <w:rFonts w:eastAsia="楷体_GB2312"/>
      <w:sz w:val="28"/>
      <w:u w:val="single"/>
    </w:rPr>
  </w:style>
  <w:style w:type="character" w:customStyle="1" w:styleId="Char3">
    <w:name w:val="任务书学生信息下划线 Char"/>
    <w:uiPriority w:val="99"/>
    <w:rsid w:val="00EC07F7"/>
    <w:rPr>
      <w:rFonts w:eastAsia="楷体_GB2312"/>
      <w:kern w:val="2"/>
      <w:sz w:val="24"/>
      <w:u w:val="single"/>
      <w:lang w:val="en-US" w:eastAsia="zh-CN"/>
    </w:rPr>
  </w:style>
  <w:style w:type="character" w:styleId="PageNumber">
    <w:name w:val="page number"/>
    <w:uiPriority w:val="99"/>
    <w:rsid w:val="00EC07F7"/>
    <w:rPr>
      <w:rFonts w:cs="Times New Roman"/>
    </w:rPr>
  </w:style>
  <w:style w:type="paragraph" w:styleId="Date">
    <w:name w:val="Date"/>
    <w:basedOn w:val="Normal"/>
    <w:next w:val="Normal"/>
    <w:link w:val="DateChar"/>
    <w:uiPriority w:val="99"/>
    <w:rsid w:val="00EC07F7"/>
    <w:pPr>
      <w:ind w:leftChars="2500" w:left="100"/>
    </w:pPr>
  </w:style>
  <w:style w:type="character" w:customStyle="1" w:styleId="DateChar">
    <w:name w:val="Date Char"/>
    <w:link w:val="Date"/>
    <w:uiPriority w:val="99"/>
    <w:semiHidden/>
    <w:rsid w:val="006534CE"/>
    <w:rPr>
      <w:sz w:val="24"/>
      <w:szCs w:val="24"/>
    </w:rPr>
  </w:style>
  <w:style w:type="paragraph" w:styleId="TOC1">
    <w:name w:val="toc 1"/>
    <w:basedOn w:val="Normal"/>
    <w:next w:val="Normal"/>
    <w:uiPriority w:val="39"/>
    <w:rsid w:val="00EC07F7"/>
    <w:pPr>
      <w:tabs>
        <w:tab w:val="right" w:leader="dot" w:pos="7788"/>
      </w:tabs>
      <w:topLinePunct/>
      <w:spacing w:before="120"/>
      <w:ind w:left="851" w:hanging="851"/>
      <w:textAlignment w:val="baseline"/>
    </w:pPr>
    <w:rPr>
      <w:b/>
      <w:bCs/>
      <w:kern w:val="0"/>
      <w:szCs w:val="22"/>
    </w:rPr>
  </w:style>
  <w:style w:type="character" w:customStyle="1" w:styleId="CharChar">
    <w:name w:val="Char Char"/>
    <w:uiPriority w:val="99"/>
    <w:rsid w:val="00EC07F7"/>
    <w:rPr>
      <w:rFonts w:eastAsia="宋体"/>
      <w:b/>
      <w:snapToGrid w:val="0"/>
      <w:sz w:val="22"/>
      <w:lang w:val="en-US" w:eastAsia="zh-CN"/>
    </w:rPr>
  </w:style>
  <w:style w:type="paragraph" w:styleId="TOC2">
    <w:name w:val="toc 2"/>
    <w:basedOn w:val="Normal"/>
    <w:next w:val="Normal"/>
    <w:uiPriority w:val="39"/>
    <w:rsid w:val="00EC07F7"/>
    <w:pPr>
      <w:tabs>
        <w:tab w:val="right" w:leader="dot" w:pos="7788"/>
      </w:tabs>
      <w:spacing w:before="60"/>
      <w:ind w:left="453" w:hanging="340"/>
    </w:pPr>
    <w:rPr>
      <w:bCs/>
      <w:sz w:val="21"/>
      <w:szCs w:val="21"/>
    </w:rPr>
  </w:style>
  <w:style w:type="character" w:customStyle="1" w:styleId="Char4">
    <w:name w:val="任务书教学负责人签字 Char"/>
    <w:uiPriority w:val="99"/>
    <w:rsid w:val="00EC07F7"/>
    <w:rPr>
      <w:rFonts w:eastAsia="黑体"/>
      <w:b/>
      <w:kern w:val="2"/>
      <w:sz w:val="24"/>
      <w:lang w:val="en-US" w:eastAsia="zh-CN"/>
    </w:rPr>
  </w:style>
  <w:style w:type="paragraph" w:customStyle="1" w:styleId="ad">
    <w:name w:val="任务书教学负责人签字"/>
    <w:basedOn w:val="Normal"/>
    <w:uiPriority w:val="99"/>
    <w:rsid w:val="00EC07F7"/>
    <w:rPr>
      <w:rFonts w:eastAsia="黑体"/>
      <w:b/>
      <w:sz w:val="28"/>
    </w:rPr>
  </w:style>
  <w:style w:type="character" w:customStyle="1" w:styleId="CharChar0">
    <w:name w:val="任务书教学负责人签字下划线 Char Char"/>
    <w:uiPriority w:val="99"/>
    <w:rsid w:val="00EC07F7"/>
    <w:rPr>
      <w:rFonts w:eastAsia="黑体"/>
      <w:b/>
      <w:kern w:val="2"/>
      <w:sz w:val="24"/>
      <w:u w:val="single"/>
      <w:lang w:val="en-US" w:eastAsia="zh-CN"/>
    </w:rPr>
  </w:style>
  <w:style w:type="paragraph" w:customStyle="1" w:styleId="ae">
    <w:name w:val="任务书教学负责人签字下划线"/>
    <w:basedOn w:val="ad"/>
    <w:uiPriority w:val="99"/>
    <w:rsid w:val="00EC07F7"/>
    <w:pPr>
      <w:ind w:firstLine="4216"/>
    </w:pPr>
    <w:rPr>
      <w:u w:val="single"/>
    </w:rPr>
  </w:style>
  <w:style w:type="character" w:customStyle="1" w:styleId="Char5">
    <w:name w:val="任务书日期 Char"/>
    <w:uiPriority w:val="99"/>
    <w:rsid w:val="00EC07F7"/>
    <w:rPr>
      <w:rFonts w:eastAsia="黑体"/>
      <w:b/>
      <w:kern w:val="2"/>
      <w:sz w:val="24"/>
      <w:lang w:val="en-US" w:eastAsia="zh-CN"/>
    </w:rPr>
  </w:style>
  <w:style w:type="paragraph" w:customStyle="1" w:styleId="af">
    <w:name w:val="任务书日期"/>
    <w:basedOn w:val="Normal"/>
    <w:uiPriority w:val="99"/>
    <w:rsid w:val="00EC07F7"/>
    <w:rPr>
      <w:rFonts w:eastAsia="黑体"/>
      <w:b/>
      <w:sz w:val="28"/>
    </w:rPr>
  </w:style>
  <w:style w:type="paragraph" w:customStyle="1" w:styleId="a4">
    <w:name w:val="表格题注"/>
    <w:basedOn w:val="Normal"/>
    <w:uiPriority w:val="99"/>
    <w:rsid w:val="00EC07F7"/>
    <w:pPr>
      <w:keepNext/>
      <w:keepLines/>
      <w:widowControl w:val="0"/>
      <w:numPr>
        <w:ilvl w:val="4"/>
        <w:numId w:val="6"/>
      </w:numPr>
      <w:topLinePunct/>
      <w:autoSpaceDE w:val="0"/>
      <w:autoSpaceDN w:val="0"/>
      <w:spacing w:after="60" w:line="360" w:lineRule="exact"/>
      <w:ind w:firstLine="0"/>
      <w:jc w:val="center"/>
      <w:outlineLvl w:val="8"/>
    </w:pPr>
    <w:rPr>
      <w:sz w:val="21"/>
      <w:szCs w:val="21"/>
    </w:rPr>
  </w:style>
  <w:style w:type="paragraph" w:customStyle="1" w:styleId="af0">
    <w:name w:val="清华大学字样"/>
    <w:basedOn w:val="Normal"/>
    <w:uiPriority w:val="99"/>
    <w:rsid w:val="00EC07F7"/>
    <w:pPr>
      <w:spacing w:before="480"/>
      <w:ind w:firstLine="0"/>
      <w:jc w:val="center"/>
    </w:pPr>
    <w:rPr>
      <w:rFonts w:eastAsia="隶书"/>
      <w:sz w:val="52"/>
    </w:rPr>
  </w:style>
  <w:style w:type="paragraph" w:customStyle="1" w:styleId="af1">
    <w:name w:val="任务书大标题"/>
    <w:basedOn w:val="Normal"/>
    <w:uiPriority w:val="99"/>
    <w:rsid w:val="00EC07F7"/>
    <w:pPr>
      <w:keepNext/>
      <w:keepLines/>
      <w:widowControl w:val="0"/>
      <w:spacing w:before="1040" w:after="840" w:line="480" w:lineRule="exact"/>
      <w:ind w:firstLine="0"/>
      <w:jc w:val="center"/>
    </w:pPr>
    <w:rPr>
      <w:rFonts w:eastAsia="黑体"/>
      <w:b/>
      <w:sz w:val="72"/>
    </w:rPr>
  </w:style>
  <w:style w:type="paragraph" w:customStyle="1" w:styleId="a0">
    <w:name w:val="任务书一级标题"/>
    <w:basedOn w:val="Normal"/>
    <w:uiPriority w:val="99"/>
    <w:rsid w:val="00EC07F7"/>
    <w:pPr>
      <w:numPr>
        <w:numId w:val="1"/>
      </w:numPr>
      <w:ind w:firstLine="200"/>
    </w:pPr>
    <w:rPr>
      <w:rFonts w:eastAsia="黑体"/>
      <w:sz w:val="30"/>
    </w:rPr>
  </w:style>
  <w:style w:type="paragraph" w:customStyle="1" w:styleId="af2">
    <w:name w:val="使用授权的说明标题"/>
    <w:basedOn w:val="Normal"/>
    <w:uiPriority w:val="99"/>
    <w:rsid w:val="00EC07F7"/>
    <w:pPr>
      <w:spacing w:before="800" w:after="240" w:line="480" w:lineRule="exact"/>
      <w:ind w:firstLine="0"/>
      <w:jc w:val="center"/>
    </w:pPr>
    <w:rPr>
      <w:rFonts w:ascii="黑体" w:eastAsia="黑体"/>
      <w:sz w:val="44"/>
    </w:rPr>
  </w:style>
  <w:style w:type="paragraph" w:customStyle="1" w:styleId="af3">
    <w:name w:val="授权说明书注释"/>
    <w:basedOn w:val="Normal"/>
    <w:uiPriority w:val="99"/>
    <w:rsid w:val="00EC07F7"/>
    <w:pPr>
      <w:ind w:firstLineChars="300" w:firstLine="723"/>
    </w:pPr>
    <w:rPr>
      <w:b/>
      <w:bCs/>
    </w:rPr>
  </w:style>
  <w:style w:type="paragraph" w:customStyle="1" w:styleId="af4">
    <w:name w:val="授权说明书正文"/>
    <w:basedOn w:val="Normal"/>
    <w:uiPriority w:val="99"/>
    <w:rsid w:val="00EC07F7"/>
    <w:pPr>
      <w:spacing w:before="120" w:line="360" w:lineRule="exact"/>
      <w:ind w:firstLine="480"/>
    </w:pPr>
  </w:style>
  <w:style w:type="paragraph" w:customStyle="1" w:styleId="af5">
    <w:name w:val="封面指导老师评语"/>
    <w:basedOn w:val="Normal"/>
    <w:uiPriority w:val="99"/>
    <w:rsid w:val="00EC07F7"/>
    <w:rPr>
      <w:b/>
      <w:sz w:val="28"/>
    </w:rPr>
  </w:style>
  <w:style w:type="paragraph" w:customStyle="1" w:styleId="af6">
    <w:name w:val="综合论文训练"/>
    <w:basedOn w:val="Normal"/>
    <w:uiPriority w:val="99"/>
    <w:rsid w:val="00EC07F7"/>
    <w:pPr>
      <w:spacing w:before="600" w:line="480" w:lineRule="exact"/>
      <w:ind w:firstLine="0"/>
      <w:jc w:val="center"/>
    </w:pPr>
    <w:rPr>
      <w:rFonts w:eastAsia="黑体"/>
      <w:b/>
      <w:sz w:val="72"/>
    </w:rPr>
  </w:style>
  <w:style w:type="paragraph" w:styleId="DocumentMap">
    <w:name w:val="Document Map"/>
    <w:basedOn w:val="Normal"/>
    <w:link w:val="DocumentMapChar"/>
    <w:uiPriority w:val="99"/>
    <w:semiHidden/>
    <w:rsid w:val="00EC07F7"/>
    <w:pPr>
      <w:shd w:val="clear" w:color="auto" w:fill="000080"/>
    </w:pPr>
  </w:style>
  <w:style w:type="character" w:customStyle="1" w:styleId="DocumentMapChar">
    <w:name w:val="Document Map Char"/>
    <w:link w:val="DocumentMap"/>
    <w:uiPriority w:val="99"/>
    <w:semiHidden/>
    <w:rsid w:val="006534CE"/>
    <w:rPr>
      <w:sz w:val="0"/>
      <w:szCs w:val="0"/>
    </w:rPr>
  </w:style>
  <w:style w:type="paragraph" w:customStyle="1" w:styleId="1">
    <w:name w:val="标题 1_无编号"/>
    <w:basedOn w:val="Heading1"/>
    <w:uiPriority w:val="99"/>
    <w:rsid w:val="00EC07F7"/>
    <w:pPr>
      <w:numPr>
        <w:numId w:val="0"/>
      </w:numPr>
      <w:spacing w:before="1000"/>
      <w:ind w:left="-397" w:firstLine="425"/>
    </w:pPr>
  </w:style>
  <w:style w:type="paragraph" w:customStyle="1" w:styleId="af7">
    <w:name w:val="插图"/>
    <w:uiPriority w:val="99"/>
    <w:rsid w:val="00EC07F7"/>
    <w:pPr>
      <w:keepNext/>
      <w:widowControl w:val="0"/>
      <w:adjustRightInd w:val="0"/>
      <w:spacing w:before="240" w:line="288" w:lineRule="auto"/>
      <w:jc w:val="center"/>
      <w:textAlignment w:val="baseline"/>
    </w:pPr>
    <w:rPr>
      <w:sz w:val="24"/>
      <w:lang w:eastAsia="zh-CN"/>
    </w:rPr>
  </w:style>
  <w:style w:type="paragraph" w:customStyle="1" w:styleId="af8">
    <w:name w:val="公式"/>
    <w:basedOn w:val="Normal"/>
    <w:uiPriority w:val="99"/>
    <w:rsid w:val="00EC07F7"/>
    <w:pPr>
      <w:tabs>
        <w:tab w:val="right" w:pos="6804"/>
      </w:tabs>
      <w:topLinePunct/>
      <w:autoSpaceDE w:val="0"/>
      <w:autoSpaceDN w:val="0"/>
      <w:spacing w:line="360" w:lineRule="auto"/>
      <w:ind w:left="567" w:right="851" w:firstLine="0"/>
      <w:jc w:val="right"/>
      <w:textAlignment w:val="center"/>
    </w:pPr>
    <w:rPr>
      <w:kern w:val="0"/>
      <w:sz w:val="21"/>
      <w:szCs w:val="21"/>
    </w:rPr>
  </w:style>
  <w:style w:type="paragraph" w:customStyle="1" w:styleId="15">
    <w:name w:val="样式 使用授权的说明标题 + 段前: 1.5 行"/>
    <w:basedOn w:val="af2"/>
    <w:uiPriority w:val="99"/>
    <w:rsid w:val="00EC07F7"/>
    <w:pPr>
      <w:keepNext/>
      <w:widowControl w:val="0"/>
      <w:spacing w:before="1000"/>
    </w:pPr>
    <w:rPr>
      <w:rFonts w:cs="宋体"/>
      <w:szCs w:val="20"/>
    </w:rPr>
  </w:style>
  <w:style w:type="paragraph" w:customStyle="1" w:styleId="af9">
    <w:name w:val="例程"/>
    <w:basedOn w:val="Normal"/>
    <w:uiPriority w:val="99"/>
    <w:rsid w:val="00EC07F7"/>
    <w:pPr>
      <w:topLinePunct/>
      <w:autoSpaceDE w:val="0"/>
      <w:autoSpaceDN w:val="0"/>
      <w:spacing w:line="300" w:lineRule="auto"/>
      <w:ind w:left="567" w:right="567"/>
      <w:textAlignment w:val="baseline"/>
    </w:pPr>
    <w:rPr>
      <w:kern w:val="0"/>
      <w:sz w:val="21"/>
      <w:szCs w:val="21"/>
    </w:rPr>
  </w:style>
  <w:style w:type="paragraph" w:customStyle="1" w:styleId="afa">
    <w:name w:val="附录"/>
    <w:basedOn w:val="Normal"/>
    <w:uiPriority w:val="99"/>
    <w:rsid w:val="00EC07F7"/>
    <w:pPr>
      <w:keepNext/>
      <w:keepLines/>
      <w:tabs>
        <w:tab w:val="left" w:pos="907"/>
        <w:tab w:val="right" w:leader="dot" w:pos="8505"/>
      </w:tabs>
      <w:spacing w:line="360" w:lineRule="auto"/>
      <w:ind w:leftChars="-1" w:left="-2" w:firstLine="2"/>
      <w:jc w:val="both"/>
    </w:pPr>
    <w:rPr>
      <w:rFonts w:ascii="Arial Narrow" w:hAnsi="Arial Narrow"/>
      <w:noProof/>
      <w:sz w:val="21"/>
      <w:szCs w:val="21"/>
    </w:rPr>
  </w:style>
  <w:style w:type="paragraph" w:styleId="TableofFigures">
    <w:name w:val="table of figures"/>
    <w:basedOn w:val="Normal"/>
    <w:next w:val="Normal"/>
    <w:uiPriority w:val="99"/>
    <w:semiHidden/>
    <w:rsid w:val="00EC07F7"/>
    <w:pPr>
      <w:spacing w:line="480" w:lineRule="auto"/>
      <w:ind w:firstLine="0"/>
      <w:textAlignment w:val="center"/>
    </w:pPr>
    <w:rPr>
      <w:sz w:val="21"/>
    </w:rPr>
  </w:style>
  <w:style w:type="paragraph" w:customStyle="1" w:styleId="a">
    <w:name w:val="参考文献"/>
    <w:basedOn w:val="Normal"/>
    <w:uiPriority w:val="99"/>
    <w:rsid w:val="00EC07F7"/>
    <w:pPr>
      <w:numPr>
        <w:numId w:val="3"/>
      </w:numPr>
      <w:spacing w:before="60" w:after="400" w:line="340" w:lineRule="exact"/>
    </w:pPr>
    <w:rPr>
      <w:sz w:val="21"/>
    </w:rPr>
  </w:style>
  <w:style w:type="paragraph" w:customStyle="1" w:styleId="afb">
    <w:name w:val="声明签名、日期"/>
    <w:basedOn w:val="Normal"/>
    <w:uiPriority w:val="99"/>
    <w:rsid w:val="00EC07F7"/>
    <w:pPr>
      <w:ind w:firstLine="0"/>
      <w:jc w:val="right"/>
    </w:pPr>
  </w:style>
  <w:style w:type="character" w:customStyle="1" w:styleId="CharChar1">
    <w:name w:val="声明签名、日期 Char Char"/>
    <w:uiPriority w:val="99"/>
    <w:rsid w:val="00EC07F7"/>
    <w:rPr>
      <w:rFonts w:eastAsia="宋体"/>
      <w:kern w:val="2"/>
      <w:sz w:val="24"/>
      <w:lang w:val="en-US" w:eastAsia="zh-CN"/>
    </w:rPr>
  </w:style>
  <w:style w:type="paragraph" w:customStyle="1" w:styleId="afc">
    <w:name w:val="声明签名日期下划线"/>
    <w:basedOn w:val="Normal"/>
    <w:uiPriority w:val="99"/>
    <w:rsid w:val="00EC07F7"/>
    <w:pPr>
      <w:ind w:firstLineChars="700" w:firstLine="1680"/>
    </w:pPr>
  </w:style>
  <w:style w:type="character" w:customStyle="1" w:styleId="Char6">
    <w:name w:val="声明签名日期下划线 Char"/>
    <w:uiPriority w:val="99"/>
    <w:rsid w:val="00EC07F7"/>
    <w:rPr>
      <w:rFonts w:eastAsia="宋体"/>
      <w:kern w:val="2"/>
      <w:sz w:val="24"/>
      <w:lang w:val="en-US" w:eastAsia="zh-CN"/>
    </w:rPr>
  </w:style>
  <w:style w:type="paragraph" w:customStyle="1" w:styleId="afd">
    <w:name w:val="正文加粗"/>
    <w:basedOn w:val="Normal"/>
    <w:uiPriority w:val="99"/>
    <w:rsid w:val="00EC07F7"/>
    <w:pPr>
      <w:ind w:firstLine="482"/>
    </w:pPr>
    <w:rPr>
      <w:b/>
    </w:rPr>
  </w:style>
  <w:style w:type="character" w:customStyle="1" w:styleId="Char7">
    <w:name w:val="正文加粗 Char"/>
    <w:uiPriority w:val="99"/>
    <w:rsid w:val="00EC07F7"/>
    <w:rPr>
      <w:rFonts w:eastAsia="宋体"/>
      <w:b/>
      <w:kern w:val="2"/>
      <w:sz w:val="24"/>
      <w:lang w:val="en-US" w:eastAsia="zh-CN"/>
    </w:rPr>
  </w:style>
  <w:style w:type="paragraph" w:customStyle="1" w:styleId="afe">
    <w:name w:val="论文标题"/>
    <w:basedOn w:val="a8"/>
    <w:uiPriority w:val="99"/>
    <w:rsid w:val="00EC07F7"/>
    <w:pPr>
      <w:ind w:firstLine="0"/>
      <w:jc w:val="center"/>
    </w:pPr>
    <w:rPr>
      <w:rFonts w:ascii="Times New Roman" w:hAnsi="Times New Roman" w:cs="宋体"/>
      <w:szCs w:val="52"/>
    </w:rPr>
  </w:style>
  <w:style w:type="paragraph" w:customStyle="1" w:styleId="aff">
    <w:name w:val="姓名"/>
    <w:basedOn w:val="Normal"/>
    <w:uiPriority w:val="99"/>
    <w:rsid w:val="00EC07F7"/>
    <w:pPr>
      <w:spacing w:after="120" w:line="360" w:lineRule="auto"/>
      <w:ind w:left="1701" w:firstLine="0"/>
    </w:pPr>
    <w:rPr>
      <w:rFonts w:ascii="宋体" w:eastAsia="仿宋_GB2312" w:hAnsi="宋体" w:cs="宋体"/>
      <w:sz w:val="32"/>
      <w:szCs w:val="20"/>
    </w:rPr>
  </w:style>
  <w:style w:type="paragraph" w:styleId="TOC3">
    <w:name w:val="toc 3"/>
    <w:basedOn w:val="Normal"/>
    <w:next w:val="Normal"/>
    <w:uiPriority w:val="39"/>
    <w:rsid w:val="00EC07F7"/>
    <w:pPr>
      <w:tabs>
        <w:tab w:val="right" w:leader="dot" w:pos="7788"/>
      </w:tabs>
      <w:ind w:left="681" w:hanging="454"/>
    </w:pPr>
    <w:rPr>
      <w:sz w:val="21"/>
    </w:rPr>
  </w:style>
  <w:style w:type="paragraph" w:styleId="TOC4">
    <w:name w:val="toc 4"/>
    <w:basedOn w:val="Normal"/>
    <w:next w:val="Normal"/>
    <w:autoRedefine/>
    <w:uiPriority w:val="99"/>
    <w:semiHidden/>
    <w:rsid w:val="00EC07F7"/>
    <w:pPr>
      <w:spacing w:line="240" w:lineRule="auto"/>
      <w:ind w:leftChars="600" w:left="1260" w:firstLine="0"/>
      <w:jc w:val="both"/>
    </w:pPr>
    <w:rPr>
      <w:sz w:val="21"/>
    </w:rPr>
  </w:style>
  <w:style w:type="paragraph" w:styleId="TOC5">
    <w:name w:val="toc 5"/>
    <w:basedOn w:val="Normal"/>
    <w:next w:val="Normal"/>
    <w:autoRedefine/>
    <w:uiPriority w:val="99"/>
    <w:semiHidden/>
    <w:rsid w:val="00EC07F7"/>
    <w:pPr>
      <w:spacing w:line="240" w:lineRule="auto"/>
      <w:ind w:leftChars="800" w:left="1680" w:firstLine="0"/>
      <w:jc w:val="both"/>
    </w:pPr>
    <w:rPr>
      <w:sz w:val="21"/>
    </w:rPr>
  </w:style>
  <w:style w:type="paragraph" w:styleId="TOC6">
    <w:name w:val="toc 6"/>
    <w:basedOn w:val="Normal"/>
    <w:next w:val="Normal"/>
    <w:autoRedefine/>
    <w:uiPriority w:val="99"/>
    <w:semiHidden/>
    <w:rsid w:val="00EC07F7"/>
    <w:pPr>
      <w:spacing w:line="240" w:lineRule="auto"/>
      <w:ind w:leftChars="1000" w:left="2100" w:firstLine="0"/>
      <w:jc w:val="both"/>
    </w:pPr>
    <w:rPr>
      <w:sz w:val="21"/>
    </w:rPr>
  </w:style>
  <w:style w:type="paragraph" w:styleId="TOC7">
    <w:name w:val="toc 7"/>
    <w:basedOn w:val="Normal"/>
    <w:next w:val="Normal"/>
    <w:autoRedefine/>
    <w:uiPriority w:val="99"/>
    <w:semiHidden/>
    <w:rsid w:val="00EC07F7"/>
    <w:pPr>
      <w:spacing w:line="240" w:lineRule="auto"/>
      <w:ind w:leftChars="1200" w:left="2520" w:firstLine="0"/>
      <w:jc w:val="both"/>
    </w:pPr>
    <w:rPr>
      <w:sz w:val="21"/>
    </w:rPr>
  </w:style>
  <w:style w:type="paragraph" w:styleId="TOC8">
    <w:name w:val="toc 8"/>
    <w:basedOn w:val="Normal"/>
    <w:next w:val="Normal"/>
    <w:autoRedefine/>
    <w:uiPriority w:val="99"/>
    <w:semiHidden/>
    <w:rsid w:val="00EC07F7"/>
    <w:pPr>
      <w:spacing w:line="240" w:lineRule="auto"/>
      <w:ind w:leftChars="1400" w:left="2940" w:firstLine="0"/>
      <w:jc w:val="both"/>
    </w:pPr>
    <w:rPr>
      <w:sz w:val="21"/>
    </w:rPr>
  </w:style>
  <w:style w:type="paragraph" w:styleId="TOC9">
    <w:name w:val="toc 9"/>
    <w:basedOn w:val="Normal"/>
    <w:next w:val="Normal"/>
    <w:autoRedefine/>
    <w:uiPriority w:val="99"/>
    <w:semiHidden/>
    <w:rsid w:val="00EC07F7"/>
    <w:pPr>
      <w:spacing w:line="240" w:lineRule="auto"/>
      <w:ind w:leftChars="1600" w:left="3360" w:firstLine="0"/>
      <w:jc w:val="both"/>
    </w:pPr>
    <w:rPr>
      <w:sz w:val="21"/>
    </w:rPr>
  </w:style>
  <w:style w:type="paragraph" w:customStyle="1" w:styleId="aff0">
    <w:name w:val="封面_时间"/>
    <w:basedOn w:val="Normal"/>
    <w:uiPriority w:val="99"/>
    <w:rsid w:val="00EC07F7"/>
    <w:pPr>
      <w:ind w:firstLine="0"/>
      <w:jc w:val="center"/>
    </w:pPr>
  </w:style>
  <w:style w:type="paragraph" w:styleId="BalloonText">
    <w:name w:val="Balloon Text"/>
    <w:basedOn w:val="Normal"/>
    <w:link w:val="BalloonTextChar"/>
    <w:uiPriority w:val="99"/>
    <w:rsid w:val="00EC07F7"/>
    <w:rPr>
      <w:sz w:val="18"/>
      <w:szCs w:val="18"/>
    </w:rPr>
  </w:style>
  <w:style w:type="character" w:customStyle="1" w:styleId="BalloonTextChar">
    <w:name w:val="Balloon Text Char"/>
    <w:link w:val="BalloonText"/>
    <w:uiPriority w:val="99"/>
    <w:semiHidden/>
    <w:rsid w:val="006534CE"/>
    <w:rPr>
      <w:sz w:val="0"/>
      <w:szCs w:val="0"/>
    </w:rPr>
  </w:style>
  <w:style w:type="paragraph" w:customStyle="1" w:styleId="aff1">
    <w:name w:val="页眉_下划线"/>
    <w:basedOn w:val="Header"/>
    <w:uiPriority w:val="99"/>
    <w:rsid w:val="00EC07F7"/>
    <w:pPr>
      <w:pBdr>
        <w:bottom w:val="single" w:sz="4" w:space="1" w:color="auto"/>
      </w:pBdr>
      <w:ind w:firstLine="0"/>
      <w:jc w:val="right"/>
    </w:pPr>
  </w:style>
  <w:style w:type="paragraph" w:customStyle="1" w:styleId="a3">
    <w:name w:val="插图题注"/>
    <w:basedOn w:val="Normal"/>
    <w:next w:val="Normal"/>
    <w:uiPriority w:val="99"/>
    <w:rsid w:val="00EC07F7"/>
    <w:pPr>
      <w:keepLines/>
      <w:numPr>
        <w:ilvl w:val="3"/>
        <w:numId w:val="6"/>
      </w:numPr>
      <w:topLinePunct/>
      <w:autoSpaceDE w:val="0"/>
      <w:autoSpaceDN w:val="0"/>
      <w:spacing w:after="120" w:line="300" w:lineRule="auto"/>
      <w:ind w:firstLine="0"/>
      <w:jc w:val="center"/>
      <w:textAlignment w:val="baseline"/>
      <w:outlineLvl w:val="7"/>
    </w:pPr>
    <w:rPr>
      <w:kern w:val="0"/>
      <w:sz w:val="21"/>
      <w:szCs w:val="18"/>
    </w:rPr>
  </w:style>
  <w:style w:type="paragraph" w:styleId="Caption">
    <w:name w:val="caption"/>
    <w:basedOn w:val="Normal"/>
    <w:next w:val="Normal"/>
    <w:uiPriority w:val="99"/>
    <w:qFormat/>
    <w:rsid w:val="00EC07F7"/>
    <w:pPr>
      <w:spacing w:before="152" w:after="160"/>
      <w:jc w:val="center"/>
    </w:pPr>
    <w:rPr>
      <w:rFonts w:ascii="Arial" w:hAnsi="Arial" w:cs="Arial"/>
      <w:sz w:val="21"/>
      <w:szCs w:val="20"/>
    </w:rPr>
  </w:style>
  <w:style w:type="paragraph" w:customStyle="1" w:styleId="aff2">
    <w:name w:val="表格文字"/>
    <w:basedOn w:val="Normal"/>
    <w:uiPriority w:val="99"/>
    <w:rsid w:val="00EC07F7"/>
    <w:pPr>
      <w:ind w:firstLine="0"/>
      <w:jc w:val="center"/>
    </w:pPr>
    <w:rPr>
      <w:sz w:val="21"/>
    </w:rPr>
  </w:style>
  <w:style w:type="paragraph" w:customStyle="1" w:styleId="2">
    <w:name w:val="标题 2_无编号"/>
    <w:basedOn w:val="Heading2"/>
    <w:uiPriority w:val="99"/>
    <w:rsid w:val="00EC07F7"/>
    <w:pPr>
      <w:numPr>
        <w:ilvl w:val="0"/>
        <w:numId w:val="0"/>
      </w:numPr>
    </w:pPr>
  </w:style>
  <w:style w:type="paragraph" w:customStyle="1" w:styleId="aff3">
    <w:name w:val="标题单元格"/>
    <w:basedOn w:val="Normal"/>
    <w:uiPriority w:val="99"/>
    <w:rsid w:val="00EC07F7"/>
    <w:pPr>
      <w:ind w:firstLine="0"/>
      <w:jc w:val="center"/>
    </w:pPr>
  </w:style>
  <w:style w:type="paragraph" w:customStyle="1" w:styleId="aff4">
    <w:name w:val="英文摘要正文"/>
    <w:basedOn w:val="Normal"/>
    <w:uiPriority w:val="99"/>
    <w:rsid w:val="00EC07F7"/>
    <w:pPr>
      <w:jc w:val="both"/>
    </w:pPr>
  </w:style>
  <w:style w:type="paragraph" w:customStyle="1" w:styleId="a1">
    <w:name w:val="公式题注"/>
    <w:basedOn w:val="af8"/>
    <w:uiPriority w:val="99"/>
    <w:rsid w:val="00EC07F7"/>
    <w:pPr>
      <w:numPr>
        <w:ilvl w:val="3"/>
        <w:numId w:val="5"/>
      </w:numPr>
      <w:tabs>
        <w:tab w:val="right" w:leader="dot" w:pos="3715"/>
      </w:tabs>
    </w:pPr>
  </w:style>
  <w:style w:type="paragraph" w:customStyle="1" w:styleId="10">
    <w:name w:val="图表目录1"/>
    <w:basedOn w:val="TOC1"/>
    <w:uiPriority w:val="99"/>
    <w:rsid w:val="00EC07F7"/>
    <w:rPr>
      <w:b w:val="0"/>
      <w:bCs w:val="0"/>
      <w:noProof/>
      <w:kern w:val="2"/>
      <w:sz w:val="21"/>
      <w:szCs w:val="24"/>
    </w:rPr>
  </w:style>
  <w:style w:type="paragraph" w:customStyle="1" w:styleId="a2">
    <w:name w:val="二级节标题"/>
    <w:basedOn w:val="Normal"/>
    <w:uiPriority w:val="99"/>
    <w:rsid w:val="00EC07F7"/>
    <w:pPr>
      <w:numPr>
        <w:ilvl w:val="2"/>
        <w:numId w:val="5"/>
      </w:numPr>
    </w:pPr>
  </w:style>
  <w:style w:type="paragraph" w:styleId="FootnoteText">
    <w:name w:val="footnote text"/>
    <w:basedOn w:val="Normal"/>
    <w:link w:val="FootnoteTextChar"/>
    <w:uiPriority w:val="99"/>
    <w:semiHidden/>
    <w:rsid w:val="00EC07F7"/>
    <w:pPr>
      <w:spacing w:line="240" w:lineRule="auto"/>
      <w:ind w:left="227" w:right="227"/>
    </w:pPr>
    <w:rPr>
      <w:sz w:val="18"/>
      <w:szCs w:val="18"/>
    </w:rPr>
  </w:style>
  <w:style w:type="character" w:customStyle="1" w:styleId="FootnoteTextChar">
    <w:name w:val="Footnote Text Char"/>
    <w:link w:val="FootnoteText"/>
    <w:uiPriority w:val="99"/>
    <w:semiHidden/>
    <w:rsid w:val="006534CE"/>
    <w:rPr>
      <w:sz w:val="18"/>
      <w:szCs w:val="18"/>
    </w:rPr>
  </w:style>
  <w:style w:type="character" w:styleId="FootnoteReference">
    <w:name w:val="footnote reference"/>
    <w:uiPriority w:val="99"/>
    <w:semiHidden/>
    <w:rsid w:val="00EC07F7"/>
    <w:rPr>
      <w:rFonts w:cs="Times New Roman"/>
      <w:vertAlign w:val="superscript"/>
    </w:rPr>
  </w:style>
  <w:style w:type="table" w:styleId="TableGrid">
    <w:name w:val="Table Grid"/>
    <w:basedOn w:val="TableNormal"/>
    <w:uiPriority w:val="99"/>
    <w:rsid w:val="00EC07F7"/>
    <w:pPr>
      <w:adjustRightInd w:val="0"/>
      <w:snapToGrid w:val="0"/>
      <w:spacing w:before="120" w:line="400" w:lineRule="exact"/>
      <w:ind w:firstLine="454"/>
      <w:jc w:val="center"/>
    </w:pPr>
    <w:tblPr>
      <w:tblInd w:w="0" w:type="dxa"/>
      <w:tblBorders>
        <w:top w:val="single" w:sz="12" w:space="0" w:color="auto"/>
        <w:bottom w:val="single" w:sz="12" w:space="0" w:color="auto"/>
        <w:insideH w:val="single" w:sz="8" w:space="0" w:color="auto"/>
        <w:insideV w:val="single" w:sz="8" w:space="0" w:color="auto"/>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customStyle="1" w:styleId="11">
    <w:name w:val="标题 1_无编号1"/>
    <w:basedOn w:val="1"/>
    <w:uiPriority w:val="99"/>
    <w:rsid w:val="00EC07F7"/>
  </w:style>
  <w:style w:type="table" w:styleId="TableClassic1">
    <w:name w:val="Table Classic 1"/>
    <w:basedOn w:val="TableNormal"/>
    <w:uiPriority w:val="99"/>
    <w:rsid w:val="00EC07F7"/>
    <w:pPr>
      <w:adjustRightInd w:val="0"/>
      <w:snapToGrid w:val="0"/>
      <w:spacing w:line="400" w:lineRule="exact"/>
      <w:ind w:firstLine="454"/>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ListParagraph">
    <w:name w:val="List Paragraph"/>
    <w:basedOn w:val="Normal"/>
    <w:uiPriority w:val="99"/>
    <w:qFormat/>
    <w:rsid w:val="005716E9"/>
    <w:pPr>
      <w:widowControl w:val="0"/>
      <w:adjustRightInd/>
      <w:snapToGrid/>
      <w:spacing w:line="240" w:lineRule="auto"/>
      <w:ind w:firstLineChars="200" w:firstLine="420"/>
      <w:jc w:val="both"/>
    </w:pPr>
    <w:rPr>
      <w:sz w:val="21"/>
    </w:rPr>
  </w:style>
  <w:style w:type="paragraph" w:customStyle="1" w:styleId="EndNoteBibliographyTitle">
    <w:name w:val="EndNote Bibliography Title"/>
    <w:basedOn w:val="Normal"/>
    <w:link w:val="EndNoteBibliographyTitleChar"/>
    <w:uiPriority w:val="99"/>
    <w:rsid w:val="008D179C"/>
    <w:pPr>
      <w:jc w:val="center"/>
    </w:pPr>
    <w:rPr>
      <w:rFonts w:ascii="Arial" w:hAnsi="Arial" w:cs="Arial"/>
      <w:noProof/>
      <w:sz w:val="30"/>
    </w:rPr>
  </w:style>
  <w:style w:type="character" w:customStyle="1" w:styleId="EndNoteBibliographyTitleChar">
    <w:name w:val="EndNote Bibliography Title Char"/>
    <w:link w:val="EndNoteBibliographyTitle"/>
    <w:uiPriority w:val="99"/>
    <w:locked/>
    <w:rsid w:val="008D179C"/>
    <w:rPr>
      <w:rFonts w:ascii="Arial" w:hAnsi="Arial" w:cs="Arial"/>
      <w:noProof/>
      <w:kern w:val="2"/>
      <w:sz w:val="24"/>
      <w:szCs w:val="24"/>
    </w:rPr>
  </w:style>
  <w:style w:type="paragraph" w:customStyle="1" w:styleId="EndNoteBibliography">
    <w:name w:val="EndNote Bibliography"/>
    <w:basedOn w:val="Normal"/>
    <w:link w:val="EndNoteBibliographyChar"/>
    <w:uiPriority w:val="99"/>
    <w:rsid w:val="008D179C"/>
    <w:pPr>
      <w:spacing w:line="240" w:lineRule="exact"/>
      <w:jc w:val="center"/>
    </w:pPr>
    <w:rPr>
      <w:rFonts w:ascii="Arial" w:hAnsi="Arial" w:cs="Arial"/>
      <w:noProof/>
      <w:sz w:val="30"/>
    </w:rPr>
  </w:style>
  <w:style w:type="character" w:customStyle="1" w:styleId="EndNoteBibliographyChar">
    <w:name w:val="EndNote Bibliography Char"/>
    <w:link w:val="EndNoteBibliography"/>
    <w:uiPriority w:val="99"/>
    <w:locked/>
    <w:rsid w:val="008D179C"/>
    <w:rPr>
      <w:rFonts w:ascii="Arial" w:hAnsi="Arial" w:cs="Arial"/>
      <w:noProof/>
      <w:kern w:val="2"/>
      <w:sz w:val="24"/>
      <w:szCs w:val="24"/>
    </w:rPr>
  </w:style>
  <w:style w:type="character" w:styleId="Hyperlink">
    <w:name w:val="Hyperlink"/>
    <w:uiPriority w:val="99"/>
    <w:rsid w:val="008D179C"/>
    <w:rPr>
      <w:rFonts w:cs="Times New Roman"/>
      <w:color w:val="0563C1"/>
      <w:u w:val="single"/>
    </w:rPr>
  </w:style>
  <w:style w:type="table" w:customStyle="1" w:styleId="12">
    <w:name w:val="网格型浅色1"/>
    <w:uiPriority w:val="99"/>
    <w:rsid w:val="00AC12FB"/>
    <w:rPr>
      <w:lang w:eastAsia="zh-C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10">
    <w:name w:val="无格式表格 11"/>
    <w:uiPriority w:val="99"/>
    <w:rsid w:val="00AC12F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21">
    <w:name w:val="无格式表格 21"/>
    <w:uiPriority w:val="99"/>
    <w:rsid w:val="00AC12F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31">
    <w:name w:val="无格式表格 3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41">
    <w:name w:val="无格式表格 4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111">
    <w:name w:val="网格表 1 浅色1"/>
    <w:uiPriority w:val="99"/>
    <w:rsid w:val="00070BC7"/>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CommentReference">
    <w:name w:val="annotation reference"/>
    <w:uiPriority w:val="99"/>
    <w:semiHidden/>
    <w:unhideWhenUsed/>
    <w:rsid w:val="00D43DDD"/>
    <w:rPr>
      <w:sz w:val="18"/>
      <w:szCs w:val="18"/>
    </w:rPr>
  </w:style>
  <w:style w:type="paragraph" w:styleId="CommentText">
    <w:name w:val="annotation text"/>
    <w:basedOn w:val="Normal"/>
    <w:link w:val="CommentTextChar"/>
    <w:uiPriority w:val="99"/>
    <w:semiHidden/>
    <w:unhideWhenUsed/>
    <w:rsid w:val="00D43DDD"/>
  </w:style>
  <w:style w:type="character" w:customStyle="1" w:styleId="CommentTextChar">
    <w:name w:val="Comment Text Char"/>
    <w:link w:val="CommentText"/>
    <w:uiPriority w:val="99"/>
    <w:semiHidden/>
    <w:rsid w:val="00D43DDD"/>
    <w:rPr>
      <w:kern w:val="2"/>
      <w:sz w:val="24"/>
      <w:szCs w:val="24"/>
      <w:lang w:eastAsia="zh-CN"/>
    </w:rPr>
  </w:style>
  <w:style w:type="paragraph" w:styleId="CommentSubject">
    <w:name w:val="annotation subject"/>
    <w:basedOn w:val="CommentText"/>
    <w:next w:val="CommentText"/>
    <w:link w:val="CommentSubjectChar"/>
    <w:uiPriority w:val="99"/>
    <w:semiHidden/>
    <w:unhideWhenUsed/>
    <w:rsid w:val="00D43DDD"/>
    <w:rPr>
      <w:b/>
      <w:bCs/>
      <w:sz w:val="20"/>
      <w:szCs w:val="20"/>
    </w:rPr>
  </w:style>
  <w:style w:type="character" w:customStyle="1" w:styleId="CommentSubjectChar">
    <w:name w:val="Comment Subject Char"/>
    <w:link w:val="CommentSubject"/>
    <w:uiPriority w:val="99"/>
    <w:semiHidden/>
    <w:rsid w:val="00D43DDD"/>
    <w:rPr>
      <w:b/>
      <w:bCs/>
      <w:kern w:val="2"/>
      <w:sz w:val="24"/>
      <w:szCs w:val="24"/>
      <w:lang w:eastAsia="zh-CN"/>
    </w:rPr>
  </w:style>
  <w:style w:type="paragraph" w:styleId="Index1">
    <w:name w:val="index 1"/>
    <w:basedOn w:val="Normal"/>
    <w:next w:val="Normal"/>
    <w:autoRedefine/>
    <w:uiPriority w:val="99"/>
    <w:unhideWhenUsed/>
    <w:rsid w:val="00D43DDD"/>
    <w:pPr>
      <w:ind w:left="240" w:hanging="240"/>
    </w:pPr>
  </w:style>
  <w:style w:type="paragraph" w:styleId="Index2">
    <w:name w:val="index 2"/>
    <w:basedOn w:val="Normal"/>
    <w:next w:val="Normal"/>
    <w:autoRedefine/>
    <w:uiPriority w:val="99"/>
    <w:unhideWhenUsed/>
    <w:rsid w:val="00D43DDD"/>
    <w:pPr>
      <w:ind w:left="480" w:hanging="240"/>
    </w:pPr>
  </w:style>
  <w:style w:type="paragraph" w:styleId="Index3">
    <w:name w:val="index 3"/>
    <w:basedOn w:val="Normal"/>
    <w:next w:val="Normal"/>
    <w:autoRedefine/>
    <w:uiPriority w:val="99"/>
    <w:unhideWhenUsed/>
    <w:rsid w:val="00D43DDD"/>
    <w:pPr>
      <w:ind w:left="720" w:hanging="240"/>
    </w:pPr>
  </w:style>
  <w:style w:type="paragraph" w:styleId="Index4">
    <w:name w:val="index 4"/>
    <w:basedOn w:val="Normal"/>
    <w:next w:val="Normal"/>
    <w:autoRedefine/>
    <w:uiPriority w:val="99"/>
    <w:unhideWhenUsed/>
    <w:rsid w:val="00D43DDD"/>
    <w:pPr>
      <w:ind w:left="960" w:hanging="240"/>
    </w:pPr>
  </w:style>
  <w:style w:type="paragraph" w:styleId="Index5">
    <w:name w:val="index 5"/>
    <w:basedOn w:val="Normal"/>
    <w:next w:val="Normal"/>
    <w:autoRedefine/>
    <w:uiPriority w:val="99"/>
    <w:unhideWhenUsed/>
    <w:rsid w:val="00D43DDD"/>
    <w:pPr>
      <w:ind w:left="1200" w:hanging="240"/>
    </w:pPr>
  </w:style>
  <w:style w:type="paragraph" w:styleId="Index6">
    <w:name w:val="index 6"/>
    <w:basedOn w:val="Normal"/>
    <w:next w:val="Normal"/>
    <w:autoRedefine/>
    <w:uiPriority w:val="99"/>
    <w:unhideWhenUsed/>
    <w:rsid w:val="00D43DDD"/>
    <w:pPr>
      <w:ind w:left="1440" w:hanging="240"/>
    </w:pPr>
  </w:style>
  <w:style w:type="paragraph" w:styleId="Index7">
    <w:name w:val="index 7"/>
    <w:basedOn w:val="Normal"/>
    <w:next w:val="Normal"/>
    <w:autoRedefine/>
    <w:uiPriority w:val="99"/>
    <w:unhideWhenUsed/>
    <w:rsid w:val="00D43DDD"/>
    <w:pPr>
      <w:ind w:left="1680" w:hanging="240"/>
    </w:pPr>
  </w:style>
  <w:style w:type="paragraph" w:styleId="Index8">
    <w:name w:val="index 8"/>
    <w:basedOn w:val="Normal"/>
    <w:next w:val="Normal"/>
    <w:autoRedefine/>
    <w:uiPriority w:val="99"/>
    <w:unhideWhenUsed/>
    <w:rsid w:val="00D43DDD"/>
    <w:pPr>
      <w:ind w:left="1920" w:hanging="240"/>
    </w:pPr>
  </w:style>
  <w:style w:type="paragraph" w:styleId="Index9">
    <w:name w:val="index 9"/>
    <w:basedOn w:val="Normal"/>
    <w:next w:val="Normal"/>
    <w:autoRedefine/>
    <w:uiPriority w:val="99"/>
    <w:unhideWhenUsed/>
    <w:rsid w:val="00D43DDD"/>
    <w:pPr>
      <w:ind w:left="2160" w:hanging="240"/>
    </w:pPr>
  </w:style>
  <w:style w:type="paragraph" w:styleId="IndexHeading">
    <w:name w:val="index heading"/>
    <w:basedOn w:val="Normal"/>
    <w:next w:val="Index1"/>
    <w:uiPriority w:val="99"/>
    <w:unhideWhenUsed/>
    <w:rsid w:val="00D43DDD"/>
  </w:style>
  <w:style w:type="character" w:styleId="PlaceholderText">
    <w:name w:val="Placeholder Text"/>
    <w:basedOn w:val="DefaultParagraphFont"/>
    <w:uiPriority w:val="99"/>
    <w:semiHidden/>
    <w:rsid w:val="00FF04E8"/>
    <w:rPr>
      <w:color w:val="808080"/>
    </w:rPr>
  </w:style>
  <w:style w:type="paragraph" w:styleId="EndnoteText">
    <w:name w:val="endnote text"/>
    <w:basedOn w:val="Normal"/>
    <w:link w:val="EndnoteTextChar"/>
    <w:uiPriority w:val="99"/>
    <w:unhideWhenUsed/>
    <w:rsid w:val="00BF678B"/>
    <w:pPr>
      <w:spacing w:line="240" w:lineRule="auto"/>
    </w:pPr>
  </w:style>
  <w:style w:type="character" w:customStyle="1" w:styleId="EndnoteTextChar">
    <w:name w:val="Endnote Text Char"/>
    <w:basedOn w:val="DefaultParagraphFont"/>
    <w:link w:val="EndnoteText"/>
    <w:uiPriority w:val="99"/>
    <w:rsid w:val="00BF678B"/>
    <w:rPr>
      <w:kern w:val="2"/>
      <w:sz w:val="24"/>
      <w:szCs w:val="24"/>
      <w:lang w:eastAsia="zh-CN"/>
    </w:rPr>
  </w:style>
  <w:style w:type="character" w:styleId="EndnoteReference">
    <w:name w:val="endnote reference"/>
    <w:basedOn w:val="DefaultParagraphFont"/>
    <w:uiPriority w:val="99"/>
    <w:unhideWhenUsed/>
    <w:rsid w:val="00BF67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6900">
      <w:marLeft w:val="0"/>
      <w:marRight w:val="0"/>
      <w:marTop w:val="0"/>
      <w:marBottom w:val="0"/>
      <w:divBdr>
        <w:top w:val="none" w:sz="0" w:space="0" w:color="auto"/>
        <w:left w:val="none" w:sz="0" w:space="0" w:color="auto"/>
        <w:bottom w:val="none" w:sz="0" w:space="0" w:color="auto"/>
        <w:right w:val="none" w:sz="0" w:space="0" w:color="auto"/>
      </w:divBdr>
    </w:div>
    <w:div w:id="104816901">
      <w:marLeft w:val="0"/>
      <w:marRight w:val="0"/>
      <w:marTop w:val="0"/>
      <w:marBottom w:val="0"/>
      <w:divBdr>
        <w:top w:val="none" w:sz="0" w:space="0" w:color="auto"/>
        <w:left w:val="none" w:sz="0" w:space="0" w:color="auto"/>
        <w:bottom w:val="none" w:sz="0" w:space="0" w:color="auto"/>
        <w:right w:val="none" w:sz="0" w:space="0" w:color="auto"/>
      </w:divBdr>
    </w:div>
    <w:div w:id="104816902">
      <w:marLeft w:val="0"/>
      <w:marRight w:val="0"/>
      <w:marTop w:val="0"/>
      <w:marBottom w:val="0"/>
      <w:divBdr>
        <w:top w:val="none" w:sz="0" w:space="0" w:color="auto"/>
        <w:left w:val="none" w:sz="0" w:space="0" w:color="auto"/>
        <w:bottom w:val="none" w:sz="0" w:space="0" w:color="auto"/>
        <w:right w:val="none" w:sz="0" w:space="0" w:color="auto"/>
      </w:divBdr>
    </w:div>
    <w:div w:id="104816903">
      <w:marLeft w:val="0"/>
      <w:marRight w:val="0"/>
      <w:marTop w:val="0"/>
      <w:marBottom w:val="0"/>
      <w:divBdr>
        <w:top w:val="none" w:sz="0" w:space="0" w:color="auto"/>
        <w:left w:val="none" w:sz="0" w:space="0" w:color="auto"/>
        <w:bottom w:val="none" w:sz="0" w:space="0" w:color="auto"/>
        <w:right w:val="none" w:sz="0" w:space="0" w:color="auto"/>
      </w:divBdr>
    </w:div>
    <w:div w:id="267742831">
      <w:bodyDiv w:val="1"/>
      <w:marLeft w:val="0"/>
      <w:marRight w:val="0"/>
      <w:marTop w:val="0"/>
      <w:marBottom w:val="0"/>
      <w:divBdr>
        <w:top w:val="none" w:sz="0" w:space="0" w:color="auto"/>
        <w:left w:val="none" w:sz="0" w:space="0" w:color="auto"/>
        <w:bottom w:val="none" w:sz="0" w:space="0" w:color="auto"/>
        <w:right w:val="none" w:sz="0" w:space="0" w:color="auto"/>
      </w:divBdr>
    </w:div>
    <w:div w:id="970935474">
      <w:bodyDiv w:val="1"/>
      <w:marLeft w:val="0"/>
      <w:marRight w:val="0"/>
      <w:marTop w:val="0"/>
      <w:marBottom w:val="0"/>
      <w:divBdr>
        <w:top w:val="none" w:sz="0" w:space="0" w:color="auto"/>
        <w:left w:val="none" w:sz="0" w:space="0" w:color="auto"/>
        <w:bottom w:val="none" w:sz="0" w:space="0" w:color="auto"/>
        <w:right w:val="none" w:sz="0" w:space="0" w:color="auto"/>
      </w:divBdr>
    </w:div>
    <w:div w:id="1134952766">
      <w:bodyDiv w:val="1"/>
      <w:marLeft w:val="0"/>
      <w:marRight w:val="0"/>
      <w:marTop w:val="0"/>
      <w:marBottom w:val="0"/>
      <w:divBdr>
        <w:top w:val="none" w:sz="0" w:space="0" w:color="auto"/>
        <w:left w:val="none" w:sz="0" w:space="0" w:color="auto"/>
        <w:bottom w:val="none" w:sz="0" w:space="0" w:color="auto"/>
        <w:right w:val="none" w:sz="0" w:space="0" w:color="auto"/>
      </w:divBdr>
      <w:divsChild>
        <w:div w:id="5684170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6.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image" Target="media/image1.png"/><Relationship Id="rId32" Type="http://schemas.openxmlformats.org/officeDocument/2006/relationships/image" Target="media/image2.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lf\Desktop\ThuThesis%20-%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DC568-FFC1-DA4A-8F5D-1B45DB1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C:\Users\wolf\Desktop\ThuThesis - 1.dot</Template>
  <TotalTime>0</TotalTime>
  <Pages>36</Pages>
  <Words>1333</Words>
  <Characters>7600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清华大学综合训练论文模板</vt:lpstr>
    </vt:vector>
  </TitlesOfParts>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清华大学综合训练论文模板</dc:title>
  <dc:subject>清华大学综合训练论文</dc:subject>
  <dc:creator/>
  <cp:keywords>Copyright 2006-6002, Tsinghua University</cp:keywords>
  <dc:description>ver1.11, released on 06/19/2006</dc:description>
  <cp:lastModifiedBy/>
  <cp:revision>1</cp:revision>
  <cp:lastPrinted>2006-05-30T07:23:00Z</cp:lastPrinted>
  <dcterms:created xsi:type="dcterms:W3CDTF">2016-06-04T16:00:00Z</dcterms:created>
  <dcterms:modified xsi:type="dcterms:W3CDTF">2016-06-04T18:46:00Z</dcterms:modified>
  <cp:category>Word模板</cp:category>
</cp:coreProperties>
</file>