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ED" w:rsidRDefault="00A61B18" w:rsidP="00A61B18">
      <w:pPr>
        <w:pStyle w:val="Title"/>
        <w:jc w:val="center"/>
        <w:rPr>
          <w:b/>
          <w:sz w:val="96"/>
          <w:szCs w:val="96"/>
        </w:rPr>
      </w:pPr>
      <w:r w:rsidRPr="00A61B18">
        <w:rPr>
          <w:b/>
          <w:sz w:val="96"/>
          <w:szCs w:val="96"/>
        </w:rPr>
        <w:t>DOCUSIGN</w:t>
      </w:r>
    </w:p>
    <w:p w:rsidR="00A61B18" w:rsidRDefault="00A61B18" w:rsidP="00A61B18"/>
    <w:p w:rsidR="00A61B18" w:rsidRDefault="00A61B18" w:rsidP="00A61B18">
      <w:r w:rsidRPr="00A61B18">
        <w:rPr>
          <w:sz w:val="52"/>
          <w:szCs w:val="52"/>
        </w:rPr>
        <w:t>Introduction</w:t>
      </w:r>
    </w:p>
    <w:p w:rsidR="00A61B18" w:rsidRDefault="00A61B18" w:rsidP="00A61B18">
      <w:pPr>
        <w:pStyle w:val="NormalWeb"/>
      </w:pPr>
      <w:proofErr w:type="spellStart"/>
      <w:r>
        <w:t>DocuSign</w:t>
      </w:r>
      <w:proofErr w:type="spellEnd"/>
      <w:r>
        <w:t xml:space="preserve"> that provides electronic signature technology and Digital Transaction Management services for facilitating electronic exchanges of contracts and signed documents. </w:t>
      </w:r>
      <w:proofErr w:type="spellStart"/>
      <w:r>
        <w:t>DocuSign’s</w:t>
      </w:r>
      <w:proofErr w:type="spellEnd"/>
      <w:r>
        <w:t xml:space="preserve"> features include authentication services, user identity management and workflow automation.</w:t>
      </w:r>
    </w:p>
    <w:p w:rsidR="00A61B18" w:rsidRDefault="00A61B18" w:rsidP="00A61B18">
      <w:pPr>
        <w:pStyle w:val="NormalWeb"/>
      </w:pPr>
      <w:r>
        <w:t xml:space="preserve">This Demo will help you to integrate </w:t>
      </w:r>
      <w:proofErr w:type="spellStart"/>
      <w:r>
        <w:t>DocuSign</w:t>
      </w:r>
      <w:proofErr w:type="spellEnd"/>
      <w:r>
        <w:t xml:space="preserve"> </w:t>
      </w:r>
      <w:r>
        <w:t>inside your website and provide a functionality to automatically update the status of documents.</w:t>
      </w:r>
    </w:p>
    <w:p w:rsidR="00A61B18" w:rsidRDefault="00A61B18" w:rsidP="00A61B18">
      <w:pPr>
        <w:pStyle w:val="Title"/>
      </w:pPr>
      <w:r>
        <w:rPr>
          <w:sz w:val="52"/>
          <w:szCs w:val="52"/>
        </w:rPr>
        <w:t>How to Use</w:t>
      </w:r>
    </w:p>
    <w:p w:rsidR="00A61B18" w:rsidRPr="00A61B18" w:rsidRDefault="00A61B18" w:rsidP="00A61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B18">
        <w:rPr>
          <w:rFonts w:ascii="Times New Roman" w:eastAsia="Times New Roman" w:hAnsi="Times New Roman" w:cs="Times New Roman"/>
          <w:b/>
          <w:bCs/>
          <w:sz w:val="27"/>
          <w:szCs w:val="27"/>
        </w:rPr>
        <w:t>Please create a developer account:</w:t>
      </w:r>
    </w:p>
    <w:p w:rsidR="00A61B18" w:rsidRPr="00A61B18" w:rsidRDefault="00A61B18" w:rsidP="00A61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Create a developer account from </w:t>
      </w:r>
      <w:hyperlink r:id="rId5" w:anchor="form-devaccount" w:history="1">
        <w:r w:rsidRPr="00A61B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A61B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B18" w:rsidRPr="00A61B18" w:rsidRDefault="00A61B18" w:rsidP="00A61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Log into developer sandbox </w:t>
      </w:r>
      <w:proofErr w:type="spellStart"/>
      <w:r w:rsidRPr="00A61B18">
        <w:rPr>
          <w:rFonts w:ascii="Times New Roman" w:eastAsia="Times New Roman" w:hAnsi="Times New Roman" w:cs="Times New Roman"/>
          <w:sz w:val="24"/>
          <w:szCs w:val="24"/>
        </w:rPr>
        <w:t>througn</w:t>
      </w:r>
      <w:proofErr w:type="spellEnd"/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 link on the same page. </w:t>
      </w:r>
    </w:p>
    <w:p w:rsidR="00A61B18" w:rsidRPr="00A61B18" w:rsidRDefault="00A61B18" w:rsidP="00A61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Request an integrator key. </w:t>
      </w:r>
    </w:p>
    <w:p w:rsidR="00A61B18" w:rsidRDefault="00A61B18" w:rsidP="00A6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Now you have all necessary elements (username, </w:t>
      </w:r>
      <w:proofErr w:type="spellStart"/>
      <w:r w:rsidRPr="00A61B18">
        <w:rPr>
          <w:rFonts w:ascii="Times New Roman" w:eastAsia="Times New Roman" w:hAnsi="Times New Roman" w:cs="Times New Roman"/>
          <w:sz w:val="24"/>
          <w:szCs w:val="24"/>
        </w:rPr>
        <w:t>passoword</w:t>
      </w:r>
      <w:proofErr w:type="spellEnd"/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 and an integrator key) to call </w:t>
      </w:r>
      <w:proofErr w:type="spellStart"/>
      <w:r w:rsidRPr="00A61B18">
        <w:rPr>
          <w:rFonts w:ascii="Times New Roman" w:eastAsia="Times New Roman" w:hAnsi="Times New Roman" w:cs="Times New Roman"/>
          <w:sz w:val="24"/>
          <w:szCs w:val="24"/>
        </w:rPr>
        <w:t>docusign</w:t>
      </w:r>
      <w:proofErr w:type="spellEnd"/>
      <w:r w:rsidRPr="00A61B18">
        <w:rPr>
          <w:rFonts w:ascii="Times New Roman" w:eastAsia="Times New Roman" w:hAnsi="Times New Roman" w:cs="Times New Roman"/>
          <w:sz w:val="24"/>
          <w:szCs w:val="24"/>
        </w:rPr>
        <w:t xml:space="preserve"> rest services.</w:t>
      </w:r>
    </w:p>
    <w:p w:rsidR="00A61B18" w:rsidRDefault="00A61B18" w:rsidP="00A61B1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open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A61B18" w:rsidRDefault="00A31729" w:rsidP="00A61B1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29"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16FD7D" wp14:editId="06079375">
                <wp:simplePos x="0" y="0"/>
                <wp:positionH relativeFrom="column">
                  <wp:posOffset>352425</wp:posOffset>
                </wp:positionH>
                <wp:positionV relativeFrom="paragraph">
                  <wp:posOffset>323850</wp:posOffset>
                </wp:positionV>
                <wp:extent cx="5400675" cy="7715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771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99"/>
                            </w:tblGrid>
                            <w:tr w:rsidR="00A31729" w:rsidRPr="00A31729" w:rsidTr="0011635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1729" w:rsidRPr="00A31729" w:rsidRDefault="00A31729" w:rsidP="00A31729">
                                  <w:pPr>
                                    <w:spacing w:after="0" w:line="240" w:lineRule="auto"/>
                                    <w:ind w:firstLine="360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&lt;add key="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DocusignLogin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" value=" "/&gt; &lt;!--Enter 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UserName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A31729" w:rsidRPr="00A31729" w:rsidTr="0011635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1729" w:rsidRPr="00A31729" w:rsidRDefault="00A31729" w:rsidP="00A31729">
                                  <w:pPr>
                                    <w:spacing w:after="0" w:line="240" w:lineRule="auto"/>
                                    <w:ind w:firstLine="360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&lt;add key="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DocusignPassword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" value=""/&gt; &lt;!--Enter 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 Password--&gt;</w:t>
                                  </w:r>
                                </w:p>
                              </w:tc>
                            </w:tr>
                            <w:tr w:rsidR="00A31729" w:rsidRPr="00A31729" w:rsidTr="0011635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1729" w:rsidRPr="00A31729" w:rsidRDefault="00A31729" w:rsidP="00A31729">
                                  <w:pPr>
                                    <w:spacing w:after="0" w:line="240" w:lineRule="auto"/>
                                    <w:ind w:firstLine="360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&lt;add key="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DocusignIntegratorKey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" value=""/&gt; &lt;!--Enter 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Docusign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IntegratorKey</w:t>
                                  </w:r>
                                  <w:proofErr w:type="spellEnd"/>
                                  <w:r w:rsidRPr="00A31729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Cs w:val="24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</w:tbl>
                          <w:p w:rsidR="00A31729" w:rsidRPr="00A31729" w:rsidRDefault="00A31729" w:rsidP="00A31729">
                            <w:pPr>
                              <w:ind w:firstLine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F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25.5pt;width:425.2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" fillcolor="#cfcdcd [2894]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99"/>
                      </w:tblGrid>
                      <w:tr w:rsidR="00A31729" w:rsidRPr="00A31729" w:rsidTr="0011635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1729" w:rsidRPr="00A31729" w:rsidRDefault="00A31729" w:rsidP="00A31729">
                            <w:pPr>
                              <w:spacing w:after="0" w:line="240" w:lineRule="auto"/>
                              <w:ind w:firstLine="36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&lt;add key="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DocusignLogin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" value=" "/&gt; &lt;!--Enter 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UserName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--&gt;</w:t>
                            </w:r>
                          </w:p>
                        </w:tc>
                      </w:tr>
                      <w:tr w:rsidR="00A31729" w:rsidRPr="00A31729" w:rsidTr="0011635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1729" w:rsidRPr="00A31729" w:rsidRDefault="00A31729" w:rsidP="00A31729">
                            <w:pPr>
                              <w:spacing w:after="0" w:line="240" w:lineRule="auto"/>
                              <w:ind w:firstLine="36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&lt;add key="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DocusignPassword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" value=""/&gt; &lt;!--Enter 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Password--&gt;</w:t>
                            </w:r>
                          </w:p>
                        </w:tc>
                      </w:tr>
                      <w:tr w:rsidR="00A31729" w:rsidRPr="00A31729" w:rsidTr="0011635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1729" w:rsidRPr="00A31729" w:rsidRDefault="00A31729" w:rsidP="00A31729">
                            <w:pPr>
                              <w:spacing w:after="0" w:line="240" w:lineRule="auto"/>
                              <w:ind w:firstLine="360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&lt;add key="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DocusignIntegratorKey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" value=""/&gt; &lt;!--Enter 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Docusign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IntegratorKey</w:t>
                            </w:r>
                            <w:proofErr w:type="spellEnd"/>
                            <w:r w:rsidRPr="00A3172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Cs w:val="24"/>
                              </w:rPr>
                              <w:t>--&gt;</w:t>
                            </w:r>
                          </w:p>
                        </w:tc>
                      </w:tr>
                    </w:tbl>
                    <w:p w:rsidR="00A31729" w:rsidRPr="00A31729" w:rsidRDefault="00A31729" w:rsidP="00A31729">
                      <w:pPr>
                        <w:ind w:firstLine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1B18">
        <w:rPr>
          <w:rFonts w:ascii="Times New Roman" w:eastAsia="Times New Roman" w:hAnsi="Times New Roman" w:cs="Times New Roman"/>
          <w:sz w:val="24"/>
          <w:szCs w:val="24"/>
        </w:rPr>
        <w:t xml:space="preserve">And enter your </w:t>
      </w:r>
      <w:proofErr w:type="spellStart"/>
      <w:r w:rsidR="00A61B18">
        <w:rPr>
          <w:rFonts w:ascii="Times New Roman" w:eastAsia="Times New Roman" w:hAnsi="Times New Roman" w:cs="Times New Roman"/>
          <w:sz w:val="24"/>
          <w:szCs w:val="24"/>
        </w:rPr>
        <w:t>Docusign</w:t>
      </w:r>
      <w:proofErr w:type="spellEnd"/>
      <w:r w:rsidR="00A61B18">
        <w:rPr>
          <w:rFonts w:ascii="Times New Roman" w:eastAsia="Times New Roman" w:hAnsi="Times New Roman" w:cs="Times New Roman"/>
          <w:sz w:val="24"/>
          <w:szCs w:val="24"/>
        </w:rPr>
        <w:t xml:space="preserve"> credentials and Integrator Key in the place provided.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31729" w:rsidRPr="00A31729" w:rsidTr="00A31729">
        <w:trPr>
          <w:tblCellSpacing w:w="15" w:type="dxa"/>
        </w:trPr>
        <w:tc>
          <w:tcPr>
            <w:tcW w:w="0" w:type="auto"/>
            <w:vAlign w:val="center"/>
          </w:tcPr>
          <w:p w:rsidR="00A31729" w:rsidRPr="00A31729" w:rsidRDefault="00A31729" w:rsidP="00A31729">
            <w:pPr>
              <w:spacing w:after="0" w:line="240" w:lineRule="auto"/>
              <w:ind w:firstLine="855"/>
              <w:rPr>
                <w:rFonts w:ascii="Times New Roman" w:eastAsia="Times New Roman" w:hAnsi="Times New Roman" w:cs="Times New Roman"/>
                <w:szCs w:val="24"/>
                <w:highlight w:val="lightGray"/>
              </w:rPr>
            </w:pPr>
          </w:p>
        </w:tc>
      </w:tr>
      <w:tr w:rsidR="00A31729" w:rsidRPr="00A31729" w:rsidTr="00A31729">
        <w:trPr>
          <w:tblCellSpacing w:w="15" w:type="dxa"/>
        </w:trPr>
        <w:tc>
          <w:tcPr>
            <w:tcW w:w="0" w:type="auto"/>
            <w:vAlign w:val="center"/>
          </w:tcPr>
          <w:p w:rsidR="00A31729" w:rsidRPr="00A31729" w:rsidRDefault="00A31729" w:rsidP="00A31729">
            <w:pPr>
              <w:spacing w:after="0" w:line="240" w:lineRule="auto"/>
              <w:ind w:firstLine="855"/>
              <w:rPr>
                <w:rFonts w:ascii="Times New Roman" w:eastAsia="Times New Roman" w:hAnsi="Times New Roman" w:cs="Times New Roman"/>
                <w:szCs w:val="24"/>
                <w:highlight w:val="lightGray"/>
              </w:rPr>
            </w:pPr>
          </w:p>
        </w:tc>
      </w:tr>
      <w:tr w:rsidR="00A31729" w:rsidRPr="00A31729" w:rsidTr="00A31729">
        <w:trPr>
          <w:tblCellSpacing w:w="15" w:type="dxa"/>
        </w:trPr>
        <w:tc>
          <w:tcPr>
            <w:tcW w:w="0" w:type="auto"/>
            <w:vAlign w:val="center"/>
          </w:tcPr>
          <w:p w:rsidR="00A31729" w:rsidRPr="00A31729" w:rsidRDefault="00A31729" w:rsidP="00A31729">
            <w:pPr>
              <w:spacing w:after="0" w:line="240" w:lineRule="auto"/>
              <w:ind w:firstLine="855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31729" w:rsidRPr="00A31729" w:rsidTr="00A31729">
        <w:trPr>
          <w:tblCellSpacing w:w="15" w:type="dxa"/>
        </w:trPr>
        <w:tc>
          <w:tcPr>
            <w:tcW w:w="0" w:type="auto"/>
            <w:vAlign w:val="center"/>
          </w:tcPr>
          <w:p w:rsidR="00A31729" w:rsidRPr="00A31729" w:rsidRDefault="00A31729" w:rsidP="00A3172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lightGray"/>
              </w:rPr>
            </w:pPr>
          </w:p>
        </w:tc>
      </w:tr>
      <w:tr w:rsidR="00A31729" w:rsidRPr="00A31729" w:rsidTr="00A31729">
        <w:trPr>
          <w:tblCellSpacing w:w="15" w:type="dxa"/>
        </w:trPr>
        <w:tc>
          <w:tcPr>
            <w:tcW w:w="0" w:type="auto"/>
            <w:vAlign w:val="center"/>
          </w:tcPr>
          <w:p w:rsidR="00A31729" w:rsidRPr="00A31729" w:rsidRDefault="00A31729" w:rsidP="00A3172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A61B18" w:rsidRDefault="00A31729" w:rsidP="00A31729">
      <w:pPr>
        <w:pStyle w:val="ListParagraph"/>
        <w:numPr>
          <w:ilvl w:val="0"/>
          <w:numId w:val="2"/>
        </w:numPr>
      </w:pPr>
      <w:r>
        <w:t xml:space="preserve">Write your own code for saving document to your database and replace existing code in </w:t>
      </w:r>
      <w:proofErr w:type="spellStart"/>
      <w:r>
        <w:t>Manage.cs</w:t>
      </w:r>
      <w:proofErr w:type="spellEnd"/>
      <w:r>
        <w:t xml:space="preserve"> Class.</w:t>
      </w:r>
    </w:p>
    <w:p w:rsidR="00A31729" w:rsidRDefault="00A31729" w:rsidP="00A31729">
      <w:pPr>
        <w:rPr>
          <w:b/>
          <w:sz w:val="28"/>
          <w:szCs w:val="28"/>
        </w:rPr>
      </w:pPr>
      <w:r w:rsidRPr="00A31729">
        <w:rPr>
          <w:b/>
          <w:sz w:val="28"/>
          <w:szCs w:val="28"/>
        </w:rPr>
        <w:t>For Automatic Status Update</w:t>
      </w:r>
    </w:p>
    <w:p w:rsidR="00A31729" w:rsidRDefault="00A31729" w:rsidP="00A317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 into your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Developer account</w:t>
      </w:r>
    </w:p>
    <w:p w:rsidR="003C5763" w:rsidRDefault="003C5763" w:rsidP="003C5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your profile image at the top of the console and select </w:t>
      </w:r>
      <w:r w:rsidRPr="00137DE3">
        <w:rPr>
          <w:b/>
          <w:sz w:val="24"/>
          <w:szCs w:val="24"/>
        </w:rPr>
        <w:t>Preferences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Account Preferences Page is displayed.</w:t>
      </w:r>
    </w:p>
    <w:p w:rsidR="003C5763" w:rsidRDefault="003C5763" w:rsidP="00A317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navigation bar on the left side of the page, under the Account Administration heading, click </w:t>
      </w:r>
      <w:r w:rsidRPr="00137DE3">
        <w:rPr>
          <w:b/>
          <w:sz w:val="24"/>
          <w:szCs w:val="24"/>
        </w:rPr>
        <w:t>Connect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Connect Settings page appears. The page has a list of existing Connect configurations and allows you to access the connect logs and failure pages.</w:t>
      </w:r>
    </w:p>
    <w:p w:rsidR="003C5763" w:rsidRDefault="003C5763" w:rsidP="003C57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8363D0" wp14:editId="7E7D4966">
            <wp:extent cx="34671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3" w:rsidRDefault="003C5763" w:rsidP="003C5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137DE3">
        <w:rPr>
          <w:b/>
          <w:sz w:val="24"/>
          <w:szCs w:val="24"/>
        </w:rPr>
        <w:t>Add Configuration</w:t>
      </w:r>
      <w:r>
        <w:rPr>
          <w:sz w:val="24"/>
          <w:szCs w:val="24"/>
        </w:rPr>
        <w:t xml:space="preserve">, then Select </w:t>
      </w:r>
      <w:r w:rsidRPr="00137DE3">
        <w:rPr>
          <w:b/>
          <w:sz w:val="24"/>
          <w:szCs w:val="24"/>
        </w:rPr>
        <w:t>Custom</w:t>
      </w:r>
      <w:r w:rsidR="00723B70">
        <w:rPr>
          <w:sz w:val="24"/>
          <w:szCs w:val="24"/>
        </w:rPr>
        <w:t>. This will open New Custom Connect Configuration</w:t>
      </w:r>
    </w:p>
    <w:p w:rsidR="003C5763" w:rsidRDefault="00590534" w:rsidP="00723B70">
      <w:pPr>
        <w:pStyle w:val="ListParagraph"/>
        <w:rPr>
          <w:sz w:val="24"/>
          <w:szCs w:val="24"/>
        </w:rPr>
      </w:pPr>
      <w:r>
        <w:rPr>
          <w:noProof/>
        </w:rPr>
        <w:t>Ou wi</w:t>
      </w:r>
      <w:r w:rsidR="003C5763">
        <w:rPr>
          <w:noProof/>
        </w:rPr>
        <w:drawing>
          <wp:inline distT="0" distB="0" distL="0" distR="0" wp14:anchorId="767B903C" wp14:editId="3E34BBD6">
            <wp:extent cx="59436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70" w:rsidRPr="00590534" w:rsidRDefault="00723B70" w:rsidP="00723B7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23B70">
        <w:rPr>
          <w:b/>
          <w:sz w:val="24"/>
          <w:szCs w:val="24"/>
        </w:rPr>
        <w:t>URL to publish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is the </w:t>
      </w:r>
      <w:proofErr w:type="spellStart"/>
      <w:r>
        <w:rPr>
          <w:sz w:val="24"/>
          <w:szCs w:val="24"/>
        </w:rPr>
        <w:t>Url</w:t>
      </w:r>
      <w:proofErr w:type="spellEnd"/>
      <w:r w:rsidR="00590534">
        <w:rPr>
          <w:sz w:val="24"/>
          <w:szCs w:val="24"/>
        </w:rPr>
        <w:t xml:space="preserve"> where </w:t>
      </w:r>
      <w:proofErr w:type="spellStart"/>
      <w:r w:rsidR="00590534">
        <w:rPr>
          <w:sz w:val="24"/>
          <w:szCs w:val="24"/>
        </w:rPr>
        <w:t>Docusign</w:t>
      </w:r>
      <w:proofErr w:type="spellEnd"/>
      <w:r w:rsidR="00590534">
        <w:rPr>
          <w:sz w:val="24"/>
          <w:szCs w:val="24"/>
        </w:rPr>
        <w:t xml:space="preserve"> will Publish the changed status of </w:t>
      </w:r>
      <w:proofErr w:type="spellStart"/>
      <w:r w:rsidR="00590534">
        <w:rPr>
          <w:sz w:val="24"/>
          <w:szCs w:val="24"/>
        </w:rPr>
        <w:t>a</w:t>
      </w:r>
      <w:proofErr w:type="spellEnd"/>
      <w:r w:rsidR="00590534">
        <w:rPr>
          <w:sz w:val="24"/>
          <w:szCs w:val="24"/>
        </w:rPr>
        <w:t xml:space="preserve"> envelope</w:t>
      </w:r>
    </w:p>
    <w:p w:rsidR="00590534" w:rsidRDefault="00590534" w:rsidP="005905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Provide here the link of </w:t>
      </w:r>
      <w:proofErr w:type="gramStart"/>
      <w:r>
        <w:rPr>
          <w:sz w:val="24"/>
          <w:szCs w:val="24"/>
        </w:rPr>
        <w:t>Listen.aspx(</w:t>
      </w:r>
      <w:proofErr w:type="gramEnd"/>
      <w:r>
        <w:rPr>
          <w:sz w:val="24"/>
          <w:szCs w:val="24"/>
        </w:rPr>
        <w:t xml:space="preserve">included in project). For example, your Website is </w:t>
      </w:r>
      <w:hyperlink r:id="rId8" w:history="1">
        <w:r w:rsidRPr="00A9386C">
          <w:rPr>
            <w:rStyle w:val="Hyperlink"/>
            <w:sz w:val="24"/>
            <w:szCs w:val="24"/>
          </w:rPr>
          <w:t>www.xyz.com</w:t>
        </w:r>
      </w:hyperlink>
      <w:r>
        <w:rPr>
          <w:sz w:val="24"/>
          <w:szCs w:val="24"/>
        </w:rPr>
        <w:t xml:space="preserve">, the link will be </w:t>
      </w:r>
      <w:hyperlink r:id="rId9" w:history="1">
        <w:r w:rsidRPr="00A9386C">
          <w:rPr>
            <w:rStyle w:val="Hyperlink"/>
            <w:sz w:val="24"/>
            <w:szCs w:val="24"/>
          </w:rPr>
          <w:t>www.xyz.com/Listen.aspx</w:t>
        </w:r>
      </w:hyperlink>
      <w:r>
        <w:rPr>
          <w:sz w:val="24"/>
          <w:szCs w:val="24"/>
        </w:rPr>
        <w:t xml:space="preserve">. </w:t>
      </w:r>
    </w:p>
    <w:p w:rsidR="00590534" w:rsidRDefault="00590534" w:rsidP="005905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select Events and Users to track. Select the events you wish to use as triggers for status updates. These include envelope status events as well as recipient activity events.</w:t>
      </w:r>
    </w:p>
    <w:p w:rsidR="00137DE3" w:rsidRPr="00137DE3" w:rsidRDefault="00137DE3" w:rsidP="00137D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making the needed changes to your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Connect, </w:t>
      </w:r>
      <w:proofErr w:type="gramStart"/>
      <w:r>
        <w:rPr>
          <w:sz w:val="24"/>
          <w:szCs w:val="24"/>
        </w:rPr>
        <w:t xml:space="preserve">click </w:t>
      </w:r>
      <w:r w:rsidR="00590534">
        <w:rPr>
          <w:sz w:val="24"/>
          <w:szCs w:val="24"/>
        </w:rPr>
        <w:t xml:space="preserve"> </w:t>
      </w:r>
      <w:r w:rsidR="00590534" w:rsidRPr="00137DE3">
        <w:rPr>
          <w:b/>
          <w:sz w:val="24"/>
          <w:szCs w:val="24"/>
        </w:rPr>
        <w:t>Save</w:t>
      </w:r>
      <w:proofErr w:type="gramEnd"/>
      <w:r w:rsidR="00590534" w:rsidRPr="00137DE3">
        <w:rPr>
          <w:b/>
          <w:sz w:val="24"/>
          <w:szCs w:val="24"/>
        </w:rPr>
        <w:t xml:space="preserve"> &amp; Close</w:t>
      </w:r>
      <w:r>
        <w:rPr>
          <w:sz w:val="24"/>
          <w:szCs w:val="24"/>
        </w:rPr>
        <w:t xml:space="preserve"> to save the changes</w:t>
      </w:r>
      <w:r w:rsidR="00590534">
        <w:rPr>
          <w:sz w:val="24"/>
          <w:szCs w:val="24"/>
        </w:rPr>
        <w:t>.</w:t>
      </w:r>
      <w:bookmarkStart w:id="0" w:name="_GoBack"/>
      <w:bookmarkEnd w:id="0"/>
    </w:p>
    <w:sectPr w:rsidR="00137DE3" w:rsidRPr="001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1B39"/>
    <w:multiLevelType w:val="hybridMultilevel"/>
    <w:tmpl w:val="4510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04C5"/>
    <w:multiLevelType w:val="multilevel"/>
    <w:tmpl w:val="4ADA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804A0"/>
    <w:multiLevelType w:val="hybridMultilevel"/>
    <w:tmpl w:val="2FAA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F0963"/>
    <w:multiLevelType w:val="hybridMultilevel"/>
    <w:tmpl w:val="188C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18"/>
    <w:rsid w:val="00137DE3"/>
    <w:rsid w:val="003C5763"/>
    <w:rsid w:val="00590534"/>
    <w:rsid w:val="00723B70"/>
    <w:rsid w:val="007613ED"/>
    <w:rsid w:val="00A31729"/>
    <w:rsid w:val="00A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A5342-BAC4-45CF-9BF0-E367F9A2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6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1B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61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1B18"/>
    <w:pPr>
      <w:ind w:left="720"/>
      <w:contextualSpacing/>
    </w:pPr>
  </w:style>
  <w:style w:type="character" w:customStyle="1" w:styleId="pl-ent">
    <w:name w:val="pl-ent"/>
    <w:basedOn w:val="DefaultParagraphFont"/>
    <w:rsid w:val="00A31729"/>
  </w:style>
  <w:style w:type="character" w:customStyle="1" w:styleId="pl-e">
    <w:name w:val="pl-e"/>
    <w:basedOn w:val="DefaultParagraphFont"/>
    <w:rsid w:val="00A31729"/>
  </w:style>
  <w:style w:type="character" w:customStyle="1" w:styleId="pl-s">
    <w:name w:val="pl-s"/>
    <w:basedOn w:val="DefaultParagraphFont"/>
    <w:rsid w:val="00A31729"/>
  </w:style>
  <w:style w:type="character" w:customStyle="1" w:styleId="pl-pds">
    <w:name w:val="pl-pds"/>
    <w:basedOn w:val="DefaultParagraphFont"/>
    <w:rsid w:val="00A31729"/>
  </w:style>
  <w:style w:type="character" w:customStyle="1" w:styleId="pl-c">
    <w:name w:val="pl-c"/>
    <w:basedOn w:val="DefaultParagraphFont"/>
    <w:rsid w:val="00A3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docusign.com/developer-cen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xyz.com/Liste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2</cp:revision>
  <dcterms:created xsi:type="dcterms:W3CDTF">2015-04-14T17:49:00Z</dcterms:created>
  <dcterms:modified xsi:type="dcterms:W3CDTF">2015-04-14T18:36:00Z</dcterms:modified>
</cp:coreProperties>
</file>