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color w:val="002855"/>
          <w:sz w:val="96"/>
        </w:rPr>
        <w:t>HEXA GO</w:t>
      </w:r>
    </w:p>
    <w:p>
      <w:pPr>
        <w:jc w:val="center"/>
      </w:pPr>
      <w:r>
        <w:rPr>
          <w:rFonts w:ascii="Segoe UI" w:hAnsi="Segoe UI"/>
          <w:b/>
          <w:color w:val="FF6B35"/>
          <w:sz w:val="24"/>
        </w:rPr>
        <w:t>LOGISTICS AND TRANSPORT</w:t>
      </w:r>
    </w:p>
    <w:p>
      <w:pPr>
        <w:jc w:val="center"/>
        <w:pBdr>
          <w:bottom w:val="single" w:sz="18" w:space="1" w:color="FF6B35"/>
        </w:pBdr>
      </w:pPr>
    </w:p>
    <w:p/>
    <w:p>
      <w:pPr>
        <w:jc w:val="center"/>
      </w:pPr>
      <w:r>
        <w:rPr>
          <w:rFonts w:ascii="Segoe UI" w:hAnsi="Segoe UI"/>
          <w:b/>
          <w:color w:val="0A1628"/>
          <w:sz w:val="52"/>
        </w:rPr>
        <w:t>Website Project Handover</w:t>
      </w:r>
    </w:p>
    <w:p>
      <w:pPr>
        <w:jc w:val="center"/>
      </w:pPr>
      <w:r>
        <w:rPr>
          <w:rFonts w:ascii="Segoe UI" w:hAnsi="Segoe UI"/>
          <w:i/>
          <w:color w:val="64748B"/>
          <w:sz w:val="26"/>
        </w:rPr>
        <w:t>Detailed Technical &amp; Operational Documentation</w:t>
      </w:r>
    </w:p>
    <w:p/>
    <w:p/>
    <w:p/>
    <w:p/>
    <w:p/>
    <w:p/>
    <w:tbl>
      <w:tblPr>
        <w:tblW w:type="auto" w:w="0"/>
        <w:jc w:val="center"/>
        <w:tblLook w:firstColumn="1" w:firstRow="1" w:lastColumn="0" w:lastRow="0" w:noHBand="0" w:noVBand="1" w:val="04A0"/>
      </w:tblPr>
      <w:tblGrid>
        <w:gridCol w:w="4986"/>
        <w:gridCol w:w="4986"/>
      </w:tblGrid>
      <w:tr>
        <w:tc>
          <w:tcPr>
            <w:tcW w:type="dxa" w:w="2592"/>
            <w:shd w:val="clear" w:color="auto" w:fill="002855"/>
            <w:tcBorders>
              <w:top w:val="single" w:sz="4" w:color="002855"/>
              <w:left w:val="single" w:sz="4" w:color="002855"/>
              <w:bottom w:val="single" w:sz="4" w:color="002855"/>
              <w:right w:val="single" w:sz="4" w:color="002855"/>
            </w:tcBorders>
          </w:tcPr>
          <w:p>
            <w:pPr>
              <w:spacing w:before="80" w:after="80"/>
            </w:pPr>
            <w:r>
              <w:rPr>
                <w:rFonts w:ascii="Segoe UI" w:hAnsi="Segoe UI"/>
                <w:b/>
                <w:color w:val="FFFFFF"/>
                <w:sz w:val="21"/>
              </w:rPr>
              <w:t>Project</w:t>
            </w:r>
          </w:p>
        </w:tc>
        <w:tc>
          <w:tcPr>
            <w:tcW w:type="dxa" w:w="6048"/>
            <w:shd w:val="clear" w:color="auto" w:fill="FFFFFF"/>
            <w:tcBorders>
              <w:top w:val="single" w:sz="4" w:color="E2E8F0"/>
              <w:left w:val="single" w:sz="4" w:color="E2E8F0"/>
              <w:bottom w:val="single" w:sz="4" w:color="E2E8F0"/>
              <w:right w:val="single" w:sz="4" w:color="E2E8F0"/>
            </w:tcBorders>
          </w:tcPr>
          <w:p>
            <w:pPr>
              <w:spacing w:before="80" w:after="80"/>
            </w:pPr>
            <w:r>
              <w:rPr>
                <w:rFonts w:ascii="Segoe UI" w:hAnsi="Segoe UI"/>
                <w:color w:val="1A1A2E"/>
                <w:sz w:val="21"/>
              </w:rPr>
              <w:t>Hexa Go Logistics and Transport — Corporate Website</w:t>
            </w:r>
          </w:p>
        </w:tc>
      </w:tr>
      <w:tr>
        <w:tc>
          <w:tcPr>
            <w:tcW w:type="dxa" w:w="2592"/>
            <w:shd w:val="clear" w:color="auto" w:fill="002855"/>
            <w:tcBorders>
              <w:top w:val="single" w:sz="4" w:color="002855"/>
              <w:left w:val="single" w:sz="4" w:color="002855"/>
              <w:bottom w:val="single" w:sz="4" w:color="002855"/>
              <w:right w:val="single" w:sz="4" w:color="002855"/>
            </w:tcBorders>
          </w:tcPr>
          <w:p>
            <w:pPr>
              <w:spacing w:before="80" w:after="80"/>
            </w:pPr>
            <w:r>
              <w:rPr>
                <w:rFonts w:ascii="Segoe UI" w:hAnsi="Segoe UI"/>
                <w:b/>
                <w:color w:val="FFFFFF"/>
                <w:sz w:val="21"/>
              </w:rPr>
              <w:t>Live URL</w:t>
            </w:r>
          </w:p>
        </w:tc>
        <w:tc>
          <w:tcPr>
            <w:tcW w:type="dxa" w:w="6048"/>
            <w:shd w:val="clear" w:color="auto" w:fill="FFFFFF"/>
            <w:tcBorders>
              <w:top w:val="single" w:sz="4" w:color="E2E8F0"/>
              <w:left w:val="single" w:sz="4" w:color="E2E8F0"/>
              <w:bottom w:val="single" w:sz="4" w:color="E2E8F0"/>
              <w:right w:val="single" w:sz="4" w:color="E2E8F0"/>
            </w:tcBorders>
          </w:tcPr>
          <w:p>
            <w:pPr>
              <w:spacing w:before="80" w:after="80"/>
            </w:pPr>
            <w:r>
              <w:rPr>
                <w:rFonts w:ascii="Segoe UI" w:hAnsi="Segoe UI"/>
                <w:color w:val="1A1A2E"/>
                <w:sz w:val="21"/>
              </w:rPr>
              <w:t>https://hexagologistics.com</w:t>
            </w:r>
          </w:p>
        </w:tc>
      </w:tr>
      <w:tr>
        <w:tc>
          <w:tcPr>
            <w:tcW w:type="dxa" w:w="2592"/>
            <w:shd w:val="clear" w:color="auto" w:fill="002855"/>
            <w:tcBorders>
              <w:top w:val="single" w:sz="4" w:color="002855"/>
              <w:left w:val="single" w:sz="4" w:color="002855"/>
              <w:bottom w:val="single" w:sz="4" w:color="002855"/>
              <w:right w:val="single" w:sz="4" w:color="002855"/>
            </w:tcBorders>
          </w:tcPr>
          <w:p>
            <w:pPr>
              <w:spacing w:before="80" w:after="80"/>
            </w:pPr>
            <w:r>
              <w:rPr>
                <w:rFonts w:ascii="Segoe UI" w:hAnsi="Segoe UI"/>
                <w:b/>
                <w:color w:val="FFFFFF"/>
                <w:sz w:val="21"/>
              </w:rPr>
              <w:t>Handover Date</w:t>
            </w:r>
          </w:p>
        </w:tc>
        <w:tc>
          <w:tcPr>
            <w:tcW w:type="dxa" w:w="6048"/>
            <w:shd w:val="clear" w:color="auto" w:fill="FFFFFF"/>
            <w:tcBorders>
              <w:top w:val="single" w:sz="4" w:color="E2E8F0"/>
              <w:left w:val="single" w:sz="4" w:color="E2E8F0"/>
              <w:bottom w:val="single" w:sz="4" w:color="E2E8F0"/>
              <w:right w:val="single" w:sz="4" w:color="E2E8F0"/>
            </w:tcBorders>
          </w:tcPr>
          <w:p>
            <w:pPr>
              <w:spacing w:before="80" w:after="80"/>
            </w:pPr>
            <w:r>
              <w:rPr>
                <w:rFonts w:ascii="Segoe UI" w:hAnsi="Segoe UI"/>
                <w:color w:val="1A1A2E"/>
                <w:sz w:val="21"/>
              </w:rPr>
              <w:t>24 April 2026</w:t>
            </w:r>
          </w:p>
        </w:tc>
      </w:tr>
      <w:tr>
        <w:tc>
          <w:tcPr>
            <w:tcW w:type="dxa" w:w="2592"/>
            <w:shd w:val="clear" w:color="auto" w:fill="002855"/>
            <w:tcBorders>
              <w:top w:val="single" w:sz="4" w:color="002855"/>
              <w:left w:val="single" w:sz="4" w:color="002855"/>
              <w:bottom w:val="single" w:sz="4" w:color="002855"/>
              <w:right w:val="single" w:sz="4" w:color="002855"/>
            </w:tcBorders>
          </w:tcPr>
          <w:p>
            <w:pPr>
              <w:spacing w:before="80" w:after="80"/>
            </w:pPr>
            <w:r>
              <w:rPr>
                <w:rFonts w:ascii="Segoe UI" w:hAnsi="Segoe UI"/>
                <w:b/>
                <w:color w:val="FFFFFF"/>
                <w:sz w:val="21"/>
              </w:rPr>
              <w:t>Prepared For</w:t>
            </w:r>
          </w:p>
        </w:tc>
        <w:tc>
          <w:tcPr>
            <w:tcW w:type="dxa" w:w="6048"/>
            <w:shd w:val="clear" w:color="auto" w:fill="FFFFFF"/>
            <w:tcBorders>
              <w:top w:val="single" w:sz="4" w:color="E2E8F0"/>
              <w:left w:val="single" w:sz="4" w:color="E2E8F0"/>
              <w:bottom w:val="single" w:sz="4" w:color="E2E8F0"/>
              <w:right w:val="single" w:sz="4" w:color="E2E8F0"/>
            </w:tcBorders>
          </w:tcPr>
          <w:p>
            <w:pPr>
              <w:spacing w:before="80" w:after="80"/>
            </w:pPr>
            <w:r>
              <w:rPr>
                <w:rFonts w:ascii="Segoe UI" w:hAnsi="Segoe UI"/>
                <w:color w:val="1A1A2E"/>
                <w:sz w:val="21"/>
              </w:rPr>
              <w:t>Hexa Go Logistics and Transport Team</w:t>
            </w:r>
          </w:p>
        </w:tc>
      </w:tr>
      <w:tr>
        <w:tc>
          <w:tcPr>
            <w:tcW w:type="dxa" w:w="2592"/>
            <w:shd w:val="clear" w:color="auto" w:fill="002855"/>
            <w:tcBorders>
              <w:top w:val="single" w:sz="4" w:color="002855"/>
              <w:left w:val="single" w:sz="4" w:color="002855"/>
              <w:bottom w:val="single" w:sz="4" w:color="002855"/>
              <w:right w:val="single" w:sz="4" w:color="002855"/>
            </w:tcBorders>
          </w:tcPr>
          <w:p>
            <w:pPr>
              <w:spacing w:before="80" w:after="80"/>
            </w:pPr>
            <w:r>
              <w:rPr>
                <w:rFonts w:ascii="Segoe UI" w:hAnsi="Segoe UI"/>
                <w:b/>
                <w:color w:val="FFFFFF"/>
                <w:sz w:val="21"/>
              </w:rPr>
              <w:t>Prepared By</w:t>
            </w:r>
          </w:p>
        </w:tc>
        <w:tc>
          <w:tcPr>
            <w:tcW w:type="dxa" w:w="6048"/>
            <w:shd w:val="clear" w:color="auto" w:fill="FFFFFF"/>
            <w:tcBorders>
              <w:top w:val="single" w:sz="4" w:color="E2E8F0"/>
              <w:left w:val="single" w:sz="4" w:color="E2E8F0"/>
              <w:bottom w:val="single" w:sz="4" w:color="E2E8F0"/>
              <w:right w:val="single" w:sz="4" w:color="E2E8F0"/>
            </w:tcBorders>
          </w:tcPr>
          <w:p>
            <w:pPr>
              <w:spacing w:before="80" w:after="80"/>
            </w:pPr>
            <w:r>
              <w:rPr>
                <w:rFonts w:ascii="Segoe UI" w:hAnsi="Segoe UI"/>
                <w:color w:val="1A1A2E"/>
                <w:sz w:val="21"/>
              </w:rPr>
              <w:t>Development Team</w:t>
            </w:r>
          </w:p>
        </w:tc>
      </w:tr>
    </w:tbl>
    <w:p>
      <w:r>
        <w:br w:type="page"/>
      </w:r>
    </w:p>
    <w:p>
      <w:pPr>
        <w:spacing w:before="480" w:after="160"/>
        <w:pBdr>
          <w:bottom w:val="single" w:sz="12" w:space="1" w:color="FF6B35"/>
        </w:pBdr>
      </w:pPr>
      <w:r>
        <w:rPr>
          <w:rFonts w:ascii="Segoe UI" w:hAnsi="Segoe UI"/>
          <w:b/>
          <w:color w:val="002855"/>
          <w:sz w:val="40"/>
        </w:rPr>
        <w:t>Table of Contents</w:t>
      </w:r>
    </w:p>
    <w:p>
      <w:pPr>
        <w:spacing w:after="60" w:line="324" w:lineRule="auto"/>
      </w:pPr>
      <w:r>
        <w:rPr>
          <w:rFonts w:ascii="Segoe UI" w:hAnsi="Segoe UI"/>
          <w:color w:val="1A1A2E"/>
          <w:sz w:val="23"/>
        </w:rPr>
        <w:t>1. Executive Summary</w:t>
      </w:r>
    </w:p>
    <w:p>
      <w:pPr>
        <w:spacing w:after="60" w:line="324" w:lineRule="auto"/>
      </w:pPr>
      <w:r>
        <w:rPr>
          <w:rFonts w:ascii="Segoe UI" w:hAnsi="Segoe UI"/>
          <w:color w:val="1A1A2E"/>
          <w:sz w:val="23"/>
        </w:rPr>
        <w:t>2. Project Overview</w:t>
      </w:r>
    </w:p>
    <w:p>
      <w:pPr>
        <w:spacing w:after="60" w:line="324" w:lineRule="auto"/>
      </w:pPr>
      <w:r>
        <w:rPr>
          <w:rFonts w:ascii="Segoe UI" w:hAnsi="Segoe UI"/>
          <w:color w:val="1A1A2E"/>
          <w:sz w:val="23"/>
        </w:rPr>
        <w:t>3. Performance Achievements</w:t>
      </w:r>
    </w:p>
    <w:p>
      <w:pPr>
        <w:spacing w:after="60" w:line="324" w:lineRule="auto"/>
      </w:pPr>
      <w:r>
        <w:rPr>
          <w:rFonts w:ascii="Segoe UI" w:hAnsi="Segoe UI"/>
          <w:color w:val="1A1A2E"/>
          <w:sz w:val="23"/>
        </w:rPr>
        <w:t>4. Technology Stack</w:t>
      </w:r>
    </w:p>
    <w:p>
      <w:pPr>
        <w:spacing w:after="60" w:line="324" w:lineRule="auto"/>
      </w:pPr>
      <w:r>
        <w:rPr>
          <w:rFonts w:ascii="Segoe UI" w:hAnsi="Segoe UI"/>
          <w:color w:val="1A1A2E"/>
          <w:sz w:val="23"/>
        </w:rPr>
        <w:t>5. File Structure &amp; Repository</w:t>
      </w:r>
    </w:p>
    <w:p>
      <w:pPr>
        <w:spacing w:after="60" w:line="324" w:lineRule="auto"/>
      </w:pPr>
      <w:r>
        <w:rPr>
          <w:rFonts w:ascii="Segoe UI" w:hAnsi="Segoe UI"/>
          <w:color w:val="1A1A2E"/>
          <w:sz w:val="23"/>
        </w:rPr>
        <w:t>6. Website Pages</w:t>
      </w:r>
    </w:p>
    <w:p>
      <w:pPr>
        <w:spacing w:after="60" w:line="324" w:lineRule="auto"/>
      </w:pPr>
      <w:r>
        <w:rPr>
          <w:rFonts w:ascii="Segoe UI" w:hAnsi="Segoe UI"/>
          <w:color w:val="1A1A2E"/>
          <w:sz w:val="23"/>
        </w:rPr>
        <w:t>7. Hero Section &amp; Homepage Design</w:t>
      </w:r>
    </w:p>
    <w:p>
      <w:pPr>
        <w:spacing w:after="60" w:line="324" w:lineRule="auto"/>
      </w:pPr>
      <w:r>
        <w:rPr>
          <w:rFonts w:ascii="Segoe UI" w:hAnsi="Segoe UI"/>
          <w:color w:val="1A1A2E"/>
          <w:sz w:val="23"/>
        </w:rPr>
        <w:t>8. Deployment (Vercel)</w:t>
      </w:r>
    </w:p>
    <w:p>
      <w:pPr>
        <w:spacing w:after="60" w:line="324" w:lineRule="auto"/>
      </w:pPr>
      <w:r>
        <w:rPr>
          <w:rFonts w:ascii="Segoe UI" w:hAnsi="Segoe UI"/>
          <w:color w:val="1A1A2E"/>
          <w:sz w:val="23"/>
        </w:rPr>
        <w:t>9. Contact Forms &amp; Lead Capture</w:t>
      </w:r>
    </w:p>
    <w:p>
      <w:pPr>
        <w:spacing w:after="60" w:line="324" w:lineRule="auto"/>
      </w:pPr>
      <w:r>
        <w:rPr>
          <w:rFonts w:ascii="Segoe UI" w:hAnsi="Segoe UI"/>
          <w:color w:val="1A1A2E"/>
          <w:sz w:val="23"/>
        </w:rPr>
        <w:t>10. Careers Application System</w:t>
      </w:r>
    </w:p>
    <w:p>
      <w:pPr>
        <w:spacing w:after="60" w:line="324" w:lineRule="auto"/>
      </w:pPr>
      <w:r>
        <w:rPr>
          <w:rFonts w:ascii="Segoe UI" w:hAnsi="Segoe UI"/>
          <w:color w:val="1A1A2E"/>
          <w:sz w:val="23"/>
        </w:rPr>
        <w:t>11. Email System (Google Apps Script)</w:t>
      </w:r>
    </w:p>
    <w:p>
      <w:pPr>
        <w:spacing w:after="60" w:line="324" w:lineRule="auto"/>
      </w:pPr>
      <w:r>
        <w:rPr>
          <w:rFonts w:ascii="Segoe UI" w:hAnsi="Segoe UI"/>
          <w:color w:val="1A1A2E"/>
          <w:sz w:val="23"/>
        </w:rPr>
        <w:t>12. SEO Configuration</w:t>
      </w:r>
    </w:p>
    <w:p>
      <w:pPr>
        <w:spacing w:after="60" w:line="324" w:lineRule="auto"/>
      </w:pPr>
      <w:r>
        <w:rPr>
          <w:rFonts w:ascii="Segoe UI" w:hAnsi="Segoe UI"/>
          <w:color w:val="1A1A2E"/>
          <w:sz w:val="23"/>
        </w:rPr>
        <w:t>13. Service Worker &amp; PWA</w:t>
      </w:r>
    </w:p>
    <w:p>
      <w:pPr>
        <w:spacing w:after="60" w:line="324" w:lineRule="auto"/>
      </w:pPr>
      <w:r>
        <w:rPr>
          <w:rFonts w:ascii="Segoe UI" w:hAnsi="Segoe UI"/>
          <w:color w:val="1A1A2E"/>
          <w:sz w:val="23"/>
        </w:rPr>
        <w:t>14. Security Headers &amp; CSP</w:t>
      </w:r>
    </w:p>
    <w:p>
      <w:pPr>
        <w:spacing w:after="60" w:line="324" w:lineRule="auto"/>
      </w:pPr>
      <w:r>
        <w:rPr>
          <w:rFonts w:ascii="Segoe UI" w:hAnsi="Segoe UI"/>
          <w:color w:val="1A1A2E"/>
          <w:sz w:val="23"/>
        </w:rPr>
        <w:t>15. Design System &amp; Brand Guidelines</w:t>
      </w:r>
    </w:p>
    <w:p>
      <w:pPr>
        <w:spacing w:after="60" w:line="324" w:lineRule="auto"/>
      </w:pPr>
      <w:r>
        <w:rPr>
          <w:rFonts w:ascii="Segoe UI" w:hAnsi="Segoe UI"/>
          <w:color w:val="1A1A2E"/>
          <w:sz w:val="23"/>
        </w:rPr>
        <w:t>16. How to Make Common Updates</w:t>
      </w:r>
    </w:p>
    <w:p>
      <w:pPr>
        <w:spacing w:after="60" w:line="324" w:lineRule="auto"/>
      </w:pPr>
      <w:r>
        <w:rPr>
          <w:rFonts w:ascii="Segoe UI" w:hAnsi="Segoe UI"/>
          <w:color w:val="1A1A2E"/>
          <w:sz w:val="23"/>
        </w:rPr>
        <w:t>17. Third-Party Services &amp; Accounts</w:t>
      </w:r>
    </w:p>
    <w:p>
      <w:pPr>
        <w:spacing w:after="60" w:line="324" w:lineRule="auto"/>
      </w:pPr>
      <w:r>
        <w:rPr>
          <w:rFonts w:ascii="Segoe UI" w:hAnsi="Segoe UI"/>
          <w:color w:val="1A1A2E"/>
          <w:sz w:val="23"/>
        </w:rPr>
        <w:t>18. Maintenance Checklist</w:t>
      </w:r>
    </w:p>
    <w:p>
      <w:pPr>
        <w:spacing w:after="60" w:line="324" w:lineRule="auto"/>
      </w:pPr>
      <w:r>
        <w:rPr>
          <w:rFonts w:ascii="Segoe UI" w:hAnsi="Segoe UI"/>
          <w:color w:val="1A1A2E"/>
          <w:sz w:val="23"/>
        </w:rPr>
        <w:t>19. Troubleshooting Guide</w:t>
      </w:r>
    </w:p>
    <w:p>
      <w:pPr>
        <w:spacing w:after="60" w:line="324" w:lineRule="auto"/>
      </w:pPr>
      <w:r>
        <w:rPr>
          <w:rFonts w:ascii="Segoe UI" w:hAnsi="Segoe UI"/>
          <w:color w:val="1A1A2E"/>
          <w:sz w:val="23"/>
        </w:rPr>
        <w:t>20. Future Enhancement Recommendations</w:t>
      </w:r>
    </w:p>
    <w:p>
      <w:pPr>
        <w:spacing w:after="60" w:line="324" w:lineRule="auto"/>
      </w:pPr>
      <w:r>
        <w:rPr>
          <w:rFonts w:ascii="Segoe UI" w:hAnsi="Segoe UI"/>
          <w:color w:val="1A1A2E"/>
          <w:sz w:val="23"/>
        </w:rPr>
        <w:t>21. Support &amp; Contacts</w:t>
      </w:r>
    </w:p>
    <w:p>
      <w:r>
        <w:br w:type="page"/>
      </w:r>
    </w:p>
    <w:p>
      <w:pPr>
        <w:spacing w:before="480" w:after="160"/>
        <w:pBdr>
          <w:bottom w:val="single" w:sz="12" w:space="1" w:color="FF6B35"/>
        </w:pBdr>
      </w:pPr>
      <w:r>
        <w:rPr>
          <w:rFonts w:ascii="Segoe UI" w:hAnsi="Segoe UI"/>
          <w:b/>
          <w:color w:val="002855"/>
          <w:sz w:val="40"/>
        </w:rPr>
        <w:t>1. Executive Summary</w:t>
      </w:r>
    </w:p>
    <w:p>
      <w:pPr>
        <w:spacing w:after="120" w:line="324" w:lineRule="auto"/>
      </w:pPr>
      <w:r>
        <w:rPr>
          <w:rFonts w:ascii="Segoe UI" w:hAnsi="Segoe UI"/>
          <w:b w:val="0"/>
          <w:i w:val="0"/>
          <w:color w:val="1A1A2E"/>
          <w:sz w:val="22"/>
        </w:rPr>
        <w:t>This document is the complete handover package for the Hexa Go Logistics and Transport corporate website. It covers architecture, deployment, email automation, SEO, performance, maintenance, and operations.</w:t>
      </w:r>
    </w:p>
    <w:p>
      <w:pPr>
        <w:spacing w:before="320" w:after="120"/>
      </w:pPr>
      <w:r>
        <w:rPr>
          <w:rFonts w:ascii="Segoe UI" w:hAnsi="Segoe UI"/>
          <w:b/>
          <w:color w:val="002855"/>
          <w:sz w:val="28"/>
        </w:rPr>
        <w:t>Project at a Glance</w:t>
      </w:r>
    </w:p>
    <w:tbl>
      <w:tblPr>
        <w:tblW w:type="auto" w:w="0"/>
        <w:jc w:val="center"/>
        <w:tblLayout w:type="fixed"/>
        <w:tblLook w:firstColumn="1" w:firstRow="1" w:lastColumn="0" w:lastRow="0" w:noHBand="0" w:noVBand="1" w:val="04A0"/>
      </w:tblPr>
      <w:tblGrid>
        <w:gridCol w:w="4986"/>
        <w:gridCol w:w="4986"/>
      </w:tblGrid>
      <w:tr>
        <w:tc>
          <w:tcPr>
            <w:tcW w:type="dxa" w:w="2736"/>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Attribute</w:t>
            </w:r>
          </w:p>
        </w:tc>
        <w:tc>
          <w:tcPr>
            <w:tcW w:type="dxa" w:w="6624"/>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Value</w:t>
            </w:r>
          </w:p>
        </w:tc>
      </w:tr>
      <w:tr>
        <w:tc>
          <w:tcPr>
            <w:tcW w:type="dxa" w:w="273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Live URL</w:t>
            </w:r>
          </w:p>
        </w:tc>
        <w:tc>
          <w:tcPr>
            <w:tcW w:type="dxa" w:w="662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https://hexagologistics.com</w:t>
            </w:r>
          </w:p>
        </w:tc>
      </w:tr>
      <w:tr>
        <w:tc>
          <w:tcPr>
            <w:tcW w:type="dxa" w:w="273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Hosting</w:t>
            </w:r>
          </w:p>
        </w:tc>
        <w:tc>
          <w:tcPr>
            <w:tcW w:type="dxa" w:w="662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Vercel (static deployment, auto-deploy on git push)</w:t>
            </w:r>
          </w:p>
        </w:tc>
      </w:tr>
      <w:tr>
        <w:tc>
          <w:tcPr>
            <w:tcW w:type="dxa" w:w="273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Repository</w:t>
            </w:r>
          </w:p>
        </w:tc>
        <w:tc>
          <w:tcPr>
            <w:tcW w:type="dxa" w:w="662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github.com/hexagologistics888/hexago (main branch)</w:t>
            </w:r>
          </w:p>
        </w:tc>
      </w:tr>
      <w:tr>
        <w:tc>
          <w:tcPr>
            <w:tcW w:type="dxa" w:w="273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Primary Domain</w:t>
            </w:r>
          </w:p>
        </w:tc>
        <w:tc>
          <w:tcPr>
            <w:tcW w:type="dxa" w:w="662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hexagologistics.com (www → apex redirect enforced)</w:t>
            </w:r>
          </w:p>
        </w:tc>
      </w:tr>
      <w:tr>
        <w:tc>
          <w:tcPr>
            <w:tcW w:type="dxa" w:w="273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CDN</w:t>
            </w:r>
          </w:p>
        </w:tc>
        <w:tc>
          <w:tcPr>
            <w:tcW w:type="dxa" w:w="662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Vercel Edge Network (global)</w:t>
            </w:r>
          </w:p>
        </w:tc>
      </w:tr>
      <w:tr>
        <w:tc>
          <w:tcPr>
            <w:tcW w:type="dxa" w:w="273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SSL</w:t>
            </w:r>
          </w:p>
        </w:tc>
        <w:tc>
          <w:tcPr>
            <w:tcW w:type="dxa" w:w="662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Auto-renewed by Vercel (Let's Encrypt)</w:t>
            </w:r>
          </w:p>
        </w:tc>
      </w:tr>
      <w:tr>
        <w:tc>
          <w:tcPr>
            <w:tcW w:type="dxa" w:w="273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Pages</w:t>
            </w:r>
          </w:p>
        </w:tc>
        <w:tc>
          <w:tcPr>
            <w:tcW w:type="dxa" w:w="662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12 HTML pages (homepage, 4 service pages, about, contact, careers, privacy, blog, 404)</w:t>
            </w:r>
          </w:p>
        </w:tc>
      </w:tr>
      <w:tr>
        <w:tc>
          <w:tcPr>
            <w:tcW w:type="dxa" w:w="273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Email Automation</w:t>
            </w:r>
          </w:p>
        </w:tc>
        <w:tc>
          <w:tcPr>
            <w:tcW w:type="dxa" w:w="662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Apps Script (contact form + careers application)</w:t>
            </w:r>
          </w:p>
        </w:tc>
      </w:tr>
      <w:tr>
        <w:tc>
          <w:tcPr>
            <w:tcW w:type="dxa" w:w="273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Mobile Performance</w:t>
            </w:r>
          </w:p>
        </w:tc>
        <w:tc>
          <w:tcPr>
            <w:tcW w:type="dxa" w:w="662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95 / 100 (Lighthouse, April 2026)</w:t>
            </w:r>
          </w:p>
        </w:tc>
      </w:tr>
      <w:tr>
        <w:tc>
          <w:tcPr>
            <w:tcW w:type="dxa" w:w="273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Desktop Performance</w:t>
            </w:r>
          </w:p>
        </w:tc>
        <w:tc>
          <w:tcPr>
            <w:tcW w:type="dxa" w:w="662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97 / 100 (Lighthouse, April 2026)</w:t>
            </w:r>
          </w:p>
        </w:tc>
      </w:tr>
      <w:tr>
        <w:tc>
          <w:tcPr>
            <w:tcW w:type="dxa" w:w="273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Accessibility</w:t>
            </w:r>
          </w:p>
        </w:tc>
        <w:tc>
          <w:tcPr>
            <w:tcW w:type="dxa" w:w="662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 / 100 (mobile), 95 / 100 (desktop)</w:t>
            </w:r>
          </w:p>
        </w:tc>
      </w:tr>
      <w:tr>
        <w:tc>
          <w:tcPr>
            <w:tcW w:type="dxa" w:w="273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Best Practices</w:t>
            </w:r>
          </w:p>
        </w:tc>
        <w:tc>
          <w:tcPr>
            <w:tcW w:type="dxa" w:w="662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 / 100</w:t>
            </w:r>
          </w:p>
        </w:tc>
      </w:tr>
      <w:tr>
        <w:tc>
          <w:tcPr>
            <w:tcW w:type="dxa" w:w="273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SEO</w:t>
            </w:r>
          </w:p>
        </w:tc>
        <w:tc>
          <w:tcPr>
            <w:tcW w:type="dxa" w:w="662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 / 100</w:t>
            </w:r>
          </w:p>
        </w:tc>
      </w:tr>
    </w:tbl>
    <w:p/>
    <w:p>
      <w:pPr>
        <w:spacing w:before="320" w:after="120"/>
      </w:pPr>
      <w:r>
        <w:rPr>
          <w:rFonts w:ascii="Segoe UI" w:hAnsi="Segoe UI"/>
          <w:b/>
          <w:color w:val="002855"/>
          <w:sz w:val="28"/>
        </w:rPr>
        <w:t>Key Capabilities Delivered</w:t>
      </w:r>
    </w:p>
    <w:p>
      <w:pPr>
        <w:pStyle w:val="ListBullet"/>
        <w:spacing w:after="60" w:line="312" w:lineRule="auto"/>
        <w:ind w:left="360"/>
      </w:pPr>
      <w:r>
        <w:rPr>
          <w:rFonts w:ascii="Segoe UI" w:hAnsi="Segoe UI"/>
          <w:color w:val="1A1A2E"/>
          <w:sz w:val="22"/>
        </w:rPr>
        <w:t>Fully responsive, mobile-first design tested across iOS, Android, and desktop browsers</w:t>
      </w:r>
    </w:p>
    <w:p>
      <w:pPr>
        <w:pStyle w:val="ListBullet"/>
        <w:spacing w:after="60" w:line="312" w:lineRule="auto"/>
        <w:ind w:left="360"/>
      </w:pPr>
      <w:r>
        <w:rPr>
          <w:rFonts w:ascii="Segoe UI" w:hAnsi="Segoe UI"/>
          <w:color w:val="1A1A2E"/>
          <w:sz w:val="22"/>
        </w:rPr>
        <w:t>Three-slide animated hero carousel with numbered 01/02/03 progress indicators</w:t>
      </w:r>
    </w:p>
    <w:p>
      <w:pPr>
        <w:pStyle w:val="ListBullet"/>
        <w:spacing w:after="60" w:line="312" w:lineRule="auto"/>
        <w:ind w:left="360"/>
      </w:pPr>
      <w:r>
        <w:rPr>
          <w:rFonts w:ascii="Segoe UI" w:hAnsi="Segoe UI"/>
          <w:color w:val="1A1A2E"/>
          <w:sz w:val="22"/>
        </w:rPr>
        <w:t>Contact form + quote modal with dual notification (email + WhatsApp)</w:t>
      </w:r>
    </w:p>
    <w:p>
      <w:pPr>
        <w:pStyle w:val="ListBullet"/>
        <w:spacing w:after="60" w:line="312" w:lineRule="auto"/>
        <w:ind w:left="360"/>
      </w:pPr>
      <w:r>
        <w:rPr>
          <w:rFonts w:ascii="Segoe UI" w:hAnsi="Segoe UI"/>
          <w:color w:val="1A1A2E"/>
          <w:sz w:val="22"/>
        </w:rPr>
        <w:t>Careers application with automated two-stage email flow to applicants</w:t>
      </w:r>
    </w:p>
    <w:p>
      <w:pPr>
        <w:pStyle w:val="ListBullet"/>
        <w:spacing w:after="60" w:line="312" w:lineRule="auto"/>
        <w:ind w:left="360"/>
      </w:pPr>
      <w:r>
        <w:rPr>
          <w:rFonts w:ascii="Segoe UI" w:hAnsi="Segoe UI"/>
          <w:color w:val="1A1A2E"/>
          <w:sz w:val="22"/>
        </w:rPr>
        <w:t>Progressive Web App (PWA) — installable on mobile, works offline via Service Worker</w:t>
      </w:r>
    </w:p>
    <w:p>
      <w:pPr>
        <w:pStyle w:val="ListBullet"/>
        <w:spacing w:after="60" w:line="312" w:lineRule="auto"/>
        <w:ind w:left="360"/>
      </w:pPr>
      <w:r>
        <w:rPr>
          <w:rFonts w:ascii="Segoe UI" w:hAnsi="Segoe UI"/>
          <w:color w:val="1A1A2E"/>
          <w:sz w:val="22"/>
        </w:rPr>
        <w:t>Enterprise-grade SEO: 8+ structured data schemas, sitemap, robots.txt, AI search readiness</w:t>
      </w:r>
    </w:p>
    <w:p>
      <w:pPr>
        <w:pStyle w:val="ListBullet"/>
        <w:spacing w:after="60" w:line="312" w:lineRule="auto"/>
        <w:ind w:left="360"/>
      </w:pPr>
      <w:r>
        <w:rPr>
          <w:rFonts w:ascii="Segoe UI" w:hAnsi="Segoe UI"/>
          <w:color w:val="1A1A2E"/>
          <w:sz w:val="22"/>
        </w:rPr>
        <w:t>Security hardened: HSTS, CSP, X-Frame-Options, COOP, Referrer-Policy, Permissions-Policy</w:t>
      </w:r>
    </w:p>
    <w:p>
      <w:pPr>
        <w:pStyle w:val="ListBullet"/>
        <w:spacing w:after="60" w:line="312" w:lineRule="auto"/>
        <w:ind w:left="360"/>
      </w:pPr>
      <w:r>
        <w:rPr>
          <w:rFonts w:ascii="Segoe UI" w:hAnsi="Segoe UI"/>
          <w:color w:val="1A1A2E"/>
          <w:sz w:val="22"/>
        </w:rPr>
        <w:t>Performance optimized: critical CSS inlined, deferred loading, WebP images, self-hosted fonts, conditional GSAP (desktop only)</w:t>
      </w:r>
    </w:p>
    <w:p>
      <w:r>
        <w:br w:type="page"/>
      </w:r>
    </w:p>
    <w:p>
      <w:pPr>
        <w:spacing w:before="480" w:after="160"/>
        <w:pBdr>
          <w:bottom w:val="single" w:sz="12" w:space="1" w:color="FF6B35"/>
        </w:pBdr>
      </w:pPr>
      <w:r>
        <w:rPr>
          <w:rFonts w:ascii="Segoe UI" w:hAnsi="Segoe UI"/>
          <w:b/>
          <w:color w:val="002855"/>
          <w:sz w:val="40"/>
        </w:rPr>
        <w:t>2. Project Overview</w:t>
      </w:r>
    </w:p>
    <w:p>
      <w:pPr>
        <w:spacing w:after="120" w:line="324" w:lineRule="auto"/>
      </w:pPr>
      <w:r>
        <w:rPr>
          <w:rFonts w:ascii="Segoe UI" w:hAnsi="Segoe UI"/>
          <w:b w:val="0"/>
          <w:i w:val="0"/>
          <w:color w:val="1A1A2E"/>
          <w:sz w:val="22"/>
        </w:rPr>
        <w:t>Hexa Go Logistics and Transport is a pan-India logistics and transportation company based in Aluva, Kerala. The website is the primary digital front for the business and serves four main purposes: (1) brand presence and credibility, (2) service information for FTL, PTL, 3PL Warehousing, and 4PL Supply Chain, (3) lead capture for business enquiries, and (4) careers/recruitment.</w:t>
      </w:r>
    </w:p>
    <w:p>
      <w:pPr>
        <w:spacing w:before="320" w:after="120"/>
      </w:pPr>
      <w:r>
        <w:rPr>
          <w:rFonts w:ascii="Segoe UI" w:hAnsi="Segoe UI"/>
          <w:b/>
          <w:color w:val="002855"/>
          <w:sz w:val="28"/>
        </w:rPr>
        <w:t>Target Audience</w:t>
      </w:r>
    </w:p>
    <w:tbl>
      <w:tblPr>
        <w:tblW w:type="auto" w:w="0"/>
        <w:jc w:val="center"/>
        <w:tblLayout w:type="fixed"/>
        <w:tblLook w:firstColumn="1" w:firstRow="1" w:lastColumn="0" w:lastRow="0" w:noHBand="0" w:noVBand="1" w:val="04A0"/>
      </w:tblPr>
      <w:tblGrid>
        <w:gridCol w:w="4986"/>
        <w:gridCol w:w="4986"/>
      </w:tblGrid>
      <w:tr>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Audience</w:t>
            </w:r>
          </w:p>
        </w:tc>
        <w:tc>
          <w:tcPr>
            <w:tcW w:type="dxa" w:w="676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Description</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Enterprise shippers</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Manufacturing, FMCG, and e-commerce companies requiring FTL/PTL freight or 3PL warehousing</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SMB customers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Regional businesses needing quote-based logistics for specific routes or one-off shipments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Job applicants</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Professionals seeking logistics-industry careers (drivers, warehouse staff, ops, sales, admin)</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Partners &amp; vendors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Trucking owner-operators, warehouse providers, technology partners</w:t>
            </w:r>
          </w:p>
        </w:tc>
      </w:tr>
    </w:tbl>
    <w:p/>
    <w:p>
      <w:pPr>
        <w:spacing w:before="320" w:after="120"/>
      </w:pPr>
      <w:r>
        <w:rPr>
          <w:rFonts w:ascii="Segoe UI" w:hAnsi="Segoe UI"/>
          <w:b/>
          <w:color w:val="002855"/>
          <w:sz w:val="28"/>
        </w:rPr>
        <w:t>Core Services Represented</w:t>
      </w:r>
    </w:p>
    <w:tbl>
      <w:tblPr>
        <w:tblW w:type="auto" w:w="0"/>
        <w:jc w:val="center"/>
        <w:tblLayout w:type="fixed"/>
        <w:tblLook w:firstColumn="1" w:firstRow="1" w:lastColumn="0" w:lastRow="0" w:noHBand="0" w:noVBand="1" w:val="04A0"/>
      </w:tblPr>
      <w:tblGrid>
        <w:gridCol w:w="4986"/>
        <w:gridCol w:w="4986"/>
      </w:tblGrid>
      <w:tr>
        <w:tc>
          <w:tcPr>
            <w:tcW w:type="dxa" w:w="28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Service</w:t>
            </w:r>
          </w:p>
        </w:tc>
        <w:tc>
          <w:tcPr>
            <w:tcW w:type="dxa" w:w="64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Description</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FTL (Full Truck Load)</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Dedicated-truck freight for large shipments across India</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PTL (Partial Truck Load)</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Shared-truck freight with 'Coming Soon' badge — launching phase</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3PL Warehousing</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Warehouse management, inventory, pick-pack-dispatch</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4PL Supply Chain</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End-to-end supply chain orchestration as integration partner</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Route Planning</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Optimised multi-stop route design for client operations</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Technology Integration</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GPS tracking, ERP integrations, custom logistics tech</w:t>
            </w:r>
          </w:p>
        </w:tc>
      </w:tr>
    </w:tbl>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BRAND NAMING NOTE</w:t>
            </w:r>
          </w:p>
          <w:p>
            <w:pPr>
              <w:spacing w:line="336" w:lineRule="auto"/>
            </w:pPr>
            <w:r>
              <w:rPr>
                <w:rFonts w:ascii="Segoe UI" w:hAnsi="Segoe UI"/>
                <w:color w:val="1A1A2E"/>
                <w:sz w:val="21"/>
              </w:rPr>
              <w:t>The official brand name is 'Hexa go' (with a space). 'Hexa-go' and 'Hexago' are accepted variants used in URL slugs and some legacy content. When writing new content, prefer 'Hexa go'. All three variants are listed in SEO metadata (title, meta description, keywords, hidden span) for search-engine coverage.</w:t>
            </w:r>
          </w:p>
        </w:tc>
      </w:tr>
    </w:tbl>
    <w:p/>
    <w:p>
      <w:r>
        <w:br w:type="page"/>
      </w:r>
    </w:p>
    <w:p>
      <w:pPr>
        <w:spacing w:before="480" w:after="160"/>
        <w:pBdr>
          <w:bottom w:val="single" w:sz="12" w:space="1" w:color="FF6B35"/>
        </w:pBdr>
      </w:pPr>
      <w:r>
        <w:rPr>
          <w:rFonts w:ascii="Segoe UI" w:hAnsi="Segoe UI"/>
          <w:b/>
          <w:color w:val="002855"/>
          <w:sz w:val="40"/>
        </w:rPr>
        <w:t>3. Performance Achievements</w:t>
      </w:r>
    </w:p>
    <w:p>
      <w:pPr>
        <w:spacing w:after="120" w:line="324" w:lineRule="auto"/>
      </w:pPr>
      <w:r>
        <w:rPr>
          <w:rFonts w:ascii="Segoe UI" w:hAnsi="Segoe UI"/>
          <w:b w:val="0"/>
          <w:i w:val="0"/>
          <w:color w:val="1A1A2E"/>
          <w:sz w:val="22"/>
        </w:rPr>
        <w:t>The site underwent an aggressive performance overhaul in April 2026. The optimisations below represent the final state at handover.</w:t>
      </w:r>
    </w:p>
    <w:p>
      <w:pPr>
        <w:spacing w:before="320" w:after="120"/>
      </w:pPr>
      <w:r>
        <w:rPr>
          <w:rFonts w:ascii="Segoe UI" w:hAnsi="Segoe UI"/>
          <w:b/>
          <w:color w:val="002855"/>
          <w:sz w:val="28"/>
        </w:rPr>
        <w:t>Lighthouse Scores (April 2026)</w:t>
      </w:r>
    </w:p>
    <w:tbl>
      <w:tblPr>
        <w:tblW w:type="auto" w:w="0"/>
        <w:jc w:val="center"/>
        <w:tblLayout w:type="fixed"/>
        <w:tblLook w:firstColumn="1" w:firstRow="1" w:lastColumn="0" w:lastRow="0" w:noHBand="0" w:noVBand="1" w:val="04A0"/>
      </w:tblPr>
      <w:tblGrid>
        <w:gridCol w:w="3324"/>
        <w:gridCol w:w="3324"/>
        <w:gridCol w:w="3324"/>
      </w:tblGrid>
      <w:tr>
        <w:tc>
          <w:tcPr>
            <w:tcW w:type="dxa" w:w="360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Metric</w:t>
            </w:r>
          </w:p>
        </w:tc>
        <w:tc>
          <w:tcPr>
            <w:tcW w:type="dxa" w:w="24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Mobile</w:t>
            </w:r>
          </w:p>
        </w:tc>
        <w:tc>
          <w:tcPr>
            <w:tcW w:type="dxa" w:w="331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Desktop</w:t>
            </w:r>
          </w:p>
        </w:tc>
      </w:tr>
      <w:tr>
        <w:tc>
          <w:tcPr>
            <w:tcW w:type="dxa" w:w="360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Performance</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95</w:t>
            </w:r>
          </w:p>
        </w:tc>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97</w:t>
            </w:r>
          </w:p>
        </w:tc>
      </w:tr>
      <w:tr>
        <w:tc>
          <w:tcPr>
            <w:tcW w:type="dxa" w:w="360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Accessibility</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w:t>
            </w:r>
          </w:p>
        </w:tc>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95</w:t>
            </w:r>
          </w:p>
        </w:tc>
      </w:tr>
      <w:tr>
        <w:tc>
          <w:tcPr>
            <w:tcW w:type="dxa" w:w="360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Best Practices</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w:t>
            </w:r>
          </w:p>
        </w:tc>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w:t>
            </w:r>
          </w:p>
        </w:tc>
      </w:tr>
      <w:tr>
        <w:tc>
          <w:tcPr>
            <w:tcW w:type="dxa" w:w="360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SEO</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w:t>
            </w:r>
          </w:p>
        </w:tc>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w:t>
            </w:r>
          </w:p>
        </w:tc>
      </w:tr>
      <w:tr>
        <w:tc>
          <w:tcPr>
            <w:tcW w:type="dxa" w:w="360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First Contentful Paint</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 s</w:t>
            </w:r>
          </w:p>
        </w:tc>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0.5 s</w:t>
            </w:r>
          </w:p>
        </w:tc>
      </w:tr>
      <w:tr>
        <w:tc>
          <w:tcPr>
            <w:tcW w:type="dxa" w:w="360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Largest Contentful Paint</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2.9 s</w:t>
            </w:r>
          </w:p>
        </w:tc>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0.7 s</w:t>
            </w:r>
          </w:p>
        </w:tc>
      </w:tr>
      <w:tr>
        <w:tc>
          <w:tcPr>
            <w:tcW w:type="dxa" w:w="360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Total Blocking Time</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20 ms</w:t>
            </w:r>
          </w:p>
        </w:tc>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 ms</w:t>
            </w:r>
          </w:p>
        </w:tc>
      </w:tr>
      <w:tr>
        <w:tc>
          <w:tcPr>
            <w:tcW w:type="dxa" w:w="360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Cumulative Layout Shift</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w:t>
            </w:r>
          </w:p>
        </w:tc>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0.097</w:t>
            </w:r>
          </w:p>
        </w:tc>
      </w:tr>
      <w:tr>
        <w:tc>
          <w:tcPr>
            <w:tcW w:type="dxa" w:w="360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Speed Index</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2.3 s</w:t>
            </w:r>
          </w:p>
        </w:tc>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0.8 s</w:t>
            </w:r>
          </w:p>
        </w:tc>
      </w:tr>
    </w:tbl>
    <w:p/>
    <w:p>
      <w:pPr>
        <w:spacing w:before="320" w:after="120"/>
      </w:pPr>
      <w:r>
        <w:rPr>
          <w:rFonts w:ascii="Segoe UI" w:hAnsi="Segoe UI"/>
          <w:b/>
          <w:color w:val="002855"/>
          <w:sz w:val="28"/>
        </w:rPr>
        <w:t>Key Optimisations Applied</w:t>
      </w:r>
    </w:p>
    <w:tbl>
      <w:tblPr>
        <w:tblW w:type="auto" w:w="0"/>
        <w:jc w:val="center"/>
        <w:tblLayout w:type="fixed"/>
        <w:tblLook w:firstColumn="1" w:firstRow="1" w:lastColumn="0" w:lastRow="0" w:noHBand="0" w:noVBand="1" w:val="04A0"/>
      </w:tblPr>
      <w:tblGrid>
        <w:gridCol w:w="4986"/>
        <w:gridCol w:w="4986"/>
      </w:tblGrid>
      <w:tr>
        <w:tc>
          <w:tcPr>
            <w:tcW w:type="dxa" w:w="331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Optimisation</w:t>
            </w:r>
          </w:p>
        </w:tc>
        <w:tc>
          <w:tcPr>
            <w:tcW w:type="dxa" w:w="60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Details</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Render-blocking CSS eliminated</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styles.css and enhancements.css use the media='print' onload-swap pattern; critical above-the-fold CSS (~6KB) is inlined in &lt;head&gt;. Saved ~290ms to FCP.</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Bootstrap CSS removed from critical path</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Full Bootstrap CSS (27KB) replaced with a ~3KB inline subset containing only modal, form-control, form-select, and utility classes actually used.</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Bootstrap JS lazy-loaded</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Bundle only downloads when a user clicks a [data-bs-toggle='modal'] trigger. Most visitors never fetch it.</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GSAP gated to desktop only</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GSAP + ScrollTrigger (~110KB) are dynamically injected only when matchMedia(min-width:769px) matches. Mobile never downloads or parses them.</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Mobile reveals via IntersectionObserver</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Replaces all ScrollTrigger logic on mobile with a single native IntersectionObserver. Zero forced reflows, zero layout reads, offloaded to compositor thread.</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Image format &amp; size</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All hero images converted JPG → WebP (~272KB saved). Service images resized to match displayed dimensions (768→720 wide). Total ~245KB saved on mobile initial load.</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JS minified</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enhancements.js minified from 17.4KB → 6.8KB. Source preserved as enhancements.src.js for future edits.</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ScrollTrigger batched (desktop)</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Per-element scrollTriggers consolidated into ScrollTrigger.batch() — 25 triggers reduced to 5.</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Duplicate scroll handler removed</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Inline script at index.html:1117 was duplicating scrollTop logic from script.js — eliminated double layout reads per scroll.</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Forced reflow in enhancements.js fixed</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Preloader visibility check switched from getComputedStyle() to inline-style + class check. Saved ~42ms of layout invalidation.</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Carousel replaced</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Bootstrap carousel (which performed layout reads every 6s) replaced with a 600-byte inline vanilla JS carousel. Zero reflows.</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CLS fixed</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Inline critical CSS now matches final enhancements.css values. Previous mismatch caused a 0.264 layout shift at hero-content.</w:t>
            </w:r>
          </w:p>
        </w:tc>
      </w:tr>
    </w:tbl>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WHY MOBILE-SPECIFIC PATHS</w:t>
            </w:r>
          </w:p>
          <w:p>
            <w:pPr>
              <w:spacing w:line="336" w:lineRule="auto"/>
            </w:pPr>
            <w:r>
              <w:rPr>
                <w:rFonts w:ascii="Segoe UI" w:hAnsi="Segoe UI"/>
                <w:color w:val="1A1A2E"/>
                <w:sz w:val="21"/>
              </w:rPr>
              <w:t>Mobile devices have weaker CPUs and slower networks. The site uses two code paths: desktop gets rich GSAP animations, mobile gets pure CSS + IntersectionObserver reveals. This keeps mobile TBT near zero while desktop retains polished motion. The matchMedia(min-width:769px) check in the head decides which scripts to load.</w:t>
            </w:r>
          </w:p>
        </w:tc>
      </w:tr>
    </w:tbl>
    <w:p/>
    <w:p>
      <w:r>
        <w:br w:type="page"/>
      </w:r>
    </w:p>
    <w:p>
      <w:pPr>
        <w:spacing w:before="480" w:after="160"/>
        <w:pBdr>
          <w:bottom w:val="single" w:sz="12" w:space="1" w:color="FF6B35"/>
        </w:pBdr>
      </w:pPr>
      <w:r>
        <w:rPr>
          <w:rFonts w:ascii="Segoe UI" w:hAnsi="Segoe UI"/>
          <w:b/>
          <w:color w:val="002855"/>
          <w:sz w:val="40"/>
        </w:rPr>
        <w:t>4. Technology Stack</w:t>
      </w:r>
    </w:p>
    <w:tbl>
      <w:tblPr>
        <w:tblW w:type="auto" w:w="0"/>
        <w:jc w:val="center"/>
        <w:tblLayout w:type="fixed"/>
        <w:tblLook w:firstColumn="1" w:firstRow="1" w:lastColumn="0" w:lastRow="0" w:noHBand="0" w:noVBand="1" w:val="04A0"/>
      </w:tblPr>
      <w:tblGrid>
        <w:gridCol w:w="4986"/>
        <w:gridCol w:w="4986"/>
      </w:tblGrid>
      <w:tr>
        <w:tc>
          <w:tcPr>
            <w:tcW w:type="dxa" w:w="28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Component</w:t>
            </w:r>
          </w:p>
        </w:tc>
        <w:tc>
          <w:tcPr>
            <w:tcW w:type="dxa" w:w="64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Technology</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HTML</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HTML5 with semantic markup (main, section, article, nav, header, footer)</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CSS</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Vanilla CSS across 4 files: styles.css (main), enhancements.css, service-pages.css, blog.css</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JavaScript</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Vanilla JS: script.js (main, ~15KB), enhancements.js (minified, 6.8KB), enhancements.src.js (source for edits)</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Animations (Desktop)</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GSAP 3.12.2 + ScrollTrigger — loaded from cdnjs.cloudflare.com</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Animations (Mobile)</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Pure CSS transitions + single IntersectionObserver — zero library dependencies</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CSS Framework</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Bootstrap 5.3.2 — only subset inlined (~3KB) on homepage; other pages load full CSS from CDN</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Fonts</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(self-hosted in /fonts/inter-latin.woff2) with font-display: swap</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Images</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WebP (primary) with JPEG/PNG fallbacks via &lt;picture&gt;</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Hosting</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Vercel (static deployment, global edge CDN)</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Domain</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hexagologistics.com (apex + www redirect)</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Backend (Forms)</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Apps Script deployed as web apps</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Backend (Email)</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Gmail API via GmailApp.sendEmail in Apps Script</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Icons</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Inline SVGs (no icon library)</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Version Control</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Git + GitHub (github.com/hexagologistics888/hexago)</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Build tools (optional)</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Terser for JS minification; Sharp CLI for image conversion/resizing</w:t>
            </w:r>
          </w:p>
        </w:tc>
      </w:tr>
    </w:tbl>
    <w:p/>
    <w:p>
      <w:r>
        <w:br w:type="page"/>
      </w:r>
    </w:p>
    <w:p>
      <w:pPr>
        <w:spacing w:before="480" w:after="160"/>
        <w:pBdr>
          <w:bottom w:val="single" w:sz="12" w:space="1" w:color="FF6B35"/>
        </w:pBdr>
      </w:pPr>
      <w:r>
        <w:rPr>
          <w:rFonts w:ascii="Segoe UI" w:hAnsi="Segoe UI"/>
          <w:b/>
          <w:color w:val="002855"/>
          <w:sz w:val="40"/>
        </w:rPr>
        <w:t>5. File Structure &amp; Repository</w:t>
      </w:r>
    </w:p>
    <w:p>
      <w:pPr>
        <w:spacing w:before="320" w:after="120"/>
      </w:pPr>
      <w:r>
        <w:rPr>
          <w:rFonts w:ascii="Segoe UI" w:hAnsi="Segoe UI"/>
          <w:b/>
          <w:color w:val="002855"/>
          <w:sz w:val="28"/>
        </w:rPr>
        <w:t>Repository</w:t>
      </w:r>
    </w:p>
    <w:p>
      <w:pPr>
        <w:spacing w:after="120" w:line="324" w:lineRule="auto"/>
      </w:pPr>
      <w:r>
        <w:rPr>
          <w:rFonts w:ascii="Segoe UI" w:hAnsi="Segoe UI"/>
          <w:b/>
          <w:i w:val="0"/>
          <w:color w:val="1A1A2E"/>
          <w:sz w:val="22"/>
        </w:rPr>
        <w:t>Host: github.com/hexagologistics888/hexago</w:t>
      </w:r>
    </w:p>
    <w:p>
      <w:pPr>
        <w:spacing w:after="120" w:line="324" w:lineRule="auto"/>
      </w:pPr>
      <w:r>
        <w:rPr>
          <w:rFonts w:ascii="Segoe UI" w:hAnsi="Segoe UI"/>
          <w:b/>
          <w:i w:val="0"/>
          <w:color w:val="1A1A2E"/>
          <w:sz w:val="22"/>
        </w:rPr>
        <w:t>Primary branch: main</w:t>
      </w:r>
    </w:p>
    <w:p>
      <w:pPr>
        <w:spacing w:after="120" w:line="324" w:lineRule="auto"/>
      </w:pPr>
      <w:r>
        <w:rPr>
          <w:rFonts w:ascii="Segoe UI" w:hAnsi="Segoe UI"/>
          <w:b w:val="0"/>
          <w:i w:val="0"/>
          <w:color w:val="1A1A2E"/>
          <w:sz w:val="22"/>
        </w:rPr>
        <w:t>Deployment trigger: Any push to main auto-deploys via Vercel's Git integration.</w:t>
      </w:r>
    </w:p>
    <w:p>
      <w:pPr>
        <w:spacing w:before="320" w:after="120"/>
      </w:pPr>
      <w:r>
        <w:rPr>
          <w:rFonts w:ascii="Segoe UI" w:hAnsi="Segoe UI"/>
          <w:b/>
          <w:color w:val="002855"/>
          <w:sz w:val="28"/>
        </w:rPr>
        <w:t>Top-Level File Map</w:t>
      </w:r>
    </w:p>
    <w:tbl>
      <w:tblPr>
        <w:tblW w:type="auto" w:w="0"/>
        <w:jc w:val="center"/>
        <w:tblLayout w:type="fixed"/>
        <w:tblLook w:firstColumn="1" w:firstRow="1" w:lastColumn="0" w:lastRow="0" w:noHBand="0" w:noVBand="1" w:val="04A0"/>
      </w:tblPr>
      <w:tblGrid>
        <w:gridCol w:w="4986"/>
        <w:gridCol w:w="4986"/>
      </w:tblGrid>
      <w:tr>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Category</w:t>
            </w:r>
          </w:p>
        </w:tc>
        <w:tc>
          <w:tcPr>
            <w:tcW w:type="dxa" w:w="676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Files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HTML Pages (12)</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index.html, about_us.html, service.html, ftl.html, ptl.html, warehousing.html, fourpl.html, contact_us.html, careers.html, privacy_policy.html, blog-ftl-vs-ptl.html, 404.html</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Stylesheets (4)</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styles.css (main), enhancements.css (UI upgrades + hero), service-pages.css, blog.css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Scripts (4)</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script.js (main logic), enhancements.js (minified production), enhancements.src.js (source for edits), sw.js (Service Worker)</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Config</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vercel.json (headers + redirects), manifest.json / site.webmanifest (PWA), sitemap.xml, robots.txt, llms.txt (AI crawlers)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Assets</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images/ (70+ files, WebP + JPEG), fonts/ (Inter woff2 + CSS), videos/ (mp4), emails/ (templates)</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Favicons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favicon.ico, favicon-16x16.png, favicon-32x32.png, apple-touch-icon.png, android-chrome-192x192.png, android-chrome-512x512.png</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Docs</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Hexago_Website_Handover_Documentation.docx (this file), Hexago_Handover_Documentation.md (source)</w:t>
            </w:r>
          </w:p>
        </w:tc>
      </w:tr>
    </w:tbl>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enhancements.js BUILD NOTE</w:t>
            </w:r>
          </w:p>
          <w:p>
            <w:pPr>
              <w:spacing w:line="336" w:lineRule="auto"/>
            </w:pPr>
            <w:r>
              <w:rPr>
                <w:rFonts w:ascii="Segoe UI" w:hAnsi="Segoe UI"/>
                <w:color w:val="1A1A2E"/>
                <w:sz w:val="21"/>
              </w:rPr>
              <w:t>enhancements.js is the MINIFIED production build (~6.8KB). The readable source is enhancements.src.js. To edit behavior, modify enhancements.src.js, then re-minify with: npx --yes terser@5 enhancements.src.js --compress --mangle --output enhancements.js. All HTML files reference enhancements.js — no template changes needed after rebuild.</w:t>
            </w:r>
          </w:p>
        </w:tc>
      </w:tr>
    </w:tbl>
    <w:p/>
    <w:p>
      <w:r>
        <w:br w:type="page"/>
      </w:r>
    </w:p>
    <w:p>
      <w:pPr>
        <w:spacing w:before="480" w:after="160"/>
        <w:pBdr>
          <w:bottom w:val="single" w:sz="12" w:space="1" w:color="FF6B35"/>
        </w:pBdr>
      </w:pPr>
      <w:r>
        <w:rPr>
          <w:rFonts w:ascii="Segoe UI" w:hAnsi="Segoe UI"/>
          <w:b/>
          <w:color w:val="002855"/>
          <w:sz w:val="40"/>
        </w:rPr>
        <w:t>6. Website Pages</w:t>
      </w:r>
    </w:p>
    <w:tbl>
      <w:tblPr>
        <w:tblW w:type="auto" w:w="0"/>
        <w:jc w:val="center"/>
        <w:tblLayout w:type="fixed"/>
        <w:tblLook w:firstColumn="1" w:firstRow="1" w:lastColumn="0" w:lastRow="0" w:noHBand="0" w:noVBand="1" w:val="04A0"/>
      </w:tblPr>
      <w:tblGrid>
        <w:gridCol w:w="3324"/>
        <w:gridCol w:w="3324"/>
        <w:gridCol w:w="3324"/>
      </w:tblGrid>
      <w:tr>
        <w:tc>
          <w:tcPr>
            <w:tcW w:type="dxa" w:w="216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Page</w:t>
            </w:r>
          </w:p>
        </w:tc>
        <w:tc>
          <w:tcPr>
            <w:tcW w:type="dxa" w:w="24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URL Path</w:t>
            </w:r>
          </w:p>
        </w:tc>
        <w:tc>
          <w:tcPr>
            <w:tcW w:type="dxa" w:w="475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Purpose</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Homepage</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t>
            </w:r>
          </w:p>
        </w:tc>
        <w:tc>
          <w:tcPr>
            <w:tcW w:type="dxa" w:w="475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Hero carousel, stats bar, services grid, sectors, testimonials, blog teasers, CTA banner, footer</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About Us</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/about_us.html</w:t>
            </w:r>
          </w:p>
        </w:tc>
        <w:tc>
          <w:tcPr>
            <w:tcW w:type="dxa" w:w="475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Company story, mission, founders (with Person schema for E-E-A-T), FAQ</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Services</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/service.html</w:t>
            </w:r>
          </w:p>
        </w:tc>
        <w:tc>
          <w:tcPr>
            <w:tcW w:type="dxa" w:w="475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Overview of all 6 services with gallery and deep-dive CTAs</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FTL Services</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/ftl.html</w:t>
            </w:r>
          </w:p>
        </w:tc>
        <w:tc>
          <w:tcPr>
            <w:tcW w:type="dxa" w:w="475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Full Truck Load dedicated landing page</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PTL Services</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/ptl.html</w:t>
            </w:r>
          </w:p>
        </w:tc>
        <w:tc>
          <w:tcPr>
            <w:tcW w:type="dxa" w:w="475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Partial Truck Load page (with 'Coming Soon' badge site-wide)</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Warehousing</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/warehousing.html</w:t>
            </w:r>
          </w:p>
        </w:tc>
        <w:tc>
          <w:tcPr>
            <w:tcW w:type="dxa" w:w="475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3PL Warehouse Management deep-dive</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4PL Supply Chain</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/fourpl.html</w:t>
            </w:r>
          </w:p>
        </w:tc>
        <w:tc>
          <w:tcPr>
            <w:tcW w:type="dxa" w:w="475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Fourth-Party Logistics / supply chain orchestration page</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Contact Us</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/contact_us.html</w:t>
            </w:r>
          </w:p>
        </w:tc>
        <w:tc>
          <w:tcPr>
            <w:tcW w:type="dxa" w:w="475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Form + phone + email + embedded Google Map</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Careers</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/careers.html</w:t>
            </w:r>
          </w:p>
        </w:tc>
        <w:tc>
          <w:tcPr>
            <w:tcW w:type="dxa" w:w="475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Job openings + application form (separate Apps Script)</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Privacy Policy</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/privacy_policy.html</w:t>
            </w:r>
          </w:p>
        </w:tc>
        <w:tc>
          <w:tcPr>
            <w:tcW w:type="dxa" w:w="475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Data collection, cookies, rights</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Blog: FTL vs PTL</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/blog-ftl-vs-ptl.html</w:t>
            </w:r>
          </w:p>
        </w:tc>
        <w:tc>
          <w:tcPr>
            <w:tcW w:type="dxa" w:w="475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Educational article driving organic traffic</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404 Page</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/404.html</w:t>
            </w:r>
          </w:p>
        </w:tc>
        <w:tc>
          <w:tcPr>
            <w:tcW w:type="dxa" w:w="475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Custom error page with offline-detection banner</w:t>
            </w:r>
          </w:p>
        </w:tc>
      </w:tr>
    </w:tbl>
    <w:p/>
    <w:p>
      <w:r>
        <w:br w:type="page"/>
      </w:r>
    </w:p>
    <w:p>
      <w:pPr>
        <w:spacing w:before="480" w:after="160"/>
        <w:pBdr>
          <w:bottom w:val="single" w:sz="12" w:space="1" w:color="FF6B35"/>
        </w:pBdr>
      </w:pPr>
      <w:r>
        <w:rPr>
          <w:rFonts w:ascii="Segoe UI" w:hAnsi="Segoe UI"/>
          <w:b/>
          <w:color w:val="002855"/>
          <w:sz w:val="40"/>
        </w:rPr>
        <w:t>7. Hero Section &amp; Homepage Design</w:t>
      </w:r>
    </w:p>
    <w:p>
      <w:pPr>
        <w:spacing w:after="120" w:line="324" w:lineRule="auto"/>
      </w:pPr>
      <w:r>
        <w:rPr>
          <w:rFonts w:ascii="Segoe UI" w:hAnsi="Segoe UI"/>
          <w:b w:val="0"/>
          <w:i w:val="0"/>
          <w:color w:val="1A1A2E"/>
          <w:sz w:val="22"/>
        </w:rPr>
        <w:t>The homepage hero was rebuilt to enterprise-tier composition in April 2026. It is the most visible piece of the site and represents roughly 70% of the above-the-fold real estate on first load.</w:t>
      </w:r>
    </w:p>
    <w:p>
      <w:pPr>
        <w:spacing w:before="320" w:after="120"/>
      </w:pPr>
      <w:r>
        <w:rPr>
          <w:rFonts w:ascii="Segoe UI" w:hAnsi="Segoe UI"/>
          <w:b/>
          <w:color w:val="002855"/>
          <w:sz w:val="28"/>
        </w:rPr>
        <w:t>Current Composition</w:t>
      </w:r>
    </w:p>
    <w:p>
      <w:pPr>
        <w:pStyle w:val="ListBullet"/>
        <w:spacing w:after="60" w:line="312" w:lineRule="auto"/>
        <w:ind w:left="360"/>
      </w:pPr>
      <w:r>
        <w:rPr>
          <w:rFonts w:ascii="Segoe UI" w:hAnsi="Segoe UI"/>
          <w:b/>
          <w:color w:val="1A1A2E"/>
          <w:sz w:val="22"/>
        </w:rPr>
        <w:t xml:space="preserve">Kicker eyebrow: </w:t>
      </w:r>
      <w:r>
        <w:rPr>
          <w:rFonts w:ascii="Segoe UI" w:hAnsi="Segoe UI"/>
          <w:color w:val="1A1A2E"/>
          <w:sz w:val="22"/>
        </w:rPr>
        <w:t>Orange uppercase label with flanking orange dashes — 'HEXA GO LOGISTICS AND TRANSPORT' style</w:t>
      </w:r>
    </w:p>
    <w:p>
      <w:pPr>
        <w:pStyle w:val="ListBullet"/>
        <w:spacing w:after="60" w:line="312" w:lineRule="auto"/>
        <w:ind w:left="360"/>
      </w:pPr>
      <w:r>
        <w:rPr>
          <w:rFonts w:ascii="Segoe UI" w:hAnsi="Segoe UI"/>
          <w:b/>
          <w:color w:val="1A1A2E"/>
          <w:sz w:val="22"/>
        </w:rPr>
        <w:t xml:space="preserve">Headline H1 / H2: </w:t>
      </w:r>
      <w:r>
        <w:rPr>
          <w:rFonts w:ascii="Segoe UI" w:hAnsi="Segoe UI"/>
          <w:color w:val="1A1A2E"/>
          <w:sz w:val="22"/>
        </w:rPr>
        <w:t>Two-line format: white main phrase + orange supporting phrase (e.g. 'Freight Built on Trust. / Delivered Across India.')</w:t>
      </w:r>
    </w:p>
    <w:p>
      <w:pPr>
        <w:pStyle w:val="ListBullet"/>
        <w:spacing w:after="60" w:line="312" w:lineRule="auto"/>
        <w:ind w:left="360"/>
      </w:pPr>
      <w:r>
        <w:rPr>
          <w:rFonts w:ascii="Segoe UI" w:hAnsi="Segoe UI"/>
          <w:b/>
          <w:color w:val="1A1A2E"/>
          <w:sz w:val="22"/>
        </w:rPr>
        <w:t xml:space="preserve">Supporting paragraph: </w:t>
      </w:r>
      <w:r>
        <w:rPr>
          <w:rFonts w:ascii="Segoe UI" w:hAnsi="Segoe UI"/>
          <w:color w:val="1A1A2E"/>
          <w:sz w:val="22"/>
        </w:rPr>
        <w:t>Benefit-led copy with target keywords (FTL, PTL, 3PL, 4PL, pincodes, states)</w:t>
      </w:r>
    </w:p>
    <w:p>
      <w:pPr>
        <w:pStyle w:val="ListBullet"/>
        <w:spacing w:after="60" w:line="312" w:lineRule="auto"/>
        <w:ind w:left="360"/>
      </w:pPr>
      <w:r>
        <w:rPr>
          <w:rFonts w:ascii="Segoe UI" w:hAnsi="Segoe UI"/>
          <w:b/>
          <w:color w:val="1A1A2E"/>
          <w:sz w:val="22"/>
        </w:rPr>
        <w:t xml:space="preserve">Single CTA: </w:t>
      </w:r>
      <w:r>
        <w:rPr>
          <w:rFonts w:ascii="Segoe UI" w:hAnsi="Segoe UI"/>
          <w:color w:val="1A1A2E"/>
          <w:sz w:val="22"/>
        </w:rPr>
        <w:t>Centered ghost button with rightward arrow → (e.g. 'Request a Quote')</w:t>
      </w:r>
    </w:p>
    <w:p>
      <w:pPr>
        <w:pStyle w:val="ListBullet"/>
        <w:spacing w:after="60" w:line="312" w:lineRule="auto"/>
        <w:ind w:left="360"/>
      </w:pPr>
      <w:r>
        <w:rPr>
          <w:rFonts w:ascii="Segoe UI" w:hAnsi="Segoe UI"/>
          <w:b/>
          <w:color w:val="1A1A2E"/>
          <w:sz w:val="22"/>
        </w:rPr>
        <w:t xml:space="preserve">Numbered indicators: </w:t>
      </w:r>
      <w:r>
        <w:rPr>
          <w:rFonts w:ascii="Segoe UI" w:hAnsi="Segoe UI"/>
          <w:color w:val="1A1A2E"/>
          <w:sz w:val="22"/>
        </w:rPr>
        <w:t>01 / 02 / 03 with thin progress bars that fill orange on active slide (replaces Bootstrap dashes)</w:t>
      </w:r>
    </w:p>
    <w:p>
      <w:pPr>
        <w:pStyle w:val="ListBullet"/>
        <w:spacing w:after="60" w:line="312" w:lineRule="auto"/>
        <w:ind w:left="360"/>
      </w:pPr>
      <w:r>
        <w:rPr>
          <w:rFonts w:ascii="Segoe UI" w:hAnsi="Segoe UI"/>
          <w:b/>
          <w:color w:val="1A1A2E"/>
          <w:sz w:val="22"/>
        </w:rPr>
        <w:t xml:space="preserve">Image treatment: </w:t>
      </w:r>
      <w:r>
        <w:rPr>
          <w:rFonts w:ascii="Segoe UI" w:hAnsi="Segoe UI"/>
          <w:color w:val="1A1A2E"/>
          <w:sz w:val="22"/>
        </w:rPr>
        <w:t>WebP hero images with directional gradient overlay (clear top-to-dark bottom) + contrast/saturation filter for vibrance</w:t>
      </w:r>
    </w:p>
    <w:p>
      <w:pPr>
        <w:spacing w:before="320" w:after="120"/>
      </w:pPr>
      <w:r>
        <w:rPr>
          <w:rFonts w:ascii="Segoe UI" w:hAnsi="Segoe UI"/>
          <w:b/>
          <w:color w:val="002855"/>
          <w:sz w:val="28"/>
        </w:rPr>
        <w:t>Three Slides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296"/>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Slide</w:t>
            </w:r>
          </w:p>
        </w:tc>
        <w:tc>
          <w:tcPr>
            <w:tcW w:type="dxa" w:w="3744"/>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Headline</w:t>
            </w:r>
          </w:p>
        </w:tc>
        <w:tc>
          <w:tcPr>
            <w:tcW w:type="dxa" w:w="187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CTA</w:t>
            </w:r>
          </w:p>
        </w:tc>
        <w:tc>
          <w:tcPr>
            <w:tcW w:type="dxa" w:w="24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Theme</w:t>
            </w:r>
          </w:p>
        </w:tc>
      </w:tr>
      <w:tr>
        <w:tc>
          <w:tcPr>
            <w:tcW w:type="dxa" w:w="129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Slide 1</w:t>
            </w:r>
          </w:p>
        </w:tc>
        <w:tc>
          <w:tcPr>
            <w:tcW w:type="dxa" w:w="374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Freight Built on Trust. Delivered Across India.</w:t>
            </w:r>
          </w:p>
        </w:tc>
        <w:tc>
          <w:tcPr>
            <w:tcW w:type="dxa" w:w="187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Request a Quote</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Brand-level intro + full stack of services</w:t>
            </w:r>
          </w:p>
        </w:tc>
      </w:tr>
      <w:tr>
        <w:tc>
          <w:tcPr>
            <w:tcW w:type="dxa" w:w="129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Slide 2</w:t>
            </w:r>
          </w:p>
        </w:tc>
        <w:tc>
          <w:tcPr>
            <w:tcW w:type="dxa" w:w="374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On Time. Every Time.</w:t>
            </w:r>
          </w:p>
        </w:tc>
        <w:tc>
          <w:tcPr>
            <w:tcW w:type="dxa" w:w="187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Get a Quote</w:t>
            </w:r>
          </w:p>
        </w:tc>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Reliability &amp; coverage (7+ states, 1,000+ pincodes)</w:t>
            </w:r>
          </w:p>
        </w:tc>
      </w:tr>
      <w:tr>
        <w:tc>
          <w:tcPr>
            <w:tcW w:type="dxa" w:w="129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Slide 3</w:t>
            </w:r>
          </w:p>
        </w:tc>
        <w:tc>
          <w:tcPr>
            <w:tcW w:type="dxa" w:w="374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End-to-End Logistics. Uncompromising Standards.</w:t>
            </w:r>
          </w:p>
        </w:tc>
        <w:tc>
          <w:tcPr>
            <w:tcW w:type="dxa" w:w="187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Talk to Our Team</w:t>
            </w:r>
          </w:p>
        </w:tc>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Full-chain visibility value proposition</w:t>
            </w:r>
          </w:p>
        </w:tc>
      </w:tr>
    </w:tbl>
    <w:p/>
    <w:p>
      <w:pPr>
        <w:spacing w:before="320" w:after="120"/>
      </w:pPr>
      <w:r>
        <w:rPr>
          <w:rFonts w:ascii="Segoe UI" w:hAnsi="Segoe UI"/>
          <w:b/>
          <w:color w:val="002855"/>
          <w:sz w:val="28"/>
        </w:rPr>
        <w:t>SEO Preservation</w:t>
      </w:r>
    </w:p>
    <w:p>
      <w:pPr>
        <w:pStyle w:val="ListBullet"/>
        <w:spacing w:after="60" w:line="312" w:lineRule="auto"/>
        <w:ind w:left="360"/>
      </w:pPr>
      <w:r>
        <w:rPr>
          <w:rFonts w:ascii="Segoe UI" w:hAnsi="Segoe UI"/>
          <w:color w:val="1A1A2E"/>
          <w:sz w:val="22"/>
        </w:rPr>
        <w:t>H1 appears only on slide 1 with primary keywords intact</w:t>
      </w:r>
    </w:p>
    <w:p>
      <w:pPr>
        <w:pStyle w:val="ListBullet"/>
        <w:spacing w:after="60" w:line="312" w:lineRule="auto"/>
        <w:ind w:left="360"/>
      </w:pPr>
      <w:r>
        <w:rPr>
          <w:rFonts w:ascii="Segoe UI" w:hAnsi="Segoe UI"/>
          <w:color w:val="1A1A2E"/>
          <w:sz w:val="22"/>
        </w:rPr>
        <w:t>Hidden span preserves 'Hexago' / 'Hexa-go' variants for keyword coverage</w:t>
      </w:r>
    </w:p>
    <w:p>
      <w:pPr>
        <w:pStyle w:val="ListBullet"/>
        <w:spacing w:after="60" w:line="312" w:lineRule="auto"/>
        <w:ind w:left="360"/>
      </w:pPr>
      <w:r>
        <w:rPr>
          <w:rFonts w:ascii="Segoe UI" w:hAnsi="Segoe UI"/>
          <w:color w:val="1A1A2E"/>
          <w:sz w:val="22"/>
        </w:rPr>
        <w:t>Alt text on hero image: 'Hexa go Logistics and Transport fleet of freight trucks across India'</w:t>
      </w:r>
    </w:p>
    <w:p>
      <w:pPr>
        <w:pStyle w:val="ListBullet"/>
        <w:spacing w:after="60" w:line="312" w:lineRule="auto"/>
        <w:ind w:left="360"/>
      </w:pPr>
      <w:r>
        <w:rPr>
          <w:rFonts w:ascii="Segoe UI" w:hAnsi="Segoe UI"/>
          <w:color w:val="1A1A2E"/>
          <w:sz w:val="22"/>
        </w:rPr>
        <w:t>Numbered indicators use semantic &lt;button&gt; with aria-label</w:t>
      </w:r>
    </w:p>
    <w:p>
      <w:r>
        <w:br w:type="page"/>
      </w:r>
    </w:p>
    <w:p>
      <w:pPr>
        <w:spacing w:before="480" w:after="160"/>
        <w:pBdr>
          <w:bottom w:val="single" w:sz="12" w:space="1" w:color="FF6B35"/>
        </w:pBdr>
      </w:pPr>
      <w:r>
        <w:rPr>
          <w:rFonts w:ascii="Segoe UI" w:hAnsi="Segoe UI"/>
          <w:b/>
          <w:color w:val="002855"/>
          <w:sz w:val="40"/>
        </w:rPr>
        <w:t>8. Deployment (Vercel)</w:t>
      </w:r>
    </w:p>
    <w:p>
      <w:pPr>
        <w:spacing w:before="320" w:after="120"/>
      </w:pPr>
      <w:r>
        <w:rPr>
          <w:rFonts w:ascii="Segoe UI" w:hAnsi="Segoe UI"/>
          <w:b/>
          <w:color w:val="002855"/>
          <w:sz w:val="28"/>
        </w:rPr>
        <w:t>How Deployment Works</w:t>
      </w:r>
    </w:p>
    <w:p>
      <w:pPr>
        <w:spacing w:after="120" w:line="324" w:lineRule="auto"/>
      </w:pPr>
      <w:r>
        <w:rPr>
          <w:rFonts w:ascii="Segoe UI" w:hAnsi="Segoe UI"/>
          <w:b w:val="0"/>
          <w:i w:val="0"/>
          <w:color w:val="1A1A2E"/>
          <w:sz w:val="22"/>
        </w:rPr>
        <w:t>The site is a static deployment on Vercel linked to the GitHub repository. Every commit to the 'main' branch triggers an automatic production deployment. Preview deployments are created for every pull request.</w:t>
      </w:r>
    </w:p>
    <w:p>
      <w:pPr>
        <w:spacing w:before="320" w:after="120"/>
      </w:pPr>
      <w:r>
        <w:rPr>
          <w:rFonts w:ascii="Segoe UI" w:hAnsi="Segoe UI"/>
          <w:b/>
          <w:color w:val="002855"/>
          <w:sz w:val="28"/>
        </w:rPr>
        <w:t>vercel.json Responsibilities</w:t>
      </w:r>
    </w:p>
    <w:p>
      <w:pPr>
        <w:pStyle w:val="ListBullet"/>
        <w:spacing w:after="60" w:line="312" w:lineRule="auto"/>
        <w:ind w:left="360"/>
      </w:pPr>
      <w:r>
        <w:rPr>
          <w:rFonts w:ascii="Segoe UI" w:hAnsi="Segoe UI"/>
          <w:b/>
          <w:color w:val="1A1A2E"/>
          <w:sz w:val="22"/>
        </w:rPr>
        <w:t xml:space="preserve">Security headers: </w:t>
      </w:r>
      <w:r>
        <w:rPr>
          <w:rFonts w:ascii="Segoe UI" w:hAnsi="Segoe UI"/>
          <w:color w:val="1A1A2E"/>
          <w:sz w:val="22"/>
        </w:rPr>
        <w:t>HSTS with preload, CSP, X-Frame-Options, X-Content-Type-Options, Referrer-Policy, Permissions-Policy, COOP, X-XSS-Protection</w:t>
      </w:r>
    </w:p>
    <w:p>
      <w:pPr>
        <w:pStyle w:val="ListBullet"/>
        <w:spacing w:after="60" w:line="312" w:lineRule="auto"/>
        <w:ind w:left="360"/>
      </w:pPr>
      <w:r>
        <w:rPr>
          <w:rFonts w:ascii="Segoe UI" w:hAnsi="Segoe UI"/>
          <w:b/>
          <w:color w:val="1A1A2E"/>
          <w:sz w:val="22"/>
        </w:rPr>
        <w:t xml:space="preserve">Redirects: </w:t>
      </w:r>
      <w:r>
        <w:rPr>
          <w:rFonts w:ascii="Segoe UI" w:hAnsi="Segoe UI"/>
          <w:color w:val="1A1A2E"/>
          <w:sz w:val="22"/>
        </w:rPr>
        <w:t>/about-hexago.html → /about_us.html (301), /index.html → / (301), www.hexagologistics.com → hexagologistics.com (301)</w:t>
      </w:r>
    </w:p>
    <w:p>
      <w:pPr>
        <w:pStyle w:val="ListBullet"/>
        <w:spacing w:after="60" w:line="312" w:lineRule="auto"/>
        <w:ind w:left="360"/>
      </w:pPr>
      <w:r>
        <w:rPr>
          <w:rFonts w:ascii="Segoe UI" w:hAnsi="Segoe UI"/>
          <w:b/>
          <w:color w:val="1A1A2E"/>
          <w:sz w:val="22"/>
        </w:rPr>
        <w:t xml:space="preserve">404 routing: </w:t>
      </w:r>
      <w:r>
        <w:rPr>
          <w:rFonts w:ascii="Segoe UI" w:hAnsi="Segoe UI"/>
          <w:color w:val="1A1A2E"/>
          <w:sz w:val="22"/>
        </w:rPr>
        <w:t>All unmatched paths serve /404.html with offline detection</w:t>
      </w:r>
    </w:p>
    <w:p>
      <w:pPr>
        <w:pStyle w:val="ListBullet"/>
        <w:spacing w:after="60" w:line="312" w:lineRule="auto"/>
        <w:ind w:left="360"/>
      </w:pPr>
      <w:r>
        <w:rPr>
          <w:rFonts w:ascii="Segoe UI" w:hAnsi="Segoe UI"/>
          <w:b/>
          <w:color w:val="1A1A2E"/>
          <w:sz w:val="22"/>
        </w:rPr>
        <w:t xml:space="preserve">Cache-Control: </w:t>
      </w:r>
      <w:r>
        <w:rPr>
          <w:rFonts w:ascii="Segoe UI" w:hAnsi="Segoe UI"/>
          <w:color w:val="1A1A2E"/>
          <w:sz w:val="22"/>
        </w:rPr>
        <w:t>Long cache for fingerprinted assets, short cache for HTML</w:t>
      </w:r>
    </w:p>
    <w:p>
      <w:pPr>
        <w:spacing w:before="320" w:after="120"/>
      </w:pPr>
      <w:r>
        <w:rPr>
          <w:rFonts w:ascii="Segoe UI" w:hAnsi="Segoe UI"/>
          <w:b/>
          <w:color w:val="002855"/>
          <w:sz w:val="28"/>
        </w:rPr>
        <w:t>Redeploy Process</w:t>
      </w:r>
    </w:p>
    <w:p>
      <w:pPr>
        <w:pStyle w:val="ListBullet"/>
        <w:spacing w:after="60" w:line="312" w:lineRule="auto"/>
        <w:ind w:left="360"/>
      </w:pPr>
      <w:r>
        <w:rPr>
          <w:rFonts w:ascii="Segoe UI" w:hAnsi="Segoe UI"/>
          <w:color w:val="1A1A2E"/>
          <w:sz w:val="22"/>
        </w:rPr>
        <w:t>Make code changes locally and commit to the repository</w:t>
      </w:r>
    </w:p>
    <w:p>
      <w:pPr>
        <w:pStyle w:val="ListBullet"/>
        <w:spacing w:after="60" w:line="312" w:lineRule="auto"/>
        <w:ind w:left="360"/>
      </w:pPr>
      <w:r>
        <w:rPr>
          <w:rFonts w:ascii="Segoe UI" w:hAnsi="Segoe UI"/>
          <w:color w:val="1A1A2E"/>
          <w:sz w:val="22"/>
        </w:rPr>
        <w:t>Push to origin/main — Vercel auto-deploys in 1–2 minutes</w:t>
      </w:r>
    </w:p>
    <w:p>
      <w:pPr>
        <w:pStyle w:val="ListBullet"/>
        <w:spacing w:after="60" w:line="312" w:lineRule="auto"/>
        <w:ind w:left="360"/>
      </w:pPr>
      <w:r>
        <w:rPr>
          <w:rFonts w:ascii="Segoe UI" w:hAnsi="Segoe UI"/>
          <w:color w:val="1A1A2E"/>
          <w:sz w:val="22"/>
        </w:rPr>
        <w:t>Or use Vercel dashboard: Project → Deployments → 'Redeploy' on any commit</w:t>
      </w:r>
    </w:p>
    <w:p>
      <w:pPr>
        <w:pStyle w:val="ListBullet"/>
        <w:spacing w:after="60" w:line="312" w:lineRule="auto"/>
        <w:ind w:left="360"/>
      </w:pPr>
      <w:r>
        <w:rPr>
          <w:rFonts w:ascii="Segoe UI" w:hAnsi="Segoe UI"/>
          <w:color w:val="1A1A2E"/>
          <w:sz w:val="22"/>
        </w:rPr>
        <w:t>Verify deploy at: https://vercel.com/dashboard (requires account access)</w:t>
      </w:r>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ACCESS REQUIREMENT</w:t>
            </w:r>
          </w:p>
          <w:p>
            <w:pPr>
              <w:spacing w:line="336" w:lineRule="auto"/>
            </w:pPr>
            <w:r>
              <w:rPr>
                <w:rFonts w:ascii="Segoe UI" w:hAnsi="Segoe UI"/>
                <w:color w:val="1A1A2E"/>
                <w:sz w:val="21"/>
              </w:rPr>
              <w:t>The Vercel account that owns this project MUST remain accessible to the business. Without it, you cannot change domain settings, environment variables, redirects, or trigger manual redeploys. Request admin access from the developer if you don't already have it.</w:t>
            </w:r>
          </w:p>
        </w:tc>
      </w:tr>
    </w:tbl>
    <w:p/>
    <w:p>
      <w:r>
        <w:br w:type="page"/>
      </w:r>
    </w:p>
    <w:p>
      <w:pPr>
        <w:spacing w:before="480" w:after="160"/>
        <w:pBdr>
          <w:bottom w:val="single" w:sz="12" w:space="1" w:color="FF6B35"/>
        </w:pBdr>
      </w:pPr>
      <w:r>
        <w:rPr>
          <w:rFonts w:ascii="Segoe UI" w:hAnsi="Segoe UI"/>
          <w:b/>
          <w:color w:val="002855"/>
          <w:sz w:val="40"/>
        </w:rPr>
        <w:t>9. Contact Forms &amp; Lead Capture</w:t>
      </w:r>
    </w:p>
    <w:p>
      <w:pPr>
        <w:spacing w:before="320" w:after="120"/>
      </w:pPr>
      <w:r>
        <w:rPr>
          <w:rFonts w:ascii="Segoe UI" w:hAnsi="Segoe UI"/>
          <w:b/>
          <w:color w:val="002855"/>
          <w:sz w:val="28"/>
        </w:rPr>
        <w:t>Contact Form Flow</w:t>
      </w:r>
    </w:p>
    <w:p>
      <w:pPr>
        <w:spacing w:after="120" w:line="324" w:lineRule="auto"/>
      </w:pPr>
      <w:r>
        <w:rPr>
          <w:rFonts w:ascii="Segoe UI" w:hAnsi="Segoe UI"/>
          <w:b w:val="0"/>
          <w:i w:val="0"/>
          <w:color w:val="1A1A2E"/>
          <w:sz w:val="22"/>
        </w:rPr>
        <w:t>The contact form on /contact_us.html and the quote modal on / submit to a Google Apps Script web app that: (1) stores the lead, (2) emails the admin team, and (3) sends a branded auto-reply to the customer.</w:t>
      </w:r>
    </w:p>
    <w:tbl>
      <w:tblPr>
        <w:tblW w:type="auto" w:w="0"/>
        <w:jc w:val="center"/>
        <w:tblLayout w:type="fixed"/>
        <w:tblLook w:firstColumn="1" w:firstRow="1" w:lastColumn="0" w:lastRow="0" w:noHBand="0" w:noVBand="1" w:val="04A0"/>
      </w:tblPr>
      <w:tblGrid>
        <w:gridCol w:w="4986"/>
        <w:gridCol w:w="4986"/>
      </w:tblGrid>
      <w:tr>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Attribute</w:t>
            </w:r>
          </w:p>
        </w:tc>
        <w:tc>
          <w:tcPr>
            <w:tcW w:type="dxa" w:w="676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Value</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Frontend</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form#contactForm (contact_us.html), form#ctaModalForm (homepage modal)</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Form library</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HexagoLeadForms.attach() in script.js handles validation, submission, success animation</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Backend URL</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https://script.google.com/macros/s/AKfycbxRm8Qv.../exec (Apps Script web app)</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Fields captured</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name, email, company, phone, service, message</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Admin notification</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info@hexagologistics.com (plain + HTML premium template)</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Customer auto-reply</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Branded HTML email with logo, enquiry summary, CTAs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WhatsApp notification</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Optional — composes a WhatsApp message to +91 7034298745 with lead details</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Success UI</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Branded 'Enquiry Received' popup, form reset, temporary green 'Sent!' button state</w:t>
            </w:r>
          </w:p>
        </w:tc>
      </w:tr>
    </w:tbl>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GOOGLE ACCOUNT OWNERSHIP</w:t>
            </w:r>
          </w:p>
          <w:p>
            <w:pPr>
              <w:spacing w:line="336" w:lineRule="auto"/>
            </w:pPr>
            <w:r>
              <w:rPr>
                <w:rFonts w:ascii="Segoe UI" w:hAnsi="Segoe UI"/>
                <w:color w:val="1A1A2E"/>
                <w:sz w:val="21"/>
              </w:rPr>
              <w:t>The Google account that owns the Apps Script IS the lifeline of all form submissions. If access is lost or the owner leaves the company, leads stop being saved. Document and share the owning Google account credentials with a senior internal contact (preferably a company-owned email, not personal).</w:t>
            </w:r>
          </w:p>
        </w:tc>
      </w:tr>
    </w:tbl>
    <w:p/>
    <w:p>
      <w:r>
        <w:br w:type="page"/>
      </w:r>
    </w:p>
    <w:p>
      <w:pPr>
        <w:spacing w:before="480" w:after="160"/>
        <w:pBdr>
          <w:bottom w:val="single" w:sz="12" w:space="1" w:color="FF6B35"/>
        </w:pBdr>
      </w:pPr>
      <w:r>
        <w:rPr>
          <w:rFonts w:ascii="Segoe UI" w:hAnsi="Segoe UI"/>
          <w:b/>
          <w:color w:val="002855"/>
          <w:sz w:val="40"/>
        </w:rPr>
        <w:t>10. Careers Application System</w:t>
      </w:r>
    </w:p>
    <w:p>
      <w:pPr>
        <w:spacing w:after="120" w:line="324" w:lineRule="auto"/>
      </w:pPr>
      <w:r>
        <w:rPr>
          <w:rFonts w:ascii="Segoe UI" w:hAnsi="Segoe UI"/>
          <w:b w:val="0"/>
          <w:i w:val="0"/>
          <w:color w:val="1A1A2E"/>
          <w:sz w:val="22"/>
        </w:rPr>
        <w:t>The careers page uses a dedicated Apps Script (separate from contact form) with a two-stage automated email flow.</w:t>
      </w:r>
    </w:p>
    <w:p>
      <w:pPr>
        <w:spacing w:before="320" w:after="120"/>
      </w:pPr>
      <w:r>
        <w:rPr>
          <w:rFonts w:ascii="Segoe UI" w:hAnsi="Segoe UI"/>
          <w:b/>
          <w:color w:val="002855"/>
          <w:sz w:val="28"/>
        </w:rPr>
        <w:t>Application Flow</w:t>
      </w:r>
    </w:p>
    <w:p>
      <w:pPr>
        <w:pStyle w:val="ListBullet"/>
        <w:spacing w:after="60" w:line="312" w:lineRule="auto"/>
        <w:ind w:left="360"/>
      </w:pPr>
      <w:r>
        <w:rPr>
          <w:rFonts w:ascii="Segoe UI" w:hAnsi="Segoe UI"/>
          <w:color w:val="1A1A2E"/>
          <w:sz w:val="22"/>
        </w:rPr>
        <w:t>1. Applicant fills form on /careers.html (name, email, phone, role, message)</w:t>
      </w:r>
    </w:p>
    <w:p>
      <w:pPr>
        <w:pStyle w:val="ListBullet"/>
        <w:spacing w:after="60" w:line="312" w:lineRule="auto"/>
        <w:ind w:left="360"/>
      </w:pPr>
      <w:r>
        <w:rPr>
          <w:rFonts w:ascii="Segoe UI" w:hAnsi="Segoe UI"/>
          <w:color w:val="1A1A2E"/>
          <w:sz w:val="22"/>
        </w:rPr>
        <w:t>2. Form posts to dedicated careers Apps Script web app</w:t>
      </w:r>
    </w:p>
    <w:p>
      <w:pPr>
        <w:pStyle w:val="ListBullet"/>
        <w:spacing w:after="60" w:line="312" w:lineRule="auto"/>
        <w:ind w:left="360"/>
      </w:pPr>
      <w:r>
        <w:rPr>
          <w:rFonts w:ascii="Segoe UI" w:hAnsi="Segoe UI"/>
          <w:color w:val="1A1A2E"/>
          <w:sz w:val="22"/>
        </w:rPr>
        <w:t>3. Script sends admin notification to hr@hexagologistics.com and kichuharishankar@hexagologistics.com</w:t>
      </w:r>
    </w:p>
    <w:p>
      <w:pPr>
        <w:pStyle w:val="ListBullet"/>
        <w:spacing w:after="60" w:line="312" w:lineRule="auto"/>
        <w:ind w:left="360"/>
      </w:pPr>
      <w:r>
        <w:rPr>
          <w:rFonts w:ascii="Segoe UI" w:hAnsi="Segoe UI"/>
          <w:color w:val="1A1A2E"/>
          <w:sz w:val="22"/>
        </w:rPr>
        <w:t>4. Script immediately sends 'Application Received' confirmation to applicant</w:t>
      </w:r>
    </w:p>
    <w:p>
      <w:pPr>
        <w:pStyle w:val="ListBullet"/>
        <w:spacing w:after="60" w:line="312" w:lineRule="auto"/>
        <w:ind w:left="360"/>
      </w:pPr>
      <w:r>
        <w:rPr>
          <w:rFonts w:ascii="Segoe UI" w:hAnsi="Segoe UI"/>
          <w:color w:val="1A1A2E"/>
          <w:sz w:val="22"/>
        </w:rPr>
        <w:t>5. A scheduled trigger fires ~1 minute later, sending a second 'Please send your resume' email to the applicant</w:t>
      </w:r>
    </w:p>
    <w:p>
      <w:pPr>
        <w:pStyle w:val="ListBullet"/>
        <w:spacing w:after="60" w:line="312" w:lineRule="auto"/>
        <w:ind w:left="360"/>
      </w:pPr>
      <w:r>
        <w:rPr>
          <w:rFonts w:ascii="Segoe UI" w:hAnsi="Segoe UI"/>
          <w:color w:val="1A1A2E"/>
          <w:sz w:val="22"/>
        </w:rPr>
        <w:t>6. Script uses a single shared trigger (not one-per-submission) to stay under Google's 20-trigger quota</w:t>
      </w:r>
    </w:p>
    <w:p>
      <w:pPr>
        <w:pStyle w:val="ListBullet"/>
        <w:spacing w:after="60" w:line="312" w:lineRule="auto"/>
        <w:ind w:left="360"/>
      </w:pPr>
      <w:r>
        <w:rPr>
          <w:rFonts w:ascii="Segoe UI" w:hAnsi="Segoe UI"/>
          <w:color w:val="1A1A2E"/>
          <w:sz w:val="22"/>
        </w:rPr>
        <w:t>7. Logo images from hexagologistics.com/images/logo3.png are embedded in both header and footer of all emails</w:t>
      </w:r>
    </w:p>
    <w:p>
      <w:pPr>
        <w:spacing w:before="320" w:after="120"/>
      </w:pPr>
      <w:r>
        <w:rPr>
          <w:rFonts w:ascii="Segoe UI" w:hAnsi="Segoe UI"/>
          <w:b/>
          <w:color w:val="002855"/>
          <w:sz w:val="28"/>
        </w:rPr>
        <w:t>Email Templates</w:t>
      </w:r>
    </w:p>
    <w:tbl>
      <w:tblPr>
        <w:tblW w:type="auto" w:w="0"/>
        <w:jc w:val="center"/>
        <w:tblLayout w:type="fixed"/>
        <w:tblLook w:firstColumn="1" w:firstRow="1" w:lastColumn="0" w:lastRow="0" w:noHBand="0" w:noVBand="1" w:val="04A0"/>
      </w:tblPr>
      <w:tblGrid>
        <w:gridCol w:w="4986"/>
        <w:gridCol w:w="4986"/>
      </w:tblGrid>
      <w:tr>
        <w:tc>
          <w:tcPr>
            <w:tcW w:type="dxa" w:w="331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Template</w:t>
            </w:r>
          </w:p>
        </w:tc>
        <w:tc>
          <w:tcPr>
            <w:tcW w:type="dxa" w:w="60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Contents</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Admin notification</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Full applicant detail card, message body, Reply-to-applicant CTA</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Applicant Email 1 (immediate)</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'Application Received' — reference number, review timeline, 3-step process</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Applicant Email 2 (1-min delay)</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'Please send your resume' — submission instructions, mailto CTA</w:t>
            </w:r>
          </w:p>
        </w:tc>
      </w:tr>
    </w:tbl>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DEPLOYMENT REMINDER</w:t>
            </w:r>
          </w:p>
          <w:p>
            <w:pPr>
              <w:spacing w:line="336" w:lineRule="auto"/>
            </w:pPr>
            <w:r>
              <w:rPr>
                <w:rFonts w:ascii="Segoe UI" w:hAnsi="Segoe UI"/>
                <w:color w:val="1A1A2E"/>
                <w:sz w:val="21"/>
              </w:rPr>
              <w:t>After any Apps Script code change, you MUST click 'Deploy → Manage deployments → Edit → Version: New version → Deploy'. Just saving the code does NOT update the live web app. This is the #1 cause of 'my changes aren't working' issues.</w:t>
            </w:r>
          </w:p>
        </w:tc>
      </w:tr>
    </w:tbl>
    <w:p/>
    <w:p>
      <w:r>
        <w:br w:type="page"/>
      </w:r>
    </w:p>
    <w:p>
      <w:pPr>
        <w:spacing w:before="480" w:after="160"/>
        <w:pBdr>
          <w:bottom w:val="single" w:sz="12" w:space="1" w:color="FF6B35"/>
        </w:pBdr>
      </w:pPr>
      <w:r>
        <w:rPr>
          <w:rFonts w:ascii="Segoe UI" w:hAnsi="Segoe UI"/>
          <w:b/>
          <w:color w:val="002855"/>
          <w:sz w:val="40"/>
        </w:rPr>
        <w:t>11. Email System (Google Apps Script)</w:t>
      </w:r>
    </w:p>
    <w:p>
      <w:pPr>
        <w:spacing w:after="120" w:line="324" w:lineRule="auto"/>
      </w:pPr>
      <w:r>
        <w:rPr>
          <w:rFonts w:ascii="Segoe UI" w:hAnsi="Segoe UI"/>
          <w:b w:val="0"/>
          <w:i w:val="0"/>
          <w:color w:val="1A1A2E"/>
          <w:sz w:val="22"/>
        </w:rPr>
        <w:t>Two separate Apps Script projects power the website's email automation. Both send from the Google account that owns the script, using Gmail's daily quota.</w:t>
      </w:r>
    </w:p>
    <w:tbl>
      <w:tblPr>
        <w:tblW w:type="auto" w:w="0"/>
        <w:jc w:val="center"/>
        <w:tblLayout w:type="fixed"/>
        <w:tblLook w:firstColumn="1" w:firstRow="1" w:lastColumn="0" w:lastRow="0" w:noHBand="0" w:noVBand="1" w:val="04A0"/>
      </w:tblPr>
      <w:tblGrid>
        <w:gridCol w:w="4986"/>
        <w:gridCol w:w="4986"/>
      </w:tblGrid>
      <w:tr>
        <w:tc>
          <w:tcPr>
            <w:tcW w:type="dxa" w:w="28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Element</w:t>
            </w:r>
          </w:p>
        </w:tc>
        <w:tc>
          <w:tcPr>
            <w:tcW w:type="dxa" w:w="64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Details</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Contact form script</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Handles contact_us + quote modal submissions; sends to info@hexagologistics.com</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Careers script</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Handles careers.html submissions; sends to hr@ + kichuharishankar@hexagologistics.com</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Email engine</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GmailApp.sendEmail (built into Apps Script, no SMTP config needed)</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Daily quota (consumer)</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100 recipients/day per Google account</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Daily quota (Workspace)</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1,500 recipients/day per Google account</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Logging</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Logger.log() statements in every script; visible via Apps Script → Executions</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Template CSS</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Inlined in every email (Gmail strips &lt;style&gt; in &lt;head&gt;, so inline style= attributes used on critical elements)</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Images</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Hosted on hexagologistics.com (logo3.png) — referenced by absolute URL in &lt;img src&gt;</w:t>
            </w:r>
          </w:p>
        </w:tc>
      </w:tr>
    </w:tbl>
    <w:p/>
    <w:p>
      <w:pPr>
        <w:spacing w:before="320" w:after="120"/>
      </w:pPr>
      <w:r>
        <w:rPr>
          <w:rFonts w:ascii="Segoe UI" w:hAnsi="Segoe UI"/>
          <w:b/>
          <w:color w:val="002855"/>
          <w:sz w:val="28"/>
        </w:rPr>
        <w:t>Common Email Issues &amp; Fixes</w:t>
      </w:r>
    </w:p>
    <w:tbl>
      <w:tblPr>
        <w:tblW w:type="auto" w:w="0"/>
        <w:jc w:val="center"/>
        <w:tblLayout w:type="fixed"/>
        <w:tblLook w:firstColumn="1" w:firstRow="1" w:lastColumn="0" w:lastRow="0" w:noHBand="0" w:noVBand="1" w:val="04A0"/>
      </w:tblPr>
      <w:tblGrid>
        <w:gridCol w:w="4986"/>
        <w:gridCol w:w="4986"/>
      </w:tblGrid>
      <w:tr>
        <w:tc>
          <w:tcPr>
            <w:tcW w:type="dxa" w:w="331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Symptom</w:t>
            </w:r>
          </w:p>
        </w:tc>
        <w:tc>
          <w:tcPr>
            <w:tcW w:type="dxa" w:w="60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Fix</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Applicants not receiving emails</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Check Apps Script → Executions → most recent run for log output. Common cause: daily quota exceeded, spam folder, or stale deployment</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Two-step careers flow stops working</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Trigger quota exceeded (20 max). Open Apps Script → Triggers → delete stale 'sendPendingResumeEmails' triggers</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Images don't render in email</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Gmail blocks .webp from some domains — always use .png for email-embedded logos</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Emails go to spam</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Add SPF/DKIM for the sending domain; use a consistent From name ('Hexa-go HR Team')</w:t>
            </w:r>
          </w:p>
        </w:tc>
      </w:tr>
    </w:tbl>
    <w:p/>
    <w:p>
      <w:r>
        <w:br w:type="page"/>
      </w:r>
    </w:p>
    <w:p>
      <w:pPr>
        <w:spacing w:before="480" w:after="160"/>
        <w:pBdr>
          <w:bottom w:val="single" w:sz="12" w:space="1" w:color="FF6B35"/>
        </w:pBdr>
      </w:pPr>
      <w:r>
        <w:rPr>
          <w:rFonts w:ascii="Segoe UI" w:hAnsi="Segoe UI"/>
          <w:b/>
          <w:color w:val="002855"/>
          <w:sz w:val="40"/>
        </w:rPr>
        <w:t>12. SEO Configuration</w:t>
      </w:r>
    </w:p>
    <w:p>
      <w:pPr>
        <w:spacing w:before="320" w:after="120"/>
      </w:pPr>
      <w:r>
        <w:rPr>
          <w:rFonts w:ascii="Segoe UI" w:hAnsi="Segoe UI"/>
          <w:b/>
          <w:color w:val="002855"/>
          <w:sz w:val="28"/>
        </w:rPr>
        <w:t>Structured Data (Schema.org JSON-LD)</w:t>
      </w:r>
    </w:p>
    <w:tbl>
      <w:tblPr>
        <w:tblW w:type="auto" w:w="0"/>
        <w:jc w:val="center"/>
        <w:tblLayout w:type="fixed"/>
        <w:tblLook w:firstColumn="1" w:firstRow="1" w:lastColumn="0" w:lastRow="0" w:noHBand="0" w:noVBand="1" w:val="04A0"/>
      </w:tblPr>
      <w:tblGrid>
        <w:gridCol w:w="4986"/>
        <w:gridCol w:w="4986"/>
      </w:tblGrid>
      <w:tr>
        <w:tc>
          <w:tcPr>
            <w:tcW w:type="dxa" w:w="331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Schema Type</w:t>
            </w:r>
          </w:p>
        </w:tc>
        <w:tc>
          <w:tcPr>
            <w:tcW w:type="dxa" w:w="60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Purpose</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LocalBusiness + FreightForwarder</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Maps, Local Pack, Knowledge Panel</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Organization</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Knowledge Graph entity for brand queries</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WebSite with SearchAction</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Sitelinks search box in SERP</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ItemList (Services)</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Rich service listings</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Speakable</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Voice assistant readability (Alexa, Google Assistant)</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Review + AggregateRating</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Star ratings in SERP</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FAQPage</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FAQ rich results (flagged as Info priority — commercial sites get AI/LLM citation benefit, not Google rich snippets since Aug 2023)</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Person (×2)</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Founder entities for E-E-A-T signals</w:t>
            </w:r>
          </w:p>
        </w:tc>
      </w:tr>
    </w:tbl>
    <w:p/>
    <w:p>
      <w:pPr>
        <w:spacing w:before="320" w:after="120"/>
      </w:pPr>
      <w:r>
        <w:rPr>
          <w:rFonts w:ascii="Segoe UI" w:hAnsi="Segoe UI"/>
          <w:b/>
          <w:color w:val="002855"/>
          <w:sz w:val="28"/>
        </w:rPr>
        <w:t>Technical SEO Checklist</w:t>
      </w:r>
    </w:p>
    <w:p>
      <w:pPr>
        <w:pStyle w:val="ListBullet"/>
        <w:spacing w:after="60" w:line="312" w:lineRule="auto"/>
        <w:ind w:left="360"/>
      </w:pPr>
      <w:r>
        <w:rPr>
          <w:rFonts w:ascii="Segoe UI" w:hAnsi="Segoe UI"/>
          <w:color w:val="1A1A2E"/>
          <w:sz w:val="22"/>
        </w:rPr>
        <w:t>Title tag, meta description, canonical URL on every page</w:t>
      </w:r>
    </w:p>
    <w:p>
      <w:pPr>
        <w:pStyle w:val="ListBullet"/>
        <w:spacing w:after="60" w:line="312" w:lineRule="auto"/>
        <w:ind w:left="360"/>
      </w:pPr>
      <w:r>
        <w:rPr>
          <w:rFonts w:ascii="Segoe UI" w:hAnsi="Segoe UI"/>
          <w:color w:val="1A1A2E"/>
          <w:sz w:val="22"/>
        </w:rPr>
        <w:t>Open Graph + Twitter Card for social previews</w:t>
      </w:r>
    </w:p>
    <w:p>
      <w:pPr>
        <w:pStyle w:val="ListBullet"/>
        <w:spacing w:after="60" w:line="312" w:lineRule="auto"/>
        <w:ind w:left="360"/>
      </w:pPr>
      <w:r>
        <w:rPr>
          <w:rFonts w:ascii="Segoe UI" w:hAnsi="Segoe UI"/>
          <w:color w:val="1A1A2E"/>
          <w:sz w:val="22"/>
        </w:rPr>
        <w:t>hreflang tags (en-in, en, x-default)</w:t>
      </w:r>
    </w:p>
    <w:p>
      <w:pPr>
        <w:pStyle w:val="ListBullet"/>
        <w:spacing w:after="60" w:line="312" w:lineRule="auto"/>
        <w:ind w:left="360"/>
      </w:pPr>
      <w:r>
        <w:rPr>
          <w:rFonts w:ascii="Segoe UI" w:hAnsi="Segoe UI"/>
          <w:color w:val="1A1A2E"/>
          <w:sz w:val="22"/>
        </w:rPr>
        <w:t>Geo meta tags (region: IN-KL, Kerala, India)</w:t>
      </w:r>
    </w:p>
    <w:p>
      <w:pPr>
        <w:pStyle w:val="ListBullet"/>
        <w:spacing w:after="60" w:line="312" w:lineRule="auto"/>
        <w:ind w:left="360"/>
      </w:pPr>
      <w:r>
        <w:rPr>
          <w:rFonts w:ascii="Segoe UI" w:hAnsi="Segoe UI"/>
          <w:color w:val="1A1A2E"/>
          <w:sz w:val="22"/>
        </w:rPr>
        <w:t>robots meta + robots.txt (allows major crawlers AND AI crawlers: GPTBot, ClaudeBot, PerplexityBot)</w:t>
      </w:r>
    </w:p>
    <w:p>
      <w:pPr>
        <w:pStyle w:val="ListBullet"/>
        <w:spacing w:after="60" w:line="312" w:lineRule="auto"/>
        <w:ind w:left="360"/>
      </w:pPr>
      <w:r>
        <w:rPr>
          <w:rFonts w:ascii="Segoe UI" w:hAnsi="Segoe UI"/>
          <w:color w:val="1A1A2E"/>
          <w:sz w:val="22"/>
        </w:rPr>
        <w:t>sitemap.xml covering all 11 indexable pages</w:t>
      </w:r>
    </w:p>
    <w:p>
      <w:pPr>
        <w:pStyle w:val="ListBullet"/>
        <w:spacing w:after="60" w:line="312" w:lineRule="auto"/>
        <w:ind w:left="360"/>
      </w:pPr>
      <w:r>
        <w:rPr>
          <w:rFonts w:ascii="Segoe UI" w:hAnsi="Segoe UI"/>
          <w:color w:val="1A1A2E"/>
          <w:sz w:val="22"/>
        </w:rPr>
        <w:t>llms.txt file for AI search engines (ChatGPT, Perplexity citations)</w:t>
      </w:r>
    </w:p>
    <w:p>
      <w:pPr>
        <w:pStyle w:val="ListBullet"/>
        <w:spacing w:after="60" w:line="312" w:lineRule="auto"/>
        <w:ind w:left="360"/>
      </w:pPr>
      <w:r>
        <w:rPr>
          <w:rFonts w:ascii="Segoe UI" w:hAnsi="Segoe UI"/>
          <w:color w:val="1A1A2E"/>
          <w:sz w:val="22"/>
        </w:rPr>
        <w:t>Image alt text on every content image</w:t>
      </w:r>
    </w:p>
    <w:p>
      <w:pPr>
        <w:pStyle w:val="ListBullet"/>
        <w:spacing w:after="60" w:line="312" w:lineRule="auto"/>
        <w:ind w:left="360"/>
      </w:pPr>
      <w:r>
        <w:rPr>
          <w:rFonts w:ascii="Segoe UI" w:hAnsi="Segoe UI"/>
          <w:color w:val="1A1A2E"/>
          <w:sz w:val="22"/>
        </w:rPr>
        <w:t>Heading hierarchy: H1 unique per page, H2→H3 sequential (no skipped levels)</w:t>
      </w:r>
    </w:p>
    <w:p>
      <w:pPr>
        <w:pStyle w:val="ListBullet"/>
        <w:spacing w:after="60" w:line="312" w:lineRule="auto"/>
        <w:ind w:left="360"/>
      </w:pPr>
      <w:r>
        <w:rPr>
          <w:rFonts w:ascii="Segoe UI" w:hAnsi="Segoe UI"/>
          <w:color w:val="1A1A2E"/>
          <w:sz w:val="22"/>
        </w:rPr>
        <w:t>Core Web Vitals: INP used (not deprecated FID)</w:t>
      </w:r>
    </w:p>
    <w:p>
      <w:pPr>
        <w:pStyle w:val="ListBullet"/>
        <w:spacing w:after="60" w:line="312" w:lineRule="auto"/>
        <w:ind w:left="360"/>
      </w:pPr>
      <w:r>
        <w:rPr>
          <w:rFonts w:ascii="Segoe UI" w:hAnsi="Segoe UI"/>
          <w:color w:val="1A1A2E"/>
          <w:sz w:val="22"/>
        </w:rPr>
        <w:t>Page speed: 95 mobile / 97 desktop</w:t>
      </w:r>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AI SEARCH READY</w:t>
            </w:r>
          </w:p>
          <w:p>
            <w:pPr>
              <w:spacing w:line="336" w:lineRule="auto"/>
            </w:pPr>
            <w:r>
              <w:rPr>
                <w:rFonts w:ascii="Segoe UI" w:hAnsi="Segoe UI"/>
                <w:color w:val="1A1A2E"/>
                <w:sz w:val="21"/>
              </w:rPr>
              <w:t>The site is one of the first logistics companies in India explicitly targeting AI search (ChatGPT web search, Perplexity, Claude). robots.txt allows GPTBot, ClaudeBot, PerplexityBot, Meta-ExternalAgent, and Amazonbot. llms.txt provides a structured company summary for AI crawlers. Monitor brand mentions in AI responses monthly.</w:t>
            </w:r>
          </w:p>
        </w:tc>
      </w:tr>
    </w:tbl>
    <w:p/>
    <w:p>
      <w:r>
        <w:br w:type="page"/>
      </w:r>
    </w:p>
    <w:p>
      <w:pPr>
        <w:spacing w:before="480" w:after="160"/>
        <w:pBdr>
          <w:bottom w:val="single" w:sz="12" w:space="1" w:color="FF6B35"/>
        </w:pBdr>
      </w:pPr>
      <w:r>
        <w:rPr>
          <w:rFonts w:ascii="Segoe UI" w:hAnsi="Segoe UI"/>
          <w:b/>
          <w:color w:val="002855"/>
          <w:sz w:val="40"/>
        </w:rPr>
        <w:t>13. Service Worker &amp; PWA</w:t>
      </w:r>
    </w:p>
    <w:p>
      <w:pPr>
        <w:spacing w:before="320" w:after="120"/>
      </w:pPr>
      <w:r>
        <w:rPr>
          <w:rFonts w:ascii="Segoe UI" w:hAnsi="Segoe UI"/>
          <w:b/>
          <w:color w:val="002855"/>
          <w:sz w:val="28"/>
        </w:rPr>
        <w:t>Service Worker (sw.js)</w:t>
      </w:r>
    </w:p>
    <w:tbl>
      <w:tblPr>
        <w:tblW w:type="auto" w:w="0"/>
        <w:jc w:val="center"/>
        <w:tblLayout w:type="fixed"/>
        <w:tblLook w:firstColumn="1" w:firstRow="1" w:lastColumn="0" w:lastRow="0" w:noHBand="0" w:noVBand="1" w:val="04A0"/>
      </w:tblPr>
      <w:tblGrid>
        <w:gridCol w:w="4986"/>
        <w:gridCol w:w="4986"/>
      </w:tblGrid>
      <w:tr>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Attribute</w:t>
            </w:r>
          </w:p>
        </w:tc>
        <w:tc>
          <w:tcPr>
            <w:tcW w:type="dxa" w:w="676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Value</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Cache version</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hexago-v41 (increment to v42, v43, ... on every major update)</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HTML strategy</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Network-first with 4s timeout → cache → offline fallback</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CSS/JS strategy</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Network-first with cache fallback</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Image/Font strategy</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Cache-first with network fill</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Pre-cache</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Core HTML pages, stylesheets, main JS, key images</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Offline fallback</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/404.html with offline-detection banner</w:t>
            </w:r>
          </w:p>
        </w:tc>
      </w:tr>
    </w:tbl>
    <w:p/>
    <w:p>
      <w:pPr>
        <w:spacing w:before="320" w:after="120"/>
      </w:pPr>
      <w:r>
        <w:rPr>
          <w:rFonts w:ascii="Segoe UI" w:hAnsi="Segoe UI"/>
          <w:b/>
          <w:color w:val="002855"/>
          <w:sz w:val="28"/>
        </w:rPr>
        <w:t>PWA Manifest (manifest.json)</w:t>
      </w:r>
    </w:p>
    <w:tbl>
      <w:tblPr>
        <w:tblW w:type="auto" w:w="0"/>
        <w:jc w:val="center"/>
        <w:tblLayout w:type="fixed"/>
        <w:tblLook w:firstColumn="1" w:firstRow="1" w:lastColumn="0" w:lastRow="0" w:noHBand="0" w:noVBand="1" w:val="04A0"/>
      </w:tblPr>
      <w:tblGrid>
        <w:gridCol w:w="4986"/>
        <w:gridCol w:w="4986"/>
      </w:tblGrid>
      <w:tr>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Property</w:t>
            </w:r>
          </w:p>
        </w:tc>
        <w:tc>
          <w:tcPr>
            <w:tcW w:type="dxa" w:w="676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Value</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App name</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Hexa Go Logistics and Transport</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Short name</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Hexa Go</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Theme color</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#FF6B35 (brand orange)</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Background color</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#002855 (brand navy)</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Display mode</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Standalone (hides browser chrome when installed)</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Shortcuts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'Get a Quote' and 'Our Services'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Icons</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16×16 through 512×512 (PNG)</w:t>
            </w:r>
          </w:p>
        </w:tc>
      </w:tr>
    </w:tbl>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CACHE VERSION BUMP</w:t>
            </w:r>
          </w:p>
          <w:p>
            <w:pPr>
              <w:spacing w:line="336" w:lineRule="auto"/>
            </w:pPr>
            <w:r>
              <w:rPr>
                <w:rFonts w:ascii="Segoe UI" w:hAnsi="Segoe UI"/>
                <w:color w:val="1A1A2E"/>
                <w:sz w:val="21"/>
              </w:rPr>
              <w:t>Increment CACHE_NAME in sw.js (currently 'hexago-v41') every time you deploy a meaningful update. This forces returning visitors to get the new version instead of serving stale content from their cache. Without the bump, users may see the old site for up to 24 hours.</w:t>
            </w:r>
          </w:p>
        </w:tc>
      </w:tr>
    </w:tbl>
    <w:p/>
    <w:p>
      <w:r>
        <w:br w:type="page"/>
      </w:r>
    </w:p>
    <w:p>
      <w:pPr>
        <w:spacing w:before="480" w:after="160"/>
        <w:pBdr>
          <w:bottom w:val="single" w:sz="12" w:space="1" w:color="FF6B35"/>
        </w:pBdr>
      </w:pPr>
      <w:r>
        <w:rPr>
          <w:rFonts w:ascii="Segoe UI" w:hAnsi="Segoe UI"/>
          <w:b/>
          <w:color w:val="002855"/>
          <w:sz w:val="40"/>
        </w:rPr>
        <w:t>14. Security Headers &amp; CSP</w:t>
      </w:r>
    </w:p>
    <w:p>
      <w:pPr>
        <w:spacing w:after="120" w:line="324" w:lineRule="auto"/>
      </w:pPr>
      <w:r>
        <w:rPr>
          <w:rFonts w:ascii="Segoe UI" w:hAnsi="Segoe UI"/>
          <w:b w:val="0"/>
          <w:i w:val="0"/>
          <w:color w:val="1A1A2E"/>
          <w:sz w:val="22"/>
        </w:rPr>
        <w:t>Security headers are set in two places for defence-in-depth: Vercel server-side (vercel.json) and HTML meta-tag fallbacks.</w:t>
      </w:r>
    </w:p>
    <w:p>
      <w:pPr>
        <w:spacing w:before="320" w:after="120"/>
      </w:pPr>
      <w:r>
        <w:rPr>
          <w:rFonts w:ascii="Segoe UI" w:hAnsi="Segoe UI"/>
          <w:b/>
          <w:color w:val="002855"/>
          <w:sz w:val="28"/>
        </w:rPr>
        <w:t>Headers Applied</w:t>
      </w:r>
    </w:p>
    <w:tbl>
      <w:tblPr>
        <w:tblW w:type="auto" w:w="0"/>
        <w:jc w:val="center"/>
        <w:tblLayout w:type="fixed"/>
        <w:tblLook w:firstColumn="1" w:firstRow="1" w:lastColumn="0" w:lastRow="0" w:noHBand="0" w:noVBand="1" w:val="04A0"/>
      </w:tblPr>
      <w:tblGrid>
        <w:gridCol w:w="4986"/>
        <w:gridCol w:w="4986"/>
      </w:tblGrid>
      <w:tr>
        <w:tc>
          <w:tcPr>
            <w:tcW w:type="dxa" w:w="331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Header</w:t>
            </w:r>
          </w:p>
        </w:tc>
        <w:tc>
          <w:tcPr>
            <w:tcW w:type="dxa" w:w="60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Policy</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Strict-Transport-Security</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max-age=63072000; includeSubDomains; preload — forces HTTPS</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Content-Security-Policy</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Restricts script/style/font/image sources to our domain + approved CDNs</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X-Frame-Options</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SAMEORIGIN — prevents clickjacking via iframe embedding</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X-Content-Type-Options</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nosniff — prevents MIME type sniffing attacks</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Referrer-Policy</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strict-origin-when-cross-origin — limits referrer leakage</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Permissions-Policy</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Disables camera, microphone, geolocation unless explicitly needed</w:t>
            </w:r>
          </w:p>
        </w:tc>
      </w:tr>
      <w:tr>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Cross-Origin-Opener-Policy</w:t>
            </w:r>
          </w:p>
        </w:tc>
        <w:tc>
          <w:tcPr>
            <w:tcW w:type="dxa" w:w="60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same-origin — isolates browsing context</w:t>
            </w:r>
          </w:p>
        </w:tc>
      </w:tr>
      <w:tr>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X-XSS-Protection</w:t>
            </w:r>
          </w:p>
        </w:tc>
        <w:tc>
          <w:tcPr>
            <w:tcW w:type="dxa" w:w="60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 mode=block — legacy XSS filter (fallback)</w:t>
            </w:r>
          </w:p>
        </w:tc>
      </w:tr>
    </w:tbl>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IMPORTANT — CSP UPDATES</w:t>
            </w:r>
          </w:p>
          <w:p>
            <w:pPr>
              <w:spacing w:line="336" w:lineRule="auto"/>
            </w:pPr>
            <w:r>
              <w:rPr>
                <w:rFonts w:ascii="Segoe UI" w:hAnsi="Segoe UI"/>
                <w:color w:val="1A1A2E"/>
                <w:sz w:val="21"/>
              </w:rPr>
              <w:t>If you add new external services (analytics, chat widgets, new CDNs, embed iframes), you MUST update the Content-Security-Policy in BOTH vercel.json AND the CSP meta tag in every HTML &lt;head&gt;. Missing CSP updates is the #1 cause of 'my new integration doesn't work' issues — the browser silently blocks the resource.</w:t>
            </w:r>
          </w:p>
        </w:tc>
      </w:tr>
    </w:tbl>
    <w:p/>
    <w:p>
      <w:r>
        <w:br w:type="page"/>
      </w:r>
    </w:p>
    <w:p>
      <w:pPr>
        <w:spacing w:before="480" w:after="160"/>
        <w:pBdr>
          <w:bottom w:val="single" w:sz="12" w:space="1" w:color="FF6B35"/>
        </w:pBdr>
      </w:pPr>
      <w:r>
        <w:rPr>
          <w:rFonts w:ascii="Segoe UI" w:hAnsi="Segoe UI"/>
          <w:b/>
          <w:color w:val="002855"/>
          <w:sz w:val="40"/>
        </w:rPr>
        <w:t>15. Design System &amp; Brand Guidelines</w:t>
      </w:r>
    </w:p>
    <w:p>
      <w:pPr>
        <w:spacing w:before="320" w:after="120"/>
      </w:pPr>
      <w:r>
        <w:rPr>
          <w:rFonts w:ascii="Segoe UI" w:hAnsi="Segoe UI"/>
          <w:b/>
          <w:color w:val="002855"/>
          <w:sz w:val="28"/>
        </w:rPr>
        <w:t>Brand Colors</w:t>
      </w:r>
    </w:p>
    <w:tbl>
      <w:tblPr>
        <w:tblW w:type="auto" w:w="0"/>
        <w:jc w:val="center"/>
        <w:tblLayout w:type="fixed"/>
        <w:tblLook w:firstColumn="1" w:firstRow="1" w:lastColumn="0" w:lastRow="0" w:noHBand="0" w:noVBand="1" w:val="04A0"/>
      </w:tblPr>
      <w:tblGrid>
        <w:gridCol w:w="3324"/>
        <w:gridCol w:w="3324"/>
        <w:gridCol w:w="3324"/>
      </w:tblGrid>
      <w:tr>
        <w:tc>
          <w:tcPr>
            <w:tcW w:type="dxa" w:w="244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Color</w:t>
            </w:r>
          </w:p>
        </w:tc>
        <w:tc>
          <w:tcPr>
            <w:tcW w:type="dxa" w:w="187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Hex</w:t>
            </w:r>
          </w:p>
        </w:tc>
        <w:tc>
          <w:tcPr>
            <w:tcW w:type="dxa" w:w="504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Usage</w:t>
            </w:r>
          </w:p>
        </w:tc>
      </w:tr>
      <w:tr>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Primary Orange</w:t>
            </w:r>
          </w:p>
        </w:tc>
        <w:tc>
          <w:tcPr>
            <w:tcW w:type="dxa" w:w="187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#FF6B35</w:t>
            </w:r>
          </w:p>
        </w:tc>
        <w:tc>
          <w:tcPr>
            <w:tcW w:type="dxa" w:w="50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CTAs, accents, hero highlights, kicker pills</w:t>
            </w:r>
          </w:p>
        </w:tc>
      </w:tr>
      <w:tr>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Light Orange</w:t>
            </w:r>
          </w:p>
        </w:tc>
        <w:tc>
          <w:tcPr>
            <w:tcW w:type="dxa" w:w="187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#FF9A5A</w:t>
            </w:r>
          </w:p>
        </w:tc>
        <w:tc>
          <w:tcPr>
            <w:tcW w:type="dxa" w:w="50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Hero accent phrase, secondary highlights</w:t>
            </w:r>
          </w:p>
        </w:tc>
      </w:tr>
      <w:tr>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Deep Red-Orange</w:t>
            </w:r>
          </w:p>
        </w:tc>
        <w:tc>
          <w:tcPr>
            <w:tcW w:type="dxa" w:w="187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#E8521F</w:t>
            </w:r>
          </w:p>
        </w:tc>
        <w:tc>
          <w:tcPr>
            <w:tcW w:type="dxa" w:w="50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Button hover / gradient end</w:t>
            </w:r>
          </w:p>
        </w:tc>
      </w:tr>
      <w:tr>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Dark Navy</w:t>
            </w:r>
          </w:p>
        </w:tc>
        <w:tc>
          <w:tcPr>
            <w:tcW w:type="dxa" w:w="187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#002855</w:t>
            </w:r>
          </w:p>
        </w:tc>
        <w:tc>
          <w:tcPr>
            <w:tcW w:type="dxa" w:w="50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Headings, primary brand color</w:t>
            </w:r>
          </w:p>
        </w:tc>
      </w:tr>
      <w:tr>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Medium Blue</w:t>
            </w:r>
          </w:p>
        </w:tc>
        <w:tc>
          <w:tcPr>
            <w:tcW w:type="dxa" w:w="187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#004E89</w:t>
            </w:r>
          </w:p>
        </w:tc>
        <w:tc>
          <w:tcPr>
            <w:tcW w:type="dxa" w:w="50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Secondary blue, stats bar gradient</w:t>
            </w:r>
          </w:p>
        </w:tc>
      </w:tr>
      <w:tr>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Deep Background</w:t>
            </w:r>
          </w:p>
        </w:tc>
        <w:tc>
          <w:tcPr>
            <w:tcW w:type="dxa" w:w="187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#0a1628</w:t>
            </w:r>
          </w:p>
        </w:tc>
        <w:tc>
          <w:tcPr>
            <w:tcW w:type="dxa" w:w="50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Footer, hero overlay tint</w:t>
            </w:r>
          </w:p>
        </w:tc>
      </w:tr>
      <w:tr>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White</w:t>
            </w:r>
          </w:p>
        </w:tc>
        <w:tc>
          <w:tcPr>
            <w:tcW w:type="dxa" w:w="187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#FFFFFF</w:t>
            </w:r>
          </w:p>
        </w:tc>
        <w:tc>
          <w:tcPr>
            <w:tcW w:type="dxa" w:w="50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Text on dark, cards</w:t>
            </w:r>
          </w:p>
        </w:tc>
      </w:tr>
      <w:tr>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Body Text</w:t>
            </w:r>
          </w:p>
        </w:tc>
        <w:tc>
          <w:tcPr>
            <w:tcW w:type="dxa" w:w="187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#1A1A1A / #1A1A2E</w:t>
            </w:r>
          </w:p>
        </w:tc>
        <w:tc>
          <w:tcPr>
            <w:tcW w:type="dxa" w:w="50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Primary body copy</w:t>
            </w:r>
          </w:p>
        </w:tc>
      </w:tr>
      <w:tr>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Muted</w:t>
            </w:r>
          </w:p>
        </w:tc>
        <w:tc>
          <w:tcPr>
            <w:tcW w:type="dxa" w:w="187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#495670 / #64748B</w:t>
            </w:r>
          </w:p>
        </w:tc>
        <w:tc>
          <w:tcPr>
            <w:tcW w:type="dxa" w:w="50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Secondary body, captions</w:t>
            </w:r>
          </w:p>
        </w:tc>
      </w:tr>
      <w:tr>
        <w:tc>
          <w:tcPr>
            <w:tcW w:type="dxa" w:w="244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Success Green</w:t>
            </w:r>
          </w:p>
        </w:tc>
        <w:tc>
          <w:tcPr>
            <w:tcW w:type="dxa" w:w="187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#16A34A / #10B981</w:t>
            </w:r>
          </w:p>
        </w:tc>
        <w:tc>
          <w:tcPr>
            <w:tcW w:type="dxa" w:w="50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Form success states</w:t>
            </w:r>
          </w:p>
        </w:tc>
      </w:tr>
      <w:tr>
        <w:tc>
          <w:tcPr>
            <w:tcW w:type="dxa" w:w="244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Error Red</w:t>
            </w:r>
          </w:p>
        </w:tc>
        <w:tc>
          <w:tcPr>
            <w:tcW w:type="dxa" w:w="187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#EF4444</w:t>
            </w:r>
          </w:p>
        </w:tc>
        <w:tc>
          <w:tcPr>
            <w:tcW w:type="dxa" w:w="50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Form validation errors</w:t>
            </w:r>
          </w:p>
        </w:tc>
      </w:tr>
    </w:tbl>
    <w:p/>
    <w:p>
      <w:pPr>
        <w:spacing w:before="320" w:after="120"/>
      </w:pPr>
      <w:r>
        <w:rPr>
          <w:rFonts w:ascii="Segoe UI" w:hAnsi="Segoe UI"/>
          <w:b/>
          <w:color w:val="002855"/>
          <w:sz w:val="28"/>
        </w:rPr>
        <w:t>Typography</w:t>
      </w:r>
    </w:p>
    <w:tbl>
      <w:tblPr>
        <w:tblW w:type="auto" w:w="0"/>
        <w:jc w:val="center"/>
        <w:tblLayout w:type="fixed"/>
        <w:tblLook w:firstColumn="1" w:firstRow="1" w:lastColumn="0" w:lastRow="0" w:noHBand="0" w:noVBand="1" w:val="04A0"/>
      </w:tblPr>
      <w:tblGrid>
        <w:gridCol w:w="3324"/>
        <w:gridCol w:w="3324"/>
        <w:gridCol w:w="3324"/>
      </w:tblGrid>
      <w:tr>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Element</w:t>
            </w:r>
          </w:p>
        </w:tc>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Font + Weight</w:t>
            </w:r>
          </w:p>
        </w:tc>
        <w:tc>
          <w:tcPr>
            <w:tcW w:type="dxa" w:w="4176"/>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Size</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Body</w:t>
            </w:r>
          </w:p>
        </w:tc>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400</w:t>
            </w:r>
          </w:p>
        </w:tc>
        <w:tc>
          <w:tcPr>
            <w:tcW w:type="dxa" w:w="417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16px (1rem), line-height 1.6</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H1 (Hero)</w:t>
            </w:r>
          </w:p>
        </w:tc>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800</w:t>
            </w:r>
          </w:p>
        </w:tc>
        <w:tc>
          <w:tcPr>
            <w:tcW w:type="dxa" w:w="417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clamp(2rem, 4.2vw, 3.6rem)</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H2</w:t>
            </w:r>
          </w:p>
        </w:tc>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700–800</w:t>
            </w:r>
          </w:p>
        </w:tc>
        <w:tc>
          <w:tcPr>
            <w:tcW w:type="dxa" w:w="417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Responsive clamp()</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H3</w:t>
            </w:r>
          </w:p>
        </w:tc>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700</w:t>
            </w:r>
          </w:p>
        </w:tc>
        <w:tc>
          <w:tcPr>
            <w:tcW w:type="dxa" w:w="417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~1.1rem</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Navigation</w:t>
            </w:r>
          </w:p>
        </w:tc>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500</w:t>
            </w:r>
          </w:p>
        </w:tc>
        <w:tc>
          <w:tcPr>
            <w:tcW w:type="dxa" w:w="417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0.95rem</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Buttons</w:t>
            </w:r>
          </w:p>
        </w:tc>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600–700</w:t>
            </w:r>
          </w:p>
        </w:tc>
        <w:tc>
          <w:tcPr>
            <w:tcW w:type="dxa" w:w="417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1rem</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Kicker eyebrow</w:t>
            </w:r>
          </w:p>
        </w:tc>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700</w:t>
            </w:r>
          </w:p>
        </w:tc>
        <w:tc>
          <w:tcPr>
            <w:tcW w:type="dxa" w:w="417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0.72rem, letter-spacing 0.22em, uppercase</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Micro labels</w:t>
            </w:r>
          </w:p>
        </w:tc>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Inter 500–600</w:t>
            </w:r>
          </w:p>
        </w:tc>
        <w:tc>
          <w:tcPr>
            <w:tcW w:type="dxa" w:w="417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0.68–0.72rem, letter-spacing 0.1–0.15em, uppercase</w:t>
            </w:r>
          </w:p>
        </w:tc>
      </w:tr>
    </w:tbl>
    <w:p/>
    <w:p>
      <w:pPr>
        <w:spacing w:before="320" w:after="120"/>
      </w:pPr>
      <w:r>
        <w:rPr>
          <w:rFonts w:ascii="Segoe UI" w:hAnsi="Segoe UI"/>
          <w:b/>
          <w:color w:val="002855"/>
          <w:sz w:val="28"/>
        </w:rPr>
        <w:t>UI Components</w:t>
      </w:r>
    </w:p>
    <w:tbl>
      <w:tblPr>
        <w:tblW w:type="auto" w:w="0"/>
        <w:jc w:val="center"/>
        <w:tblLayout w:type="fixed"/>
        <w:tblLook w:firstColumn="1" w:firstRow="1" w:lastColumn="0" w:lastRow="0" w:noHBand="0" w:noVBand="1" w:val="04A0"/>
      </w:tblPr>
      <w:tblGrid>
        <w:gridCol w:w="4986"/>
        <w:gridCol w:w="4986"/>
      </w:tblGrid>
      <w:tr>
        <w:tc>
          <w:tcPr>
            <w:tcW w:type="dxa" w:w="2304"/>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Component</w:t>
            </w:r>
          </w:p>
        </w:tc>
        <w:tc>
          <w:tcPr>
            <w:tcW w:type="dxa" w:w="7056"/>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Spec</w:t>
            </w:r>
          </w:p>
        </w:tc>
      </w:tr>
      <w:tr>
        <w:tc>
          <w:tcPr>
            <w:tcW w:type="dxa" w:w="230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Cards</w:t>
            </w:r>
          </w:p>
        </w:tc>
        <w:tc>
          <w:tcPr>
            <w:tcW w:type="dxa" w:w="705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Rounded corners 14px, subtle shadow, fixed image-box height 210px</w:t>
            </w:r>
          </w:p>
        </w:tc>
      </w:tr>
      <w:tr>
        <w:tc>
          <w:tcPr>
            <w:tcW w:type="dxa" w:w="230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Buttons</w:t>
            </w:r>
          </w:p>
        </w:tc>
        <w:tc>
          <w:tcPr>
            <w:tcW w:type="dxa" w:w="705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Pill-shaped (50px border-radius), gradient backgrounds, white-ring + orange-ring focus-visible</w:t>
            </w:r>
          </w:p>
        </w:tc>
      </w:tr>
      <w:tr>
        <w:tc>
          <w:tcPr>
            <w:tcW w:type="dxa" w:w="230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Modal</w:t>
            </w:r>
          </w:p>
        </w:tc>
        <w:tc>
          <w:tcPr>
            <w:tcW w:type="dxa" w:w="705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Rounded 20px, backdrop-blur overlay, dark navy top-bar accent</w:t>
            </w:r>
          </w:p>
        </w:tc>
      </w:tr>
      <w:tr>
        <w:tc>
          <w:tcPr>
            <w:tcW w:type="dxa" w:w="230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Form inputs</w:t>
            </w:r>
          </w:p>
        </w:tc>
        <w:tc>
          <w:tcPr>
            <w:tcW w:type="dxa" w:w="705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Border 1px #ced4da, focus ring rgba(13,110,253,0.25), rounded 0.375rem</w:t>
            </w:r>
          </w:p>
        </w:tc>
      </w:tr>
      <w:tr>
        <w:tc>
          <w:tcPr>
            <w:tcW w:type="dxa" w:w="2304"/>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Hero</w:t>
            </w:r>
          </w:p>
        </w:tc>
        <w:tc>
          <w:tcPr>
            <w:tcW w:type="dxa" w:w="7056"/>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Full-bleed image + directional gradient overlay + numbered 01/02/03 progress indicators</w:t>
            </w:r>
          </w:p>
        </w:tc>
      </w:tr>
      <w:tr>
        <w:tc>
          <w:tcPr>
            <w:tcW w:type="dxa" w:w="2304"/>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Preloader</w:t>
            </w:r>
          </w:p>
        </w:tc>
        <w:tc>
          <w:tcPr>
            <w:tcW w:type="dxa" w:w="7056"/>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Animated hexagonal loader with Hexago branding, hides after 250-800ms based on connection speed</w:t>
            </w:r>
          </w:p>
        </w:tc>
      </w:tr>
    </w:tbl>
    <w:p/>
    <w:p>
      <w:r>
        <w:br w:type="page"/>
      </w:r>
    </w:p>
    <w:p>
      <w:pPr>
        <w:spacing w:before="480" w:after="160"/>
        <w:pBdr>
          <w:bottom w:val="single" w:sz="12" w:space="1" w:color="FF6B35"/>
        </w:pBdr>
      </w:pPr>
      <w:r>
        <w:rPr>
          <w:rFonts w:ascii="Segoe UI" w:hAnsi="Segoe UI"/>
          <w:b/>
          <w:color w:val="002855"/>
          <w:sz w:val="40"/>
        </w:rPr>
        <w:t>16. How to Make Common Updates</w:t>
      </w:r>
    </w:p>
    <w:p>
      <w:pPr>
        <w:spacing w:before="320" w:after="120"/>
      </w:pPr>
      <w:r>
        <w:rPr>
          <w:rFonts w:ascii="Segoe UI" w:hAnsi="Segoe UI"/>
          <w:b/>
          <w:color w:val="002855"/>
          <w:sz w:val="28"/>
        </w:rPr>
        <w:t>Update Phone Number or Email</w:t>
      </w:r>
    </w:p>
    <w:p>
      <w:pPr>
        <w:pStyle w:val="ListBullet"/>
        <w:spacing w:after="60" w:line="312" w:lineRule="auto"/>
        <w:ind w:left="360"/>
      </w:pPr>
      <w:r>
        <w:rPr>
          <w:rFonts w:ascii="Segoe UI" w:hAnsi="Segoe UI"/>
          <w:color w:val="1A1A2E"/>
          <w:sz w:val="22"/>
        </w:rPr>
        <w:t>Grep the entire repo for the phone number (e.g. 7034298745) or email address</w:t>
      </w:r>
    </w:p>
    <w:p>
      <w:pPr>
        <w:pStyle w:val="ListBullet"/>
        <w:spacing w:after="60" w:line="312" w:lineRule="auto"/>
        <w:ind w:left="360"/>
      </w:pPr>
      <w:r>
        <w:rPr>
          <w:rFonts w:ascii="Segoe UI" w:hAnsi="Segoe UI"/>
          <w:color w:val="1A1A2E"/>
          <w:sz w:val="22"/>
        </w:rPr>
        <w:t>Replace in ALL HTML files (header nav, footer, contact page, schema JSON-LD)</w:t>
      </w:r>
    </w:p>
    <w:p>
      <w:pPr>
        <w:pStyle w:val="ListBullet"/>
        <w:spacing w:after="60" w:line="312" w:lineRule="auto"/>
        <w:ind w:left="360"/>
      </w:pPr>
      <w:r>
        <w:rPr>
          <w:rFonts w:ascii="Segoe UI" w:hAnsi="Segoe UI"/>
          <w:color w:val="1A1A2E"/>
          <w:sz w:val="22"/>
        </w:rPr>
        <w:t>Update manifest.json, llms.txt, vercel.json (if email is in CSP)</w:t>
      </w:r>
    </w:p>
    <w:p>
      <w:pPr>
        <w:pStyle w:val="ListBullet"/>
        <w:spacing w:after="60" w:line="312" w:lineRule="auto"/>
        <w:ind w:left="360"/>
      </w:pPr>
      <w:r>
        <w:rPr>
          <w:rFonts w:ascii="Segoe UI" w:hAnsi="Segoe UI"/>
          <w:color w:val="1A1A2E"/>
          <w:sz w:val="22"/>
        </w:rPr>
        <w:t>Update the WhatsApp link href (wa.me/91703...)</w:t>
      </w:r>
    </w:p>
    <w:p>
      <w:pPr>
        <w:pStyle w:val="ListBullet"/>
        <w:spacing w:after="60" w:line="312" w:lineRule="auto"/>
        <w:ind w:left="360"/>
      </w:pPr>
      <w:r>
        <w:rPr>
          <w:rFonts w:ascii="Segoe UI" w:hAnsi="Segoe UI"/>
          <w:color w:val="1A1A2E"/>
          <w:sz w:val="22"/>
        </w:rPr>
        <w:t>Commit + push + verify on live site</w:t>
      </w:r>
    </w:p>
    <w:p>
      <w:pPr>
        <w:spacing w:before="320" w:after="120"/>
      </w:pPr>
      <w:r>
        <w:rPr>
          <w:rFonts w:ascii="Segoe UI" w:hAnsi="Segoe UI"/>
          <w:b/>
          <w:color w:val="002855"/>
          <w:sz w:val="28"/>
        </w:rPr>
        <w:t>Update Office Address</w:t>
      </w:r>
    </w:p>
    <w:p>
      <w:pPr>
        <w:pStyle w:val="ListBullet"/>
        <w:spacing w:after="60" w:line="312" w:lineRule="auto"/>
        <w:ind w:left="360"/>
      </w:pPr>
      <w:r>
        <w:rPr>
          <w:rFonts w:ascii="Segoe UI" w:hAnsi="Segoe UI"/>
          <w:color w:val="1A1A2E"/>
          <w:sz w:val="22"/>
        </w:rPr>
        <w:t>Grep repo for 'Vadakumury' or 'Aluva'</w:t>
      </w:r>
    </w:p>
    <w:p>
      <w:pPr>
        <w:pStyle w:val="ListBullet"/>
        <w:spacing w:after="60" w:line="312" w:lineRule="auto"/>
        <w:ind w:left="360"/>
      </w:pPr>
      <w:r>
        <w:rPr>
          <w:rFonts w:ascii="Segoe UI" w:hAnsi="Segoe UI"/>
          <w:color w:val="1A1A2E"/>
          <w:sz w:val="22"/>
        </w:rPr>
        <w:t>Replace in HTML pages and all JSON-LD schema</w:t>
      </w:r>
    </w:p>
    <w:p>
      <w:pPr>
        <w:pStyle w:val="ListBullet"/>
        <w:spacing w:after="60" w:line="312" w:lineRule="auto"/>
        <w:ind w:left="360"/>
      </w:pPr>
      <w:r>
        <w:rPr>
          <w:rFonts w:ascii="Segoe UI" w:hAnsi="Segoe UI"/>
          <w:color w:val="1A1A2E"/>
          <w:sz w:val="22"/>
        </w:rPr>
        <w:t>Update llms.txt and the Google Maps embed URL on contact_us.html</w:t>
      </w:r>
    </w:p>
    <w:p>
      <w:pPr>
        <w:pStyle w:val="ListBullet"/>
        <w:spacing w:after="60" w:line="312" w:lineRule="auto"/>
        <w:ind w:left="360"/>
      </w:pPr>
      <w:r>
        <w:rPr>
          <w:rFonts w:ascii="Segoe UI" w:hAnsi="Segoe UI"/>
          <w:color w:val="1A1A2E"/>
          <w:sz w:val="22"/>
        </w:rPr>
        <w:t>Commit + push</w:t>
      </w:r>
    </w:p>
    <w:p>
      <w:pPr>
        <w:spacing w:before="320" w:after="120"/>
      </w:pPr>
      <w:r>
        <w:rPr>
          <w:rFonts w:ascii="Segoe UI" w:hAnsi="Segoe UI"/>
          <w:b/>
          <w:color w:val="002855"/>
          <w:sz w:val="28"/>
        </w:rPr>
        <w:t>Add a New Page</w:t>
      </w:r>
    </w:p>
    <w:p>
      <w:pPr>
        <w:pStyle w:val="ListBullet"/>
        <w:spacing w:after="60" w:line="312" w:lineRule="auto"/>
        <w:ind w:left="360"/>
      </w:pPr>
      <w:r>
        <w:rPr>
          <w:rFonts w:ascii="Segoe UI" w:hAnsi="Segoe UI"/>
          <w:color w:val="1A1A2E"/>
          <w:sz w:val="22"/>
        </w:rPr>
        <w:t>Copy an existing similar page as a template (e.g. ftl.html → newservice.html)</w:t>
      </w:r>
    </w:p>
    <w:p>
      <w:pPr>
        <w:pStyle w:val="ListBullet"/>
        <w:spacing w:after="60" w:line="312" w:lineRule="auto"/>
        <w:ind w:left="360"/>
      </w:pPr>
      <w:r>
        <w:rPr>
          <w:rFonts w:ascii="Segoe UI" w:hAnsi="Segoe UI"/>
          <w:color w:val="1A1A2E"/>
          <w:sz w:val="22"/>
        </w:rPr>
        <w:t>Update title, meta description, H1, body content, schema markup</w:t>
      </w:r>
    </w:p>
    <w:p>
      <w:pPr>
        <w:pStyle w:val="ListBullet"/>
        <w:spacing w:after="60" w:line="312" w:lineRule="auto"/>
        <w:ind w:left="360"/>
      </w:pPr>
      <w:r>
        <w:rPr>
          <w:rFonts w:ascii="Segoe UI" w:hAnsi="Segoe UI"/>
          <w:color w:val="1A1A2E"/>
          <w:sz w:val="22"/>
        </w:rPr>
        <w:t>Add the page to the &lt;nav&gt; menu in ALL 12 HTML files</w:t>
      </w:r>
    </w:p>
    <w:p>
      <w:pPr>
        <w:pStyle w:val="ListBullet"/>
        <w:spacing w:after="60" w:line="312" w:lineRule="auto"/>
        <w:ind w:left="360"/>
      </w:pPr>
      <w:r>
        <w:rPr>
          <w:rFonts w:ascii="Segoe UI" w:hAnsi="Segoe UI"/>
          <w:color w:val="1A1A2E"/>
          <w:sz w:val="22"/>
        </w:rPr>
        <w:t>Add entry to sitemap.xml with &lt;loc&gt;, &lt;lastmod&gt;, &lt;priority&gt;</w:t>
      </w:r>
    </w:p>
    <w:p>
      <w:pPr>
        <w:pStyle w:val="ListBullet"/>
        <w:spacing w:after="60" w:line="312" w:lineRule="auto"/>
        <w:ind w:left="360"/>
      </w:pPr>
      <w:r>
        <w:rPr>
          <w:rFonts w:ascii="Segoe UI" w:hAnsi="Segoe UI"/>
          <w:color w:val="1A1A2E"/>
          <w:sz w:val="22"/>
        </w:rPr>
        <w:t>Add URL to PRECACHE list in sw.js and increment CACHE_NAME version</w:t>
      </w:r>
    </w:p>
    <w:p>
      <w:pPr>
        <w:pStyle w:val="ListBullet"/>
        <w:spacing w:after="60" w:line="312" w:lineRule="auto"/>
        <w:ind w:left="360"/>
      </w:pPr>
      <w:r>
        <w:rPr>
          <w:rFonts w:ascii="Segoe UI" w:hAnsi="Segoe UI"/>
          <w:color w:val="1A1A2E"/>
          <w:sz w:val="22"/>
        </w:rPr>
        <w:t>Commit + push</w:t>
      </w:r>
    </w:p>
    <w:p>
      <w:pPr>
        <w:spacing w:before="320" w:after="120"/>
      </w:pPr>
      <w:r>
        <w:rPr>
          <w:rFonts w:ascii="Segoe UI" w:hAnsi="Segoe UI"/>
          <w:b/>
          <w:color w:val="002855"/>
          <w:sz w:val="28"/>
        </w:rPr>
        <w:t>Add/Update Images</w:t>
      </w:r>
    </w:p>
    <w:p>
      <w:pPr>
        <w:pStyle w:val="ListBullet"/>
        <w:spacing w:after="60" w:line="312" w:lineRule="auto"/>
        <w:ind w:left="360"/>
      </w:pPr>
      <w:r>
        <w:rPr>
          <w:rFonts w:ascii="Segoe UI" w:hAnsi="Segoe UI"/>
          <w:color w:val="1A1A2E"/>
          <w:sz w:val="22"/>
        </w:rPr>
        <w:t>Export images in both WebP (primary) and PNG/JPEG (fallback)</w:t>
      </w:r>
    </w:p>
    <w:p>
      <w:pPr>
        <w:pStyle w:val="ListBullet"/>
        <w:spacing w:after="60" w:line="312" w:lineRule="auto"/>
        <w:ind w:left="360"/>
      </w:pPr>
      <w:r>
        <w:rPr>
          <w:rFonts w:ascii="Segoe UI" w:hAnsi="Segoe UI"/>
          <w:color w:val="1A1A2E"/>
          <w:sz w:val="22"/>
        </w:rPr>
        <w:t>Target size: WebP &lt; 100KB, JPEG/PNG &lt; 200KB</w:t>
      </w:r>
    </w:p>
    <w:p>
      <w:pPr>
        <w:pStyle w:val="ListBullet"/>
        <w:spacing w:after="60" w:line="312" w:lineRule="auto"/>
        <w:ind w:left="360"/>
      </w:pPr>
      <w:r>
        <w:rPr>
          <w:rFonts w:ascii="Segoe UI" w:hAnsi="Segoe UI"/>
          <w:color w:val="1A1A2E"/>
          <w:sz w:val="22"/>
        </w:rPr>
        <w:t>Place in /images/ directory</w:t>
      </w:r>
    </w:p>
    <w:p>
      <w:pPr>
        <w:pStyle w:val="ListBullet"/>
        <w:spacing w:after="60" w:line="312" w:lineRule="auto"/>
        <w:ind w:left="360"/>
      </w:pPr>
      <w:r>
        <w:rPr>
          <w:rFonts w:ascii="Segoe UI" w:hAnsi="Segoe UI"/>
          <w:color w:val="1A1A2E"/>
          <w:sz w:val="22"/>
        </w:rPr>
        <w:t>In HTML, use &lt;picture&gt; with WebP &lt;source&gt; + JPEG/PNG &lt;img&gt; fallback</w:t>
      </w:r>
    </w:p>
    <w:p>
      <w:pPr>
        <w:pStyle w:val="ListBullet"/>
        <w:spacing w:after="60" w:line="312" w:lineRule="auto"/>
        <w:ind w:left="360"/>
      </w:pPr>
      <w:r>
        <w:rPr>
          <w:rFonts w:ascii="Segoe UI" w:hAnsi="Segoe UI"/>
          <w:color w:val="1A1A2E"/>
          <w:sz w:val="22"/>
        </w:rPr>
        <w:t>Always include width/height attributes to prevent CLS</w:t>
      </w:r>
    </w:p>
    <w:p>
      <w:pPr>
        <w:pStyle w:val="ListBullet"/>
        <w:spacing w:after="60" w:line="312" w:lineRule="auto"/>
        <w:ind w:left="360"/>
      </w:pPr>
      <w:r>
        <w:rPr>
          <w:rFonts w:ascii="Segoe UI" w:hAnsi="Segoe UI"/>
          <w:color w:val="1A1A2E"/>
          <w:sz w:val="22"/>
        </w:rPr>
        <w:t>For hero images, include multiple srcset sizes (768w, 1200w, 1920w)</w:t>
      </w:r>
    </w:p>
    <w:p>
      <w:pPr>
        <w:spacing w:before="320" w:after="120"/>
      </w:pPr>
      <w:r>
        <w:rPr>
          <w:rFonts w:ascii="Segoe UI" w:hAnsi="Segoe UI"/>
          <w:b/>
          <w:color w:val="002855"/>
          <w:sz w:val="28"/>
        </w:rPr>
        <w:t>Update Text Content</w:t>
      </w:r>
    </w:p>
    <w:p>
      <w:pPr>
        <w:pStyle w:val="ListBullet"/>
        <w:spacing w:after="60" w:line="312" w:lineRule="auto"/>
        <w:ind w:left="360"/>
      </w:pPr>
      <w:r>
        <w:rPr>
          <w:rFonts w:ascii="Segoe UI" w:hAnsi="Segoe UI"/>
          <w:color w:val="1A1A2E"/>
          <w:sz w:val="22"/>
        </w:rPr>
        <w:t>Find the relevant HTML file, edit the content directly</w:t>
      </w:r>
    </w:p>
    <w:p>
      <w:pPr>
        <w:pStyle w:val="ListBullet"/>
        <w:spacing w:after="60" w:line="312" w:lineRule="auto"/>
        <w:ind w:left="360"/>
      </w:pPr>
      <w:r>
        <w:rPr>
          <w:rFonts w:ascii="Segoe UI" w:hAnsi="Segoe UI"/>
          <w:color w:val="1A1A2E"/>
          <w:sz w:val="22"/>
        </w:rPr>
        <w:t>If the text appears in schema JSON-LD too (e.g. service names), update there as well</w:t>
      </w:r>
    </w:p>
    <w:p>
      <w:pPr>
        <w:pStyle w:val="ListBullet"/>
        <w:spacing w:after="60" w:line="312" w:lineRule="auto"/>
        <w:ind w:left="360"/>
      </w:pPr>
      <w:r>
        <w:rPr>
          <w:rFonts w:ascii="Segoe UI" w:hAnsi="Segoe UI"/>
          <w:color w:val="1A1A2E"/>
          <w:sz w:val="22"/>
        </w:rPr>
        <w:t>After text changes that affect SEO (titles, meta desc, H1), update sitemap.xml lastmod</w:t>
      </w:r>
    </w:p>
    <w:p>
      <w:pPr>
        <w:pStyle w:val="ListBullet"/>
        <w:spacing w:after="60" w:line="312" w:lineRule="auto"/>
        <w:ind w:left="360"/>
      </w:pPr>
      <w:r>
        <w:rPr>
          <w:rFonts w:ascii="Segoe UI" w:hAnsi="Segoe UI"/>
          <w:color w:val="1A1A2E"/>
          <w:sz w:val="22"/>
        </w:rPr>
        <w:t>Commit + push</w:t>
      </w:r>
    </w:p>
    <w:p>
      <w:pPr>
        <w:spacing w:before="320" w:after="120"/>
      </w:pPr>
      <w:r>
        <w:rPr>
          <w:rFonts w:ascii="Segoe UI" w:hAnsi="Segoe UI"/>
          <w:b/>
          <w:color w:val="002855"/>
          <w:sz w:val="28"/>
        </w:rPr>
        <w:t>Add a Blog Post</w:t>
      </w:r>
    </w:p>
    <w:p>
      <w:pPr>
        <w:pStyle w:val="ListBullet"/>
        <w:spacing w:after="60" w:line="312" w:lineRule="auto"/>
        <w:ind w:left="360"/>
      </w:pPr>
      <w:r>
        <w:rPr>
          <w:rFonts w:ascii="Segoe UI" w:hAnsi="Segoe UI"/>
          <w:color w:val="1A1A2E"/>
          <w:sz w:val="22"/>
        </w:rPr>
        <w:t>Copy blog-ftl-vs-ptl.html as a template</w:t>
      </w:r>
    </w:p>
    <w:p>
      <w:pPr>
        <w:pStyle w:val="ListBullet"/>
        <w:spacing w:after="60" w:line="312" w:lineRule="auto"/>
        <w:ind w:left="360"/>
      </w:pPr>
      <w:r>
        <w:rPr>
          <w:rFonts w:ascii="Segoe UI" w:hAnsi="Segoe UI"/>
          <w:color w:val="1A1A2E"/>
          <w:sz w:val="22"/>
        </w:rPr>
        <w:t>Update title, H1, body, Article schema, dates</w:t>
      </w:r>
    </w:p>
    <w:p>
      <w:pPr>
        <w:pStyle w:val="ListBullet"/>
        <w:spacing w:after="60" w:line="312" w:lineRule="auto"/>
        <w:ind w:left="360"/>
      </w:pPr>
      <w:r>
        <w:rPr>
          <w:rFonts w:ascii="Segoe UI" w:hAnsi="Segoe UI"/>
          <w:color w:val="1A1A2E"/>
          <w:sz w:val="22"/>
        </w:rPr>
        <w:t>Link from homepage blog section</w:t>
      </w:r>
    </w:p>
    <w:p>
      <w:pPr>
        <w:pStyle w:val="ListBullet"/>
        <w:spacing w:after="60" w:line="312" w:lineRule="auto"/>
        <w:ind w:left="360"/>
      </w:pPr>
      <w:r>
        <w:rPr>
          <w:rFonts w:ascii="Segoe UI" w:hAnsi="Segoe UI"/>
          <w:color w:val="1A1A2E"/>
          <w:sz w:val="22"/>
        </w:rPr>
        <w:t>Add to sitemap.xml and sw.js precache</w:t>
      </w:r>
    </w:p>
    <w:p>
      <w:pPr>
        <w:pStyle w:val="ListBullet"/>
        <w:spacing w:after="60" w:line="312" w:lineRule="auto"/>
        <w:ind w:left="360"/>
      </w:pPr>
      <w:r>
        <w:rPr>
          <w:rFonts w:ascii="Segoe UI" w:hAnsi="Segoe UI"/>
          <w:color w:val="1A1A2E"/>
          <w:sz w:val="22"/>
        </w:rPr>
        <w:t>Commit + push</w:t>
      </w:r>
    </w:p>
    <w:p>
      <w:r>
        <w:br w:type="page"/>
      </w:r>
    </w:p>
    <w:p>
      <w:pPr>
        <w:spacing w:before="480" w:after="160"/>
        <w:pBdr>
          <w:bottom w:val="single" w:sz="12" w:space="1" w:color="FF6B35"/>
        </w:pBdr>
      </w:pPr>
      <w:r>
        <w:rPr>
          <w:rFonts w:ascii="Segoe UI" w:hAnsi="Segoe UI"/>
          <w:b/>
          <w:color w:val="002855"/>
          <w:sz w:val="40"/>
        </w:rPr>
        <w:t>17. Third-Party Services &amp; Accounts</w:t>
      </w:r>
    </w:p>
    <w:p>
      <w:pPr>
        <w:spacing w:after="120" w:line="324" w:lineRule="auto"/>
      </w:pPr>
      <w:r>
        <w:rPr>
          <w:rFonts w:ascii="Segoe UI" w:hAnsi="Segoe UI"/>
          <w:b w:val="0"/>
          <w:i w:val="0"/>
          <w:color w:val="1A1A2E"/>
          <w:sz w:val="22"/>
        </w:rPr>
        <w:t>Access to these services is required to maintain the site. Ensure a senior internal contact has credentials for each.</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16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Service</w:t>
            </w:r>
          </w:p>
        </w:tc>
        <w:tc>
          <w:tcPr>
            <w:tcW w:type="dxa" w:w="28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Purpose</w:t>
            </w:r>
          </w:p>
        </w:tc>
        <w:tc>
          <w:tcPr>
            <w:tcW w:type="dxa" w:w="28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Required</w:t>
            </w:r>
          </w:p>
        </w:tc>
        <w:tc>
          <w:tcPr>
            <w:tcW w:type="dxa" w:w="144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Priority</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Vercel</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Website hosting &amp; deployment</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Vercel account login (project admin)</w:t>
            </w:r>
          </w:p>
        </w:tc>
        <w:tc>
          <w:tcPr>
            <w:tcW w:type="dxa" w:w="14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Critical</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Domain Registrar</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Ownership of hexagologistics.com</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Registrar login (whoever bought the domain)</w:t>
            </w:r>
          </w:p>
        </w:tc>
        <w:tc>
          <w:tcPr>
            <w:tcW w:type="dxa" w:w="14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Critical</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Account (Contact Form)</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Apps Script for contact form + Google Sheet data</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Full access to the Google account owning the script</w:t>
            </w:r>
          </w:p>
        </w:tc>
        <w:tc>
          <w:tcPr>
            <w:tcW w:type="dxa" w:w="14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Critical</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Account (Careers)</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Apps Script for careers application emails</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Full access (may or may not be the same account as above)</w:t>
            </w:r>
          </w:p>
        </w:tc>
        <w:tc>
          <w:tcPr>
            <w:tcW w:type="dxa" w:w="14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Critical</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GitHub</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Source code repository</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Admin/push access to github.com/hexagologistics888/hexago</w:t>
            </w:r>
          </w:p>
        </w:tc>
        <w:tc>
          <w:tcPr>
            <w:tcW w:type="dxa" w:w="14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Critical</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Search Console</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SEO monitoring, sitemap submission</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Verified property access</w:t>
            </w:r>
          </w:p>
        </w:tc>
        <w:tc>
          <w:tcPr>
            <w:tcW w:type="dxa" w:w="14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Important</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WhatsApp Business</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+91 7034298745 receives form notifications</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SIM/device with WhatsApp</w:t>
            </w:r>
          </w:p>
        </w:tc>
        <w:tc>
          <w:tcPr>
            <w:tcW w:type="dxa" w:w="14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Important</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LinkedIn (company)</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Linked from footer</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Admin access</w:t>
            </w:r>
          </w:p>
        </w:tc>
        <w:tc>
          <w:tcPr>
            <w:tcW w:type="dxa" w:w="14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Nice-to-have</w:t>
            </w:r>
          </w:p>
        </w:tc>
      </w:tr>
      <w:tr>
        <w:tc>
          <w:tcPr>
            <w:tcW w:type="dxa" w:w="216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Instagram (company)</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Linked from footer</w:t>
            </w:r>
          </w:p>
        </w:tc>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Admin access</w:t>
            </w:r>
          </w:p>
        </w:tc>
        <w:tc>
          <w:tcPr>
            <w:tcW w:type="dxa" w:w="144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Nice-to-have</w:t>
            </w:r>
          </w:p>
        </w:tc>
      </w:tr>
      <w:tr>
        <w:tc>
          <w:tcPr>
            <w:tcW w:type="dxa" w:w="216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Formspree (optional)</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Alternative email backend (not currently active)</w:t>
            </w:r>
          </w:p>
        </w:tc>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Formspree account if enabled</w:t>
            </w:r>
          </w:p>
        </w:tc>
        <w:tc>
          <w:tcPr>
            <w:tcW w:type="dxa" w:w="144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Optional</w:t>
            </w:r>
          </w:p>
        </w:tc>
      </w:tr>
    </w:tbl>
    <w:p/>
    <w:p>
      <w:pPr>
        <w:spacing w:before="320" w:after="120"/>
      </w:pPr>
      <w:r>
        <w:rPr>
          <w:rFonts w:ascii="Segoe UI" w:hAnsi="Segoe UI"/>
          <w:b/>
          <w:color w:val="002855"/>
          <w:sz w:val="28"/>
        </w:rPr>
        <w:t>CDN Dependencies (No Account Needed)</w:t>
      </w:r>
    </w:p>
    <w:tbl>
      <w:tblPr>
        <w:tblW w:type="auto" w:w="0"/>
        <w:jc w:val="center"/>
        <w:tblLayout w:type="fixed"/>
        <w:tblLook w:firstColumn="1" w:firstRow="1" w:lastColumn="0" w:lastRow="0" w:noHBand="0" w:noVBand="1" w:val="04A0"/>
      </w:tblPr>
      <w:tblGrid>
        <w:gridCol w:w="3324"/>
        <w:gridCol w:w="3324"/>
        <w:gridCol w:w="3324"/>
      </w:tblGrid>
      <w:tr>
        <w:tc>
          <w:tcPr>
            <w:tcW w:type="dxa" w:w="28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Library</w:t>
            </w:r>
          </w:p>
        </w:tc>
        <w:tc>
          <w:tcPr>
            <w:tcW w:type="dxa" w:w="331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CDN</w:t>
            </w:r>
          </w:p>
        </w:tc>
        <w:tc>
          <w:tcPr>
            <w:tcW w:type="dxa" w:w="316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Notes</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Bootstrap 5.3.2</w:t>
            </w:r>
          </w:p>
        </w:tc>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cdn.jsdelivr.net</w:t>
            </w:r>
          </w:p>
        </w:tc>
        <w:tc>
          <w:tcPr>
            <w:tcW w:type="dxa" w:w="31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JS only; CSS is inlined</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GSAP 3.12.2 + ScrollTrigger</w:t>
            </w:r>
          </w:p>
        </w:tc>
        <w:tc>
          <w:tcPr>
            <w:tcW w:type="dxa" w:w="331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cdnjs.cloudflare.com</w:t>
            </w:r>
          </w:p>
        </w:tc>
        <w:tc>
          <w:tcPr>
            <w:tcW w:type="dxa" w:w="31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Desktop only</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Fonts</w:t>
            </w:r>
          </w:p>
        </w:tc>
        <w:tc>
          <w:tcPr>
            <w:tcW w:type="dxa" w:w="331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fonts.googleapis.com</w:t>
            </w:r>
          </w:p>
        </w:tc>
        <w:tc>
          <w:tcPr>
            <w:tcW w:type="dxa" w:w="31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Fallback only; Inter is self-hosted</w:t>
            </w:r>
          </w:p>
        </w:tc>
      </w:tr>
    </w:tbl>
    <w:p/>
    <w:p>
      <w:r>
        <w:br w:type="page"/>
      </w:r>
    </w:p>
    <w:p>
      <w:pPr>
        <w:spacing w:before="480" w:after="160"/>
        <w:pBdr>
          <w:bottom w:val="single" w:sz="12" w:space="1" w:color="FF6B35"/>
        </w:pBdr>
      </w:pPr>
      <w:r>
        <w:rPr>
          <w:rFonts w:ascii="Segoe UI" w:hAnsi="Segoe UI"/>
          <w:b/>
          <w:color w:val="002855"/>
          <w:sz w:val="40"/>
        </w:rPr>
        <w:t>18. Maintenance Checklist</w:t>
      </w:r>
    </w:p>
    <w:p>
      <w:pPr>
        <w:spacing w:before="320" w:after="120"/>
      </w:pPr>
      <w:r>
        <w:rPr>
          <w:rFonts w:ascii="Segoe UI" w:hAnsi="Segoe UI"/>
          <w:b/>
          <w:color w:val="002855"/>
          <w:sz w:val="28"/>
        </w:rPr>
        <w:t>Monthly</w:t>
      </w:r>
    </w:p>
    <w:p>
      <w:pPr>
        <w:pStyle w:val="ListBullet"/>
        <w:spacing w:after="60" w:line="312" w:lineRule="auto"/>
        <w:ind w:left="360"/>
      </w:pPr>
      <w:r>
        <w:rPr>
          <w:rFonts w:ascii="Segoe UI" w:hAnsi="Segoe UI"/>
          <w:color w:val="1A1A2E"/>
          <w:sz w:val="22"/>
        </w:rPr>
        <w:t>Submit a test lead via contact form — verify Google Sheet + WhatsApp notification arrive</w:t>
      </w:r>
    </w:p>
    <w:p>
      <w:pPr>
        <w:pStyle w:val="ListBullet"/>
        <w:spacing w:after="60" w:line="312" w:lineRule="auto"/>
        <w:ind w:left="360"/>
      </w:pPr>
      <w:r>
        <w:rPr>
          <w:rFonts w:ascii="Segoe UI" w:hAnsi="Segoe UI"/>
          <w:color w:val="1A1A2E"/>
          <w:sz w:val="22"/>
        </w:rPr>
        <w:t>Submit a test careers application — verify both admin and applicant emails land (check spam)</w:t>
      </w:r>
    </w:p>
    <w:p>
      <w:pPr>
        <w:pStyle w:val="ListBullet"/>
        <w:spacing w:after="60" w:line="312" w:lineRule="auto"/>
        <w:ind w:left="360"/>
      </w:pPr>
      <w:r>
        <w:rPr>
          <w:rFonts w:ascii="Segoe UI" w:hAnsi="Segoe UI"/>
          <w:color w:val="1A1A2E"/>
          <w:sz w:val="22"/>
        </w:rPr>
        <w:t>Browse site on mobile and desktop, click through every main page</w:t>
      </w:r>
    </w:p>
    <w:p>
      <w:pPr>
        <w:pStyle w:val="ListBullet"/>
        <w:spacing w:after="60" w:line="312" w:lineRule="auto"/>
        <w:ind w:left="360"/>
      </w:pPr>
      <w:r>
        <w:rPr>
          <w:rFonts w:ascii="Segoe UI" w:hAnsi="Segoe UI"/>
          <w:color w:val="1A1A2E"/>
          <w:sz w:val="22"/>
        </w:rPr>
        <w:t>Check Lighthouse score (mobile + desktop) — flag any regression below 90</w:t>
      </w:r>
    </w:p>
    <w:p>
      <w:pPr>
        <w:pStyle w:val="ListBullet"/>
        <w:spacing w:after="60" w:line="312" w:lineRule="auto"/>
        <w:ind w:left="360"/>
      </w:pPr>
      <w:r>
        <w:rPr>
          <w:rFonts w:ascii="Segoe UI" w:hAnsi="Segoe UI"/>
          <w:color w:val="1A1A2E"/>
          <w:sz w:val="22"/>
        </w:rPr>
        <w:t>Check Google Search Console for crawl errors or indexation drops</w:t>
      </w:r>
    </w:p>
    <w:p>
      <w:pPr>
        <w:spacing w:before="320" w:after="120"/>
      </w:pPr>
      <w:r>
        <w:rPr>
          <w:rFonts w:ascii="Segoe UI" w:hAnsi="Segoe UI"/>
          <w:b/>
          <w:color w:val="002855"/>
          <w:sz w:val="28"/>
        </w:rPr>
        <w:t>Quarterly</w:t>
      </w:r>
    </w:p>
    <w:p>
      <w:pPr>
        <w:pStyle w:val="ListBullet"/>
        <w:spacing w:after="60" w:line="312" w:lineRule="auto"/>
        <w:ind w:left="360"/>
      </w:pPr>
      <w:r>
        <w:rPr>
          <w:rFonts w:ascii="Segoe UI" w:hAnsi="Segoe UI"/>
          <w:color w:val="1A1A2E"/>
          <w:sz w:val="22"/>
        </w:rPr>
        <w:t>Update sitemap.xml &lt;lastmod&gt; dates</w:t>
      </w:r>
    </w:p>
    <w:p>
      <w:pPr>
        <w:pStyle w:val="ListBullet"/>
        <w:spacing w:after="60" w:line="312" w:lineRule="auto"/>
        <w:ind w:left="360"/>
      </w:pPr>
      <w:r>
        <w:rPr>
          <w:rFonts w:ascii="Segoe UI" w:hAnsi="Segoe UI"/>
          <w:color w:val="1A1A2E"/>
          <w:sz w:val="22"/>
        </w:rPr>
        <w:t>Review structured data — update if phone, address, hours, or team changed</w:t>
      </w:r>
    </w:p>
    <w:p>
      <w:pPr>
        <w:pStyle w:val="ListBullet"/>
        <w:spacing w:after="60" w:line="312" w:lineRule="auto"/>
        <w:ind w:left="360"/>
      </w:pPr>
      <w:r>
        <w:rPr>
          <w:rFonts w:ascii="Segoe UI" w:hAnsi="Segoe UI"/>
          <w:color w:val="1A1A2E"/>
          <w:sz w:val="22"/>
        </w:rPr>
        <w:t>Bump sw.js CACHE_NAME (hexago-v41 → hexago-v42) if content updated</w:t>
      </w:r>
    </w:p>
    <w:p>
      <w:pPr>
        <w:pStyle w:val="ListBullet"/>
        <w:spacing w:after="60" w:line="312" w:lineRule="auto"/>
        <w:ind w:left="360"/>
      </w:pPr>
      <w:r>
        <w:rPr>
          <w:rFonts w:ascii="Segoe UI" w:hAnsi="Segoe UI"/>
          <w:color w:val="1A1A2E"/>
          <w:sz w:val="22"/>
        </w:rPr>
        <w:t>Review CSP for any new integrations added</w:t>
      </w:r>
    </w:p>
    <w:p>
      <w:pPr>
        <w:pStyle w:val="ListBullet"/>
        <w:spacing w:after="60" w:line="312" w:lineRule="auto"/>
        <w:ind w:left="360"/>
      </w:pPr>
      <w:r>
        <w:rPr>
          <w:rFonts w:ascii="Segoe UI" w:hAnsi="Segoe UI"/>
          <w:color w:val="1A1A2E"/>
          <w:sz w:val="22"/>
        </w:rPr>
        <w:t>Test offline mode (DevTools → Network → Offline)</w:t>
      </w:r>
    </w:p>
    <w:p>
      <w:pPr>
        <w:spacing w:before="320" w:after="120"/>
      </w:pPr>
      <w:r>
        <w:rPr>
          <w:rFonts w:ascii="Segoe UI" w:hAnsi="Segoe UI"/>
          <w:b/>
          <w:color w:val="002855"/>
          <w:sz w:val="28"/>
        </w:rPr>
        <w:t>Annually</w:t>
      </w:r>
    </w:p>
    <w:p>
      <w:pPr>
        <w:pStyle w:val="ListBullet"/>
        <w:spacing w:after="60" w:line="312" w:lineRule="auto"/>
        <w:ind w:left="360"/>
      </w:pPr>
      <w:r>
        <w:rPr>
          <w:rFonts w:ascii="Segoe UI" w:hAnsi="Segoe UI"/>
          <w:color w:val="1A1A2E"/>
          <w:sz w:val="22"/>
        </w:rPr>
        <w:t>Renew domain registration</w:t>
      </w:r>
    </w:p>
    <w:p>
      <w:pPr>
        <w:pStyle w:val="ListBullet"/>
        <w:spacing w:after="60" w:line="312" w:lineRule="auto"/>
        <w:ind w:left="360"/>
      </w:pPr>
      <w:r>
        <w:rPr>
          <w:rFonts w:ascii="Segoe UI" w:hAnsi="Segoe UI"/>
          <w:color w:val="1A1A2E"/>
          <w:sz w:val="22"/>
        </w:rPr>
        <w:t>Confirm SSL auto-renewal (Vercel handles this automatically)</w:t>
      </w:r>
    </w:p>
    <w:p>
      <w:pPr>
        <w:pStyle w:val="ListBullet"/>
        <w:spacing w:after="60" w:line="312" w:lineRule="auto"/>
        <w:ind w:left="360"/>
      </w:pPr>
      <w:r>
        <w:rPr>
          <w:rFonts w:ascii="Segoe UI" w:hAnsi="Segoe UI"/>
          <w:color w:val="1A1A2E"/>
          <w:sz w:val="22"/>
        </w:rPr>
        <w:t>Update copyright year in every footer</w:t>
      </w:r>
    </w:p>
    <w:p>
      <w:pPr>
        <w:pStyle w:val="ListBullet"/>
        <w:spacing w:after="60" w:line="312" w:lineRule="auto"/>
        <w:ind w:left="360"/>
      </w:pPr>
      <w:r>
        <w:rPr>
          <w:rFonts w:ascii="Segoe UI" w:hAnsi="Segoe UI"/>
          <w:color w:val="1A1A2E"/>
          <w:sz w:val="22"/>
        </w:rPr>
        <w:t>Refresh hero carousel images if product/fleet changed</w:t>
      </w:r>
    </w:p>
    <w:p>
      <w:pPr>
        <w:pStyle w:val="ListBullet"/>
        <w:spacing w:after="60" w:line="312" w:lineRule="auto"/>
        <w:ind w:left="360"/>
      </w:pPr>
      <w:r>
        <w:rPr>
          <w:rFonts w:ascii="Segoe UI" w:hAnsi="Segoe UI"/>
          <w:color w:val="1A1A2E"/>
          <w:sz w:val="22"/>
        </w:rPr>
        <w:t>Review llms.txt and update with any new services or positioning</w:t>
      </w:r>
    </w:p>
    <w:p>
      <w:pPr>
        <w:pStyle w:val="ListBullet"/>
        <w:spacing w:after="60" w:line="312" w:lineRule="auto"/>
        <w:ind w:left="360"/>
      </w:pPr>
      <w:r>
        <w:rPr>
          <w:rFonts w:ascii="Segoe UI" w:hAnsi="Segoe UI"/>
          <w:color w:val="1A1A2E"/>
          <w:sz w:val="22"/>
        </w:rPr>
        <w:t>Audit third-party account access — remove leavers, confirm current staff have it</w:t>
      </w:r>
    </w:p>
    <w:p>
      <w:r>
        <w:br w:type="page"/>
      </w:r>
    </w:p>
    <w:p>
      <w:pPr>
        <w:spacing w:before="480" w:after="160"/>
        <w:pBdr>
          <w:bottom w:val="single" w:sz="12" w:space="1" w:color="FF6B35"/>
        </w:pBdr>
      </w:pPr>
      <w:r>
        <w:rPr>
          <w:rFonts w:ascii="Segoe UI" w:hAnsi="Segoe UI"/>
          <w:b/>
          <w:color w:val="002855"/>
          <w:sz w:val="40"/>
        </w:rPr>
        <w:t>19. Troubleshooting Guide</w:t>
      </w:r>
    </w:p>
    <w:p>
      <w:pPr>
        <w:spacing w:before="200" w:after="80"/>
      </w:pPr>
      <w:r>
        <w:rPr>
          <w:rFonts w:ascii="Segoe UI" w:hAnsi="Segoe UI"/>
          <w:b/>
          <w:color w:val="FF6B35"/>
          <w:sz w:val="24"/>
        </w:rPr>
        <w:t>Site shows old content after I pushed a change</w:t>
      </w:r>
    </w:p>
    <w:p>
      <w:pPr>
        <w:pStyle w:val="ListBullet"/>
        <w:spacing w:after="60" w:line="312" w:lineRule="auto"/>
        <w:ind w:left="360"/>
      </w:pPr>
      <w:r>
        <w:rPr>
          <w:rFonts w:ascii="Segoe UI" w:hAnsi="Segoe UI"/>
          <w:color w:val="1A1A2E"/>
          <w:sz w:val="22"/>
        </w:rPr>
        <w:t>Confirm Vercel deployment succeeded (Vercel dashboard → Deployments)</w:t>
      </w:r>
    </w:p>
    <w:p>
      <w:pPr>
        <w:pStyle w:val="ListBullet"/>
        <w:spacing w:after="60" w:line="312" w:lineRule="auto"/>
        <w:ind w:left="360"/>
      </w:pPr>
      <w:r>
        <w:rPr>
          <w:rFonts w:ascii="Segoe UI" w:hAnsi="Segoe UI"/>
          <w:color w:val="1A1A2E"/>
          <w:sz w:val="22"/>
        </w:rPr>
        <w:t>Hard refresh (Ctrl+Shift+R / Cmd+Shift+R)</w:t>
      </w:r>
    </w:p>
    <w:p>
      <w:pPr>
        <w:pStyle w:val="ListBullet"/>
        <w:spacing w:after="60" w:line="312" w:lineRule="auto"/>
        <w:ind w:left="360"/>
      </w:pPr>
      <w:r>
        <w:rPr>
          <w:rFonts w:ascii="Segoe UI" w:hAnsi="Segoe UI"/>
          <w:color w:val="1A1A2E"/>
          <w:sz w:val="22"/>
        </w:rPr>
        <w:t>If still stale, bump sw.js CACHE_NAME and redeploy — users' old service worker is serving cached content</w:t>
      </w:r>
    </w:p>
    <w:p>
      <w:pPr>
        <w:spacing w:before="200" w:after="80"/>
      </w:pPr>
      <w:r>
        <w:rPr>
          <w:rFonts w:ascii="Segoe UI" w:hAnsi="Segoe UI"/>
          <w:b/>
          <w:color w:val="FF6B35"/>
          <w:sz w:val="24"/>
        </w:rPr>
        <w:t>Contact form stopped sending emails</w:t>
      </w:r>
    </w:p>
    <w:p>
      <w:pPr>
        <w:pStyle w:val="ListBullet"/>
        <w:spacing w:after="60" w:line="312" w:lineRule="auto"/>
        <w:ind w:left="360"/>
      </w:pPr>
      <w:r>
        <w:rPr>
          <w:rFonts w:ascii="Segoe UI" w:hAnsi="Segoe UI"/>
          <w:color w:val="1A1A2E"/>
          <w:sz w:val="22"/>
        </w:rPr>
        <w:t>Open Apps Script → Executions → inspect most recent run's Logger output</w:t>
      </w:r>
    </w:p>
    <w:p>
      <w:pPr>
        <w:pStyle w:val="ListBullet"/>
        <w:spacing w:after="60" w:line="312" w:lineRule="auto"/>
        <w:ind w:left="360"/>
      </w:pPr>
      <w:r>
        <w:rPr>
          <w:rFonts w:ascii="Segoe UI" w:hAnsi="Segoe UI"/>
          <w:color w:val="1A1A2E"/>
          <w:sz w:val="22"/>
        </w:rPr>
        <w:t>Check if Gmail daily quota is exceeded (100 consumer / 1,500 Workspace)</w:t>
      </w:r>
    </w:p>
    <w:p>
      <w:pPr>
        <w:pStyle w:val="ListBullet"/>
        <w:spacing w:after="60" w:line="312" w:lineRule="auto"/>
        <w:ind w:left="360"/>
      </w:pPr>
      <w:r>
        <w:rPr>
          <w:rFonts w:ascii="Segoe UI" w:hAnsi="Segoe UI"/>
          <w:color w:val="1A1A2E"/>
          <w:sz w:val="22"/>
        </w:rPr>
        <w:t>Confirm the web app is still deployed: Deploy → Manage deployments (active version must exist)</w:t>
      </w:r>
    </w:p>
    <w:p>
      <w:pPr>
        <w:pStyle w:val="ListBullet"/>
        <w:spacing w:after="60" w:line="312" w:lineRule="auto"/>
        <w:ind w:left="360"/>
      </w:pPr>
      <w:r>
        <w:rPr>
          <w:rFonts w:ascii="Segoe UI" w:hAnsi="Segoe UI"/>
          <w:color w:val="1A1A2E"/>
          <w:sz w:val="22"/>
        </w:rPr>
        <w:t>Test the Apps Script URL directly in a browser — should return JSON</w:t>
      </w:r>
    </w:p>
    <w:p>
      <w:pPr>
        <w:spacing w:before="200" w:after="80"/>
      </w:pPr>
      <w:r>
        <w:rPr>
          <w:rFonts w:ascii="Segoe UI" w:hAnsi="Segoe UI"/>
          <w:b/>
          <w:color w:val="FF6B35"/>
          <w:sz w:val="24"/>
        </w:rPr>
        <w:t>Careers applicants not getting emails</w:t>
      </w:r>
    </w:p>
    <w:p>
      <w:pPr>
        <w:pStyle w:val="ListBullet"/>
        <w:spacing w:after="60" w:line="312" w:lineRule="auto"/>
        <w:ind w:left="360"/>
      </w:pPr>
      <w:r>
        <w:rPr>
          <w:rFonts w:ascii="Segoe UI" w:hAnsi="Segoe UI"/>
          <w:color w:val="1A1A2E"/>
          <w:sz w:val="22"/>
        </w:rPr>
        <w:t>Same as contact form — check Executions log</w:t>
      </w:r>
    </w:p>
    <w:p>
      <w:pPr>
        <w:pStyle w:val="ListBullet"/>
        <w:spacing w:after="60" w:line="312" w:lineRule="auto"/>
        <w:ind w:left="360"/>
      </w:pPr>
      <w:r>
        <w:rPr>
          <w:rFonts w:ascii="Segoe UI" w:hAnsi="Segoe UI"/>
          <w:color w:val="1A1A2E"/>
          <w:sz w:val="22"/>
        </w:rPr>
        <w:t>Check Apps Script → Triggers — stale 'sendPendingResumeEmails' triggers accumulate if quota exceeded; delete them</w:t>
      </w:r>
    </w:p>
    <w:p>
      <w:pPr>
        <w:pStyle w:val="ListBullet"/>
        <w:spacing w:after="60" w:line="312" w:lineRule="auto"/>
        <w:ind w:left="360"/>
      </w:pPr>
      <w:r>
        <w:rPr>
          <w:rFonts w:ascii="Segoe UI" w:hAnsi="Segoe UI"/>
          <w:color w:val="1A1A2E"/>
          <w:sz w:val="22"/>
        </w:rPr>
        <w:t>Confirm applicant's email isn't in their spam folder</w:t>
      </w:r>
    </w:p>
    <w:p>
      <w:pPr>
        <w:spacing w:before="200" w:after="80"/>
      </w:pPr>
      <w:r>
        <w:rPr>
          <w:rFonts w:ascii="Segoe UI" w:hAnsi="Segoe UI"/>
          <w:b/>
          <w:color w:val="FF6B35"/>
          <w:sz w:val="24"/>
        </w:rPr>
        <w:t>Images not loading</w:t>
      </w:r>
    </w:p>
    <w:p>
      <w:pPr>
        <w:pStyle w:val="ListBullet"/>
        <w:spacing w:after="60" w:line="312" w:lineRule="auto"/>
        <w:ind w:left="360"/>
      </w:pPr>
      <w:r>
        <w:rPr>
          <w:rFonts w:ascii="Segoe UI" w:hAnsi="Segoe UI"/>
          <w:color w:val="1A1A2E"/>
          <w:sz w:val="22"/>
        </w:rPr>
        <w:t>Verify the image exists in /images/ and filename matches exactly (case-sensitive on Linux/Vercel)</w:t>
      </w:r>
    </w:p>
    <w:p>
      <w:pPr>
        <w:pStyle w:val="ListBullet"/>
        <w:spacing w:after="60" w:line="312" w:lineRule="auto"/>
        <w:ind w:left="360"/>
      </w:pPr>
      <w:r>
        <w:rPr>
          <w:rFonts w:ascii="Segoe UI" w:hAnsi="Segoe UI"/>
          <w:color w:val="1A1A2E"/>
          <w:sz w:val="22"/>
        </w:rPr>
        <w:t>Check browser DevTools → Network → filter by image — look for 404</w:t>
      </w:r>
    </w:p>
    <w:p>
      <w:pPr>
        <w:pStyle w:val="ListBullet"/>
        <w:spacing w:after="60" w:line="312" w:lineRule="auto"/>
        <w:ind w:left="360"/>
      </w:pPr>
      <w:r>
        <w:rPr>
          <w:rFonts w:ascii="Segoe UI" w:hAnsi="Segoe UI"/>
          <w:color w:val="1A1A2E"/>
          <w:sz w:val="22"/>
        </w:rPr>
        <w:t>Check CSP policy allows the image source (both vercel.json AND HTML meta)</w:t>
      </w:r>
    </w:p>
    <w:p>
      <w:pPr>
        <w:spacing w:before="200" w:after="80"/>
      </w:pPr>
      <w:r>
        <w:rPr>
          <w:rFonts w:ascii="Segoe UI" w:hAnsi="Segoe UI"/>
          <w:b/>
          <w:color w:val="FF6B35"/>
          <w:sz w:val="24"/>
        </w:rPr>
        <w:t>CSS not updating / site looks broken</w:t>
      </w:r>
    </w:p>
    <w:p>
      <w:pPr>
        <w:pStyle w:val="ListBullet"/>
        <w:spacing w:after="60" w:line="312" w:lineRule="auto"/>
        <w:ind w:left="360"/>
      </w:pPr>
      <w:r>
        <w:rPr>
          <w:rFonts w:ascii="Segoe UI" w:hAnsi="Segoe UI"/>
          <w:color w:val="1A1A2E"/>
          <w:sz w:val="22"/>
        </w:rPr>
        <w:t>Hard refresh first</w:t>
      </w:r>
    </w:p>
    <w:p>
      <w:pPr>
        <w:pStyle w:val="ListBullet"/>
        <w:spacing w:after="60" w:line="312" w:lineRule="auto"/>
        <w:ind w:left="360"/>
      </w:pPr>
      <w:r>
        <w:rPr>
          <w:rFonts w:ascii="Segoe UI" w:hAnsi="Segoe UI"/>
          <w:color w:val="1A1A2E"/>
          <w:sz w:val="22"/>
        </w:rPr>
        <w:t>If the homepage specifically looks unstyled, check inline &lt;style&gt; block in index.html — it carries critical hero/nav CSS</w:t>
      </w:r>
    </w:p>
    <w:p>
      <w:pPr>
        <w:pStyle w:val="ListBullet"/>
        <w:spacing w:after="60" w:line="312" w:lineRule="auto"/>
        <w:ind w:left="360"/>
      </w:pPr>
      <w:r>
        <w:rPr>
          <w:rFonts w:ascii="Segoe UI" w:hAnsi="Segoe UI"/>
          <w:color w:val="1A1A2E"/>
          <w:sz w:val="22"/>
        </w:rPr>
        <w:t>Inspect the styles.css / enhancements.css requests — they use media='print' onload-swap, so if that JS breaks, CSS won't apply</w:t>
      </w:r>
    </w:p>
    <w:p>
      <w:pPr>
        <w:pStyle w:val="ListBullet"/>
        <w:spacing w:after="60" w:line="312" w:lineRule="auto"/>
        <w:ind w:left="360"/>
      </w:pPr>
      <w:r>
        <w:rPr>
          <w:rFonts w:ascii="Segoe UI" w:hAnsi="Segoe UI"/>
          <w:color w:val="1A1A2E"/>
          <w:sz w:val="22"/>
        </w:rPr>
        <w:t>Bump sw.js CACHE_NAME to force cache invalidation</w:t>
      </w:r>
    </w:p>
    <w:p>
      <w:pPr>
        <w:spacing w:before="200" w:after="80"/>
      </w:pPr>
      <w:r>
        <w:rPr>
          <w:rFonts w:ascii="Segoe UI" w:hAnsi="Segoe UI"/>
          <w:b/>
          <w:color w:val="FF6B35"/>
          <w:sz w:val="24"/>
        </w:rPr>
        <w:t>Mobile menu not working</w:t>
      </w:r>
    </w:p>
    <w:p>
      <w:pPr>
        <w:pStyle w:val="ListBullet"/>
        <w:spacing w:after="60" w:line="312" w:lineRule="auto"/>
        <w:ind w:left="360"/>
      </w:pPr>
      <w:r>
        <w:rPr>
          <w:rFonts w:ascii="Segoe UI" w:hAnsi="Segoe UI"/>
          <w:color w:val="1A1A2E"/>
          <w:sz w:val="22"/>
        </w:rPr>
        <w:t>Check DevTools Console for JS errors — script.js may have failed to parse</w:t>
      </w:r>
    </w:p>
    <w:p>
      <w:pPr>
        <w:pStyle w:val="ListBullet"/>
        <w:spacing w:after="60" w:line="312" w:lineRule="auto"/>
        <w:ind w:left="360"/>
      </w:pPr>
      <w:r>
        <w:rPr>
          <w:rFonts w:ascii="Segoe UI" w:hAnsi="Segoe UI"/>
          <w:color w:val="1A1A2E"/>
          <w:sz w:val="22"/>
        </w:rPr>
        <w:t>Confirm the hamburger has class='mobile-menu-toggle' and the &lt;ul&gt; has id='navLinks'</w:t>
      </w:r>
    </w:p>
    <w:p>
      <w:pPr>
        <w:pStyle w:val="ListBullet"/>
        <w:spacing w:after="60" w:line="312" w:lineRule="auto"/>
        <w:ind w:left="360"/>
      </w:pPr>
      <w:r>
        <w:rPr>
          <w:rFonts w:ascii="Segoe UI" w:hAnsi="Segoe UI"/>
          <w:color w:val="1A1A2E"/>
          <w:sz w:val="22"/>
        </w:rPr>
        <w:t>Check that initMobileMenu() is being called in the DOMContentLoaded handler of script.js</w:t>
      </w:r>
    </w:p>
    <w:p>
      <w:pPr>
        <w:spacing w:before="200" w:after="80"/>
      </w:pPr>
      <w:r>
        <w:rPr>
          <w:rFonts w:ascii="Segoe UI" w:hAnsi="Segoe UI"/>
          <w:b/>
          <w:color w:val="FF6B35"/>
          <w:sz w:val="24"/>
        </w:rPr>
        <w:t>WhatsApp button missing</w:t>
      </w:r>
    </w:p>
    <w:p>
      <w:pPr>
        <w:pStyle w:val="ListBullet"/>
        <w:spacing w:after="60" w:line="312" w:lineRule="auto"/>
        <w:ind w:left="360"/>
      </w:pPr>
      <w:r>
        <w:rPr>
          <w:rFonts w:ascii="Segoe UI" w:hAnsi="Segoe UI"/>
          <w:color w:val="1A1A2E"/>
          <w:sz w:val="22"/>
        </w:rPr>
        <w:t>Check the .float-call element is present in the page HTML</w:t>
      </w:r>
    </w:p>
    <w:p>
      <w:pPr>
        <w:pStyle w:val="ListBullet"/>
        <w:spacing w:after="60" w:line="312" w:lineRule="auto"/>
        <w:ind w:left="360"/>
      </w:pPr>
      <w:r>
        <w:rPr>
          <w:rFonts w:ascii="Segoe UI" w:hAnsi="Segoe UI"/>
          <w:color w:val="1A1A2E"/>
          <w:sz w:val="22"/>
        </w:rPr>
        <w:t>Verify z-index in enhancements.css is high enough (currently var(--z-whatsapp))</w:t>
      </w:r>
    </w:p>
    <w:p>
      <w:pPr>
        <w:pStyle w:val="ListBullet"/>
        <w:spacing w:after="60" w:line="312" w:lineRule="auto"/>
        <w:ind w:left="360"/>
      </w:pPr>
      <w:r>
        <w:rPr>
          <w:rFonts w:ascii="Segoe UI" w:hAnsi="Segoe UI"/>
          <w:color w:val="1A1A2E"/>
          <w:sz w:val="22"/>
        </w:rPr>
        <w:t>On mobile, check if it's hidden behind the cookie banner or modal</w:t>
      </w:r>
    </w:p>
    <w:p>
      <w:pPr>
        <w:spacing w:before="200" w:after="80"/>
      </w:pPr>
      <w:r>
        <w:rPr>
          <w:rFonts w:ascii="Segoe UI" w:hAnsi="Segoe UI"/>
          <w:b/>
          <w:color w:val="FF6B35"/>
          <w:sz w:val="24"/>
        </w:rPr>
        <w:t>Lighthouse score dropped</w:t>
      </w:r>
    </w:p>
    <w:p>
      <w:pPr>
        <w:pStyle w:val="ListBullet"/>
        <w:spacing w:after="60" w:line="312" w:lineRule="auto"/>
        <w:ind w:left="360"/>
      </w:pPr>
      <w:r>
        <w:rPr>
          <w:rFonts w:ascii="Segoe UI" w:hAnsi="Segoe UI"/>
          <w:color w:val="1A1A2E"/>
          <w:sz w:val="22"/>
        </w:rPr>
        <w:t>Run Lighthouse again — sometimes a single run gets unlucky network timing</w:t>
      </w:r>
    </w:p>
    <w:p>
      <w:pPr>
        <w:pStyle w:val="ListBullet"/>
        <w:spacing w:after="60" w:line="312" w:lineRule="auto"/>
        <w:ind w:left="360"/>
      </w:pPr>
      <w:r>
        <w:rPr>
          <w:rFonts w:ascii="Segoe UI" w:hAnsi="Segoe UI"/>
          <w:color w:val="1A1A2E"/>
          <w:sz w:val="22"/>
        </w:rPr>
        <w:t>Check the Insights section for new flagged items (new image, new render-blocking script, etc.)</w:t>
      </w:r>
    </w:p>
    <w:p>
      <w:pPr>
        <w:pStyle w:val="ListBullet"/>
        <w:spacing w:after="60" w:line="312" w:lineRule="auto"/>
        <w:ind w:left="360"/>
      </w:pPr>
      <w:r>
        <w:rPr>
          <w:rFonts w:ascii="Segoe UI" w:hAnsi="Segoe UI"/>
          <w:color w:val="1A1A2E"/>
          <w:sz w:val="22"/>
        </w:rPr>
        <w:t>Common regression cause: adding a new script without 'defer' or 'async'</w:t>
      </w:r>
    </w:p>
    <w:p>
      <w:r>
        <w:br w:type="page"/>
      </w:r>
    </w:p>
    <w:p>
      <w:pPr>
        <w:spacing w:before="480" w:after="160"/>
        <w:pBdr>
          <w:bottom w:val="single" w:sz="12" w:space="1" w:color="FF6B35"/>
        </w:pBdr>
      </w:pPr>
      <w:r>
        <w:rPr>
          <w:rFonts w:ascii="Segoe UI" w:hAnsi="Segoe UI"/>
          <w:b/>
          <w:color w:val="002855"/>
          <w:sz w:val="40"/>
        </w:rPr>
        <w:t>20. Future Enhancement Recommendations</w:t>
      </w:r>
    </w:p>
    <w:p>
      <w:pPr>
        <w:spacing w:after="120" w:line="324" w:lineRule="auto"/>
      </w:pPr>
      <w:r>
        <w:rPr>
          <w:rFonts w:ascii="Segoe UI" w:hAnsi="Segoe UI"/>
          <w:b w:val="0"/>
          <w:i w:val="0"/>
          <w:color w:val="1A1A2E"/>
          <w:sz w:val="22"/>
        </w:rPr>
        <w:t>Suggestions for follow-on work, ordered by business impact.</w:t>
      </w:r>
    </w:p>
    <w:tbl>
      <w:tblPr>
        <w:tblW w:type="auto" w:w="0"/>
        <w:jc w:val="center"/>
        <w:tblLayout w:type="fixed"/>
        <w:tblLook w:firstColumn="1" w:firstRow="1" w:lastColumn="0" w:lastRow="0" w:noHBand="0" w:noVBand="1" w:val="04A0"/>
      </w:tblPr>
      <w:tblGrid>
        <w:gridCol w:w="4986"/>
        <w:gridCol w:w="4986"/>
      </w:tblGrid>
      <w:tr>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Enhancement</w:t>
            </w:r>
          </w:p>
        </w:tc>
        <w:tc>
          <w:tcPr>
            <w:tcW w:type="dxa" w:w="676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Rationale</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Blog content expansion</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Currently only 1 post. Aim for 8–12 logistics topics (FTL rates, warehousing costs, 3PL vs 4PL, etc.) to capture organic long-tail traffic</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Client logos &amp; case studies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Add a dedicated /case-studies/ page with 3–5 detailed client wins. Strong trust signal for enterprise buyers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Live tracking integration</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If Hexa-go offers GPS tracking, add a /track?order=XYZ lookup page — reduces support queries</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Admin dashboard for leads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Currently leads land in Google Sheet; a simple Looker Studio or AppSheet dashboard gives sales team better visibility</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A/B testing on hero CTA</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Test 'Request a Quote' vs 'Get a Free Quote' vs 'Talk to Our Team' — measure conversion uplift</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FAQ schema on service pages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Add FAQPage structured data to /ftl.html, /ptl.html, /warehousing.html, /fourpl.html for AI/LLM citations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Analytics 4 integration</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Add GA4 with Consent Mode v2 — measure traffic sources and conversion paths</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Email marketing integration</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Connect the careers Apps Script + contact form leads to Mailchimp / Brevo for nurture sequences</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Video hero background</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Replace static hero image with a short muted MP4 of fleet in motion — stronger brand impression, if load budget allows</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Multi-language support</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Add Hindi / Malayalam versions using hreflang — significant expansion for Indian market</w:t>
            </w:r>
          </w:p>
        </w:tc>
      </w:tr>
    </w:tbl>
    <w:p/>
    <w:p>
      <w:r>
        <w:br w:type="page"/>
      </w:r>
    </w:p>
    <w:p>
      <w:pPr>
        <w:spacing w:before="480" w:after="160"/>
        <w:pBdr>
          <w:bottom w:val="single" w:sz="12" w:space="1" w:color="FF6B35"/>
        </w:pBdr>
      </w:pPr>
      <w:r>
        <w:rPr>
          <w:rFonts w:ascii="Segoe UI" w:hAnsi="Segoe UI"/>
          <w:b/>
          <w:color w:val="002855"/>
          <w:sz w:val="40"/>
        </w:rPr>
        <w:t>21. Support &amp; Contacts</w:t>
      </w:r>
    </w:p>
    <w:p>
      <w:pPr>
        <w:spacing w:before="320" w:after="120"/>
      </w:pPr>
      <w:r>
        <w:rPr>
          <w:rFonts w:ascii="Segoe UI" w:hAnsi="Segoe UI"/>
          <w:b/>
          <w:color w:val="002855"/>
          <w:sz w:val="28"/>
        </w:rPr>
        <w:t>Primary Site Contact</w:t>
      </w:r>
    </w:p>
    <w:p>
      <w:pPr>
        <w:spacing w:after="120" w:line="324" w:lineRule="auto"/>
      </w:pPr>
      <w:r>
        <w:rPr>
          <w:rFonts w:ascii="Segoe UI" w:hAnsi="Segoe UI"/>
          <w:b w:val="0"/>
          <w:i w:val="0"/>
          <w:color w:val="1A1A2E"/>
          <w:sz w:val="22"/>
        </w:rPr>
        <w:t>For technical issues, deployment problems, or code questions, contact the developer who built the site.</w:t>
      </w:r>
    </w:p>
    <w:p>
      <w:pPr>
        <w:spacing w:before="320" w:after="120"/>
      </w:pPr>
      <w:r>
        <w:rPr>
          <w:rFonts w:ascii="Segoe UI" w:hAnsi="Segoe UI"/>
          <w:b/>
          <w:color w:val="002855"/>
          <w:sz w:val="28"/>
        </w:rPr>
        <w:t>Business Contacts</w:t>
      </w:r>
    </w:p>
    <w:tbl>
      <w:tblPr>
        <w:tblW w:type="auto" w:w="0"/>
        <w:jc w:val="center"/>
        <w:tblLayout w:type="fixed"/>
        <w:tblLook w:firstColumn="1" w:firstRow="1" w:lastColumn="0" w:lastRow="0" w:noHBand="0" w:noVBand="1" w:val="04A0"/>
      </w:tblPr>
      <w:tblGrid>
        <w:gridCol w:w="4986"/>
        <w:gridCol w:w="4986"/>
      </w:tblGrid>
      <w:tr>
        <w:tc>
          <w:tcPr>
            <w:tcW w:type="dxa" w:w="2592"/>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Purpose</w:t>
            </w:r>
          </w:p>
        </w:tc>
        <w:tc>
          <w:tcPr>
            <w:tcW w:type="dxa" w:w="6768"/>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Contact</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General Enquiries</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info@hexagologistics.com</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HR / Careers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hr@hexagologistics.com</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HR Backup</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kichuharishankar@hexagologistics.com</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Phone / WhatsApp</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+91 70342 98745</w:t>
            </w:r>
          </w:p>
        </w:tc>
      </w:tr>
      <w:tr>
        <w:tc>
          <w:tcPr>
            <w:tcW w:type="dxa" w:w="2592"/>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Office Hours</w:t>
            </w:r>
          </w:p>
        </w:tc>
        <w:tc>
          <w:tcPr>
            <w:tcW w:type="dxa" w:w="6768"/>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Monday – Saturday, 9:30 AM – 7:30 PM IST</w:t>
            </w:r>
          </w:p>
        </w:tc>
      </w:tr>
      <w:tr>
        <w:tc>
          <w:tcPr>
            <w:tcW w:type="dxa" w:w="2592"/>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Office Address</w:t>
            </w:r>
          </w:p>
        </w:tc>
        <w:tc>
          <w:tcPr>
            <w:tcW w:type="dxa" w:w="6768"/>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Vadakumury Building, Metro Pillar 174, Aluva, Ernakulam, Kerala 683101</w:t>
            </w:r>
          </w:p>
        </w:tc>
      </w:tr>
    </w:tbl>
    <w:p/>
    <w:p>
      <w:pPr>
        <w:spacing w:before="320" w:after="120"/>
      </w:pPr>
      <w:r>
        <w:rPr>
          <w:rFonts w:ascii="Segoe UI" w:hAnsi="Segoe UI"/>
          <w:b/>
          <w:color w:val="002855"/>
          <w:sz w:val="28"/>
        </w:rPr>
        <w:t>Useful Links</w:t>
      </w:r>
    </w:p>
    <w:tbl>
      <w:tblPr>
        <w:tblW w:type="auto" w:w="0"/>
        <w:jc w:val="center"/>
        <w:tblLayout w:type="fixed"/>
        <w:tblLook w:firstColumn="1" w:firstRow="1" w:lastColumn="0" w:lastRow="0" w:noHBand="0" w:noVBand="1" w:val="04A0"/>
      </w:tblPr>
      <w:tblGrid>
        <w:gridCol w:w="4986"/>
        <w:gridCol w:w="4986"/>
      </w:tblGrid>
      <w:tr>
        <w:tc>
          <w:tcPr>
            <w:tcW w:type="dxa" w:w="28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Resource</w:t>
            </w:r>
          </w:p>
        </w:tc>
        <w:tc>
          <w:tcPr>
            <w:tcW w:type="dxa" w:w="6480"/>
            <w:shd w:val="clear" w:color="auto" w:fill="002855"/>
            <w:tcBorders>
              <w:top w:val="single" w:sz="6" w:color="002855"/>
              <w:left w:val="single" w:sz="6" w:color="002855"/>
              <w:bottom w:val="single" w:sz="6" w:color="002855"/>
              <w:right w:val="single" w:sz="6" w:color="002855"/>
            </w:tcBorders>
          </w:tcPr>
          <w:p>
            <w:pPr>
              <w:spacing w:before="80" w:after="80"/>
            </w:pPr>
            <w:r>
              <w:rPr>
                <w:rFonts w:ascii="Segoe UI" w:hAnsi="Segoe UI"/>
                <w:b/>
                <w:color w:val="FFFFFF"/>
                <w:sz w:val="21"/>
              </w:rPr>
              <w:t>URL</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Live Website</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https://hexagologistics.com</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Vercel Dashboard</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https://vercel.com/dashboard</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Search Console</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https://search.google.com/search-console</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GitHub Repository</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https://github.com/hexagologistics888/hexago</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Bootstrap 5 Docs</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https://getbootstrap.com/docs/5.3</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GSAP Docs</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https://gsap.com/docs/v3/</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Schema.org Validator</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https://validator.schema.org/</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Google Rich Results Test</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https://search.google.com/test/rich-results</w:t>
            </w:r>
          </w:p>
        </w:tc>
      </w:tr>
      <w:tr>
        <w:tc>
          <w:tcPr>
            <w:tcW w:type="dxa" w:w="28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PageSpeed Insights</w:t>
            </w:r>
          </w:p>
        </w:tc>
        <w:tc>
          <w:tcPr>
            <w:tcW w:type="dxa" w:w="6480"/>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https://pagespeed.web.dev</w:t>
            </w:r>
          </w:p>
        </w:tc>
      </w:tr>
      <w:tr>
        <w:tc>
          <w:tcPr>
            <w:tcW w:type="dxa" w:w="28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WCAG 2.2 Reference</w:t>
            </w:r>
          </w:p>
        </w:tc>
        <w:tc>
          <w:tcPr>
            <w:tcW w:type="dxa" w:w="6480"/>
            <w:shd w:val="clear" w:color="auto" w:fill="F8FAFC"/>
            <w:tcBorders>
              <w:top w:val="single" w:sz="4" w:color="E2E8F0"/>
              <w:left w:val="single" w:sz="4" w:color="E2E8F0"/>
              <w:bottom w:val="single" w:sz="4" w:color="E2E8F0"/>
              <w:right w:val="single" w:sz="4" w:color="E2E8F0"/>
            </w:tcBorders>
          </w:tcPr>
          <w:p>
            <w:pPr>
              <w:spacing w:before="60" w:after="60"/>
            </w:pPr>
            <w:r>
              <w:rPr>
                <w:rFonts w:ascii="Segoe UI" w:hAnsi="Segoe UI"/>
                <w:color w:val="1A1A2E"/>
                <w:sz w:val="20"/>
              </w:rPr>
              <w:t>https://www.w3.org/WAI/WCAG22/</w:t>
            </w:r>
          </w:p>
        </w:tc>
      </w:tr>
    </w:tbl>
    <w:p/>
    <w:tbl>
      <w:tblPr>
        <w:tblW w:type="auto" w:w="0"/>
        <w:jc w:val="center"/>
        <w:tblLayout w:type="fixed"/>
        <w:tblLook w:firstColumn="1" w:firstRow="1" w:lastColumn="0" w:lastRow="0" w:noHBand="0" w:noVBand="1" w:val="04A0"/>
      </w:tblPr>
      <w:tblGrid>
        <w:gridCol w:w="9972"/>
      </w:tblGrid>
      <w:tr>
        <w:tc>
          <w:tcPr>
            <w:tcW w:type="dxa" w:w="9360"/>
            <w:shd w:val="clear" w:color="auto" w:fill="FFF4EF"/>
            <w:tcBorders>
              <w:top w:val="single" w:sz="8" w:color="FF6B35"/>
              <w:left w:val="single" w:sz="8" w:color="FF6B35"/>
              <w:bottom w:val="single" w:sz="8" w:color="FF6B35"/>
              <w:right w:val="single" w:sz="8" w:color="FF6B35"/>
            </w:tcBorders>
          </w:tcPr>
          <w:p>
            <w:r>
              <w:rPr>
                <w:rFonts w:ascii="Segoe UI" w:hAnsi="Segoe UI"/>
                <w:b/>
                <w:color w:val="FF6B35"/>
                <w:sz w:val="22"/>
              </w:rPr>
              <w:t>FINAL NOTE</w:t>
            </w:r>
          </w:p>
          <w:p>
            <w:pPr>
              <w:spacing w:line="336" w:lineRule="auto"/>
            </w:pPr>
            <w:r>
              <w:rPr>
                <w:rFonts w:ascii="Segoe UI" w:hAnsi="Segoe UI"/>
                <w:color w:val="1A1A2E"/>
                <w:sz w:val="21"/>
              </w:rPr>
              <w:t>Keep this document updated. Whenever you add a new page, integration, or significant feature, edit the relevant section so the next person always has accurate information. This document + the source repository are the two things that keep the site maintainable long-term.</w:t>
            </w:r>
          </w:p>
        </w:tc>
      </w:tr>
    </w:tbl>
    <w:p/>
    <w:p>
      <w:pPr>
        <w:jc w:val="center"/>
      </w:pPr>
      <w:r>
        <w:rPr>
          <w:rFonts w:ascii="Segoe UI" w:hAnsi="Segoe UI"/>
          <w:i/>
          <w:color w:val="64748B"/>
          <w:sz w:val="18"/>
        </w:rPr>
        <w:t>Document version: 2.0  |  Generated: 24 April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