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D693B" w14:textId="77777777" w:rsidR="00E35595" w:rsidRDefault="00E35595">
      <w:r>
        <w:t>5:</w:t>
      </w:r>
      <w:r>
        <w:tab/>
        <w:t>Ingenting</w:t>
      </w:r>
    </w:p>
    <w:p w14:paraId="4F4AD42D" w14:textId="77777777" w:rsidR="00E35595" w:rsidRDefault="00E35595">
      <w:r>
        <w:t>6:</w:t>
      </w:r>
      <w:r>
        <w:tab/>
        <w:t>Vårfluelarvene</w:t>
      </w:r>
    </w:p>
    <w:p w14:paraId="04BA90BA" w14:textId="77777777" w:rsidR="00E35595" w:rsidRDefault="00E35595">
      <w:r>
        <w:t>7:</w:t>
      </w:r>
      <w:r>
        <w:tab/>
        <w:t>bytteetere</w:t>
      </w:r>
    </w:p>
    <w:p w14:paraId="044EE2E6" w14:textId="77777777" w:rsidR="00E35595" w:rsidRDefault="00E35595">
      <w:r>
        <w:t>8:</w:t>
      </w:r>
      <w:r>
        <w:tab/>
        <w:t>Frosken</w:t>
      </w:r>
    </w:p>
    <w:p w14:paraId="6163554A" w14:textId="77777777" w:rsidR="00E35595" w:rsidRDefault="00E35595">
      <w:r>
        <w:t>9:</w:t>
      </w:r>
      <w:r>
        <w:tab/>
        <w:t>Rumpetroll</w:t>
      </w:r>
    </w:p>
    <w:p w14:paraId="3ACBD984" w14:textId="18BE9637" w:rsidR="00E35595" w:rsidRDefault="00E35595">
      <w:r>
        <w:t>10:</w:t>
      </w:r>
      <w:r>
        <w:tab/>
        <w:t>Padda</w:t>
      </w:r>
    </w:p>
    <w:p w14:paraId="6295790C" w14:textId="1B519CA0" w:rsidR="0002250A" w:rsidRDefault="0002250A"/>
    <w:p w14:paraId="24F262BE" w14:textId="65232571" w:rsidR="0002250A" w:rsidRDefault="0002250A">
      <w:r>
        <w:t>28:</w:t>
      </w:r>
    </w:p>
    <w:p w14:paraId="10605B76" w14:textId="4477BF33" w:rsidR="0002250A" w:rsidRDefault="00C05E26">
      <w:r w:rsidRPr="00C05E26">
        <w:t>Frosker tilhører ordenen haleløse amfibier. På norsk er begrepet frosk ikke en systematisk enhet, men en fellesbetegnelse på haleløse padder som er relativt slanke og langlemmete og har fuktig hud, i motsetning til uttrykket padde, som brukes om mer tungbygde haleløse padder med tørrere hud som krabber mer enn de hopper.</w:t>
      </w:r>
      <w:bookmarkStart w:id="0" w:name="_GoBack"/>
      <w:bookmarkEnd w:id="0"/>
    </w:p>
    <w:sectPr w:rsidR="00022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95"/>
    <w:rsid w:val="0002250A"/>
    <w:rsid w:val="00C05E26"/>
    <w:rsid w:val="00E3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E360"/>
  <w15:chartTrackingRefBased/>
  <w15:docId w15:val="{C352ED0B-07CE-4BE4-8F24-CF84FA06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344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3</cp:revision>
  <dcterms:created xsi:type="dcterms:W3CDTF">2022-04-04T09:32:00Z</dcterms:created>
  <dcterms:modified xsi:type="dcterms:W3CDTF">2022-04-04T09:40:00Z</dcterms:modified>
</cp:coreProperties>
</file>