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11A" w:rsidRPr="00B960FC" w:rsidRDefault="00613369" w:rsidP="00613369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t xml:space="preserve">Ouvrage : </w:t>
      </w:r>
      <w:r w:rsidRPr="00B960FC">
        <w:rPr>
          <w:b/>
          <w:i/>
          <w:sz w:val="24"/>
          <w:szCs w:val="24"/>
        </w:rPr>
        <w:t xml:space="preserve">101 mots pour comprendre l’Australie, </w:t>
      </w:r>
      <w:r w:rsidRPr="00B960FC">
        <w:rPr>
          <w:sz w:val="24"/>
          <w:szCs w:val="24"/>
        </w:rPr>
        <w:t>Ed. Ile de Lumière, Nouméa, 2018, 296 pages, par un collectif d’auteurs sous la direction de Peter BROWN et Jean-Yves FABERON.</w:t>
      </w:r>
    </w:p>
    <w:p w:rsidR="00021D48" w:rsidRPr="00B960FC" w:rsidRDefault="00021D48" w:rsidP="00021D48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t xml:space="preserve">Cet ouvrage de la collection </w:t>
      </w:r>
      <w:r w:rsidRPr="00B960FC">
        <w:rPr>
          <w:i/>
          <w:sz w:val="24"/>
          <w:szCs w:val="24"/>
        </w:rPr>
        <w:t xml:space="preserve">« 101 mots pour comprendre » </w:t>
      </w:r>
      <w:r w:rsidRPr="00B960FC">
        <w:rPr>
          <w:sz w:val="24"/>
          <w:szCs w:val="24"/>
        </w:rPr>
        <w:t>est le n°12 de ces petites encyclopédies de vulgarisation. L’éditeur est le centre de documentation pédagogique de Nouvelle-Calédonie.</w:t>
      </w:r>
    </w:p>
    <w:p w:rsidR="00613369" w:rsidRPr="00B960FC" w:rsidRDefault="00613369" w:rsidP="00613369">
      <w:pPr>
        <w:jc w:val="both"/>
        <w:rPr>
          <w:i/>
          <w:sz w:val="24"/>
          <w:szCs w:val="24"/>
        </w:rPr>
      </w:pPr>
      <w:r w:rsidRPr="00B960FC">
        <w:rPr>
          <w:sz w:val="24"/>
          <w:szCs w:val="24"/>
        </w:rPr>
        <w:t xml:space="preserve">Qu’est ce que </w:t>
      </w:r>
      <w:proofErr w:type="spellStart"/>
      <w:r w:rsidRPr="00B960FC">
        <w:rPr>
          <w:i/>
          <w:sz w:val="24"/>
          <w:szCs w:val="24"/>
        </w:rPr>
        <w:t>Galipoli</w:t>
      </w:r>
      <w:proofErr w:type="spellEnd"/>
      <w:r w:rsidRPr="00B960FC">
        <w:rPr>
          <w:i/>
          <w:sz w:val="24"/>
          <w:szCs w:val="24"/>
        </w:rPr>
        <w:t> ?</w:t>
      </w:r>
    </w:p>
    <w:p w:rsidR="00613369" w:rsidRPr="00B960FC" w:rsidRDefault="00613369" w:rsidP="00613369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Quel</w:t>
      </w:r>
      <w:r w:rsidR="00B90F1A" w:rsidRPr="00B960FC">
        <w:rPr>
          <w:sz w:val="24"/>
          <w:szCs w:val="24"/>
        </w:rPr>
        <w:t>le</w:t>
      </w:r>
      <w:r w:rsidRPr="00B960FC">
        <w:rPr>
          <w:sz w:val="24"/>
          <w:szCs w:val="24"/>
        </w:rPr>
        <w:t xml:space="preserve"> est l’histoire coloniale : le bagne ?</w:t>
      </w:r>
    </w:p>
    <w:p w:rsidR="00613369" w:rsidRPr="00B960FC" w:rsidRDefault="00613369" w:rsidP="00613369">
      <w:pPr>
        <w:jc w:val="both"/>
        <w:rPr>
          <w:i/>
          <w:sz w:val="24"/>
          <w:szCs w:val="24"/>
        </w:rPr>
      </w:pPr>
      <w:r w:rsidRPr="00B960FC">
        <w:rPr>
          <w:sz w:val="24"/>
          <w:szCs w:val="24"/>
        </w:rPr>
        <w:t xml:space="preserve">Qu’est ce que le </w:t>
      </w:r>
      <w:proofErr w:type="spellStart"/>
      <w:r w:rsidRPr="00B960FC">
        <w:rPr>
          <w:i/>
          <w:sz w:val="24"/>
          <w:szCs w:val="24"/>
        </w:rPr>
        <w:t>Blackbirding</w:t>
      </w:r>
      <w:proofErr w:type="spellEnd"/>
      <w:r w:rsidRPr="00B960FC">
        <w:rPr>
          <w:i/>
          <w:sz w:val="24"/>
          <w:szCs w:val="24"/>
        </w:rPr>
        <w:t> ?</w:t>
      </w:r>
    </w:p>
    <w:p w:rsidR="00613369" w:rsidRPr="00B960FC" w:rsidRDefault="00613369" w:rsidP="00613369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Pourquoi peut-on parler de génération volée ?</w:t>
      </w:r>
    </w:p>
    <w:p w:rsidR="00613369" w:rsidRPr="00B960FC" w:rsidRDefault="00613369" w:rsidP="00613369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Quatre questions parmi tant d’autres, dont vous trouverez les réponses dans les 101 mots pour comprendre l’Australie.</w:t>
      </w:r>
    </w:p>
    <w:p w:rsidR="00613369" w:rsidRPr="00B960FC" w:rsidRDefault="00076AFF" w:rsidP="00613369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Destiné aux professeurs d’histoire géographie ou de langues anglaises, c</w:t>
      </w:r>
      <w:r w:rsidR="00613369" w:rsidRPr="00B960FC">
        <w:rPr>
          <w:sz w:val="24"/>
          <w:szCs w:val="24"/>
        </w:rPr>
        <w:t xml:space="preserve">et ouvrage constitue </w:t>
      </w:r>
      <w:r w:rsidRPr="00B960FC">
        <w:rPr>
          <w:sz w:val="24"/>
          <w:szCs w:val="24"/>
        </w:rPr>
        <w:t xml:space="preserve">aussi </w:t>
      </w:r>
      <w:r w:rsidR="00613369" w:rsidRPr="00B960FC">
        <w:rPr>
          <w:sz w:val="24"/>
          <w:szCs w:val="24"/>
        </w:rPr>
        <w:t>un sésame pour qui veut essayer de pénétrer l’univers de cette île continent qu’est l’Australie.</w:t>
      </w:r>
      <w:r w:rsidR="00021D48" w:rsidRPr="00B960FC">
        <w:rPr>
          <w:sz w:val="24"/>
          <w:szCs w:val="24"/>
        </w:rPr>
        <w:t xml:space="preserve"> Cet ouvrage regroupa</w:t>
      </w:r>
      <w:r w:rsidR="00B90F1A" w:rsidRPr="00B960FC">
        <w:rPr>
          <w:sz w:val="24"/>
          <w:szCs w:val="24"/>
        </w:rPr>
        <w:t>nt 101 contributions est divisé</w:t>
      </w:r>
      <w:r w:rsidR="00021D48" w:rsidRPr="00B960FC">
        <w:rPr>
          <w:sz w:val="24"/>
          <w:szCs w:val="24"/>
        </w:rPr>
        <w:t xml:space="preserve"> en 10 chapitres : Peuples premiers, Explorateurs, Histoire, Fédération australienne, Géographie et environnement, Economie et Développement, Cultures, Institutions et Politiques, Relations extérieures, Nouvelle-Calédonie.</w:t>
      </w:r>
    </w:p>
    <w:p w:rsidR="00616A32" w:rsidRPr="00B960FC" w:rsidRDefault="00616A32" w:rsidP="00B313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Le chapitre 1 présente le peuple aborigène le plus ancien peuple de la planète.</w:t>
      </w:r>
    </w:p>
    <w:p w:rsidR="00B31383" w:rsidRPr="00B960FC" w:rsidRDefault="00B31383" w:rsidP="00B31383">
      <w:pPr>
        <w:pStyle w:val="Paragraphedeliste"/>
        <w:jc w:val="both"/>
        <w:rPr>
          <w:sz w:val="24"/>
          <w:szCs w:val="24"/>
        </w:rPr>
      </w:pPr>
    </w:p>
    <w:p w:rsidR="00806624" w:rsidRPr="00B960FC" w:rsidRDefault="002D2775" w:rsidP="00B313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Le chapitre 2 est consacré aux</w:t>
      </w:r>
      <w:r w:rsidR="00806624" w:rsidRPr="00B960FC">
        <w:rPr>
          <w:sz w:val="24"/>
          <w:szCs w:val="24"/>
        </w:rPr>
        <w:t xml:space="preserve"> explorateurs de Cook, en passant par les expéditions La Pérouse, d’Entrecasteaux et Baudin.</w:t>
      </w:r>
    </w:p>
    <w:p w:rsidR="00B31383" w:rsidRPr="00B960FC" w:rsidRDefault="00B31383" w:rsidP="00B31383">
      <w:pPr>
        <w:pStyle w:val="Paragraphedeliste"/>
        <w:rPr>
          <w:sz w:val="24"/>
          <w:szCs w:val="24"/>
        </w:rPr>
      </w:pPr>
    </w:p>
    <w:p w:rsidR="00B31383" w:rsidRPr="00B960FC" w:rsidRDefault="00B31383" w:rsidP="00B31383">
      <w:pPr>
        <w:pStyle w:val="Paragraphedeliste"/>
        <w:jc w:val="both"/>
        <w:rPr>
          <w:sz w:val="24"/>
          <w:szCs w:val="24"/>
        </w:rPr>
      </w:pPr>
    </w:p>
    <w:p w:rsidR="00806624" w:rsidRPr="00B960FC" w:rsidRDefault="008E33B2" w:rsidP="00B313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Le chapitre 3 nous raconte</w:t>
      </w:r>
      <w:r w:rsidR="00806624" w:rsidRPr="00B960FC">
        <w:rPr>
          <w:sz w:val="24"/>
          <w:szCs w:val="24"/>
        </w:rPr>
        <w:t xml:space="preserve"> l</w:t>
      </w:r>
      <w:r w:rsidR="002D2775" w:rsidRPr="00B960FC">
        <w:rPr>
          <w:sz w:val="24"/>
          <w:szCs w:val="24"/>
        </w:rPr>
        <w:t>es li</w:t>
      </w:r>
      <w:r w:rsidRPr="00B960FC">
        <w:rPr>
          <w:sz w:val="24"/>
          <w:szCs w:val="24"/>
        </w:rPr>
        <w:t xml:space="preserve">eux de mémoire qui font </w:t>
      </w:r>
      <w:r w:rsidR="002D2775" w:rsidRPr="00B960FC">
        <w:rPr>
          <w:sz w:val="24"/>
          <w:szCs w:val="24"/>
        </w:rPr>
        <w:t xml:space="preserve">l’identité australienne : Gallipoli en 1915 et le mythe du soldat australien (le </w:t>
      </w:r>
      <w:proofErr w:type="spellStart"/>
      <w:r w:rsidR="002D2775" w:rsidRPr="00B960FC">
        <w:rPr>
          <w:sz w:val="24"/>
          <w:szCs w:val="24"/>
        </w:rPr>
        <w:t>digger</w:t>
      </w:r>
      <w:proofErr w:type="spellEnd"/>
      <w:r w:rsidR="002D2775" w:rsidRPr="00B960FC">
        <w:rPr>
          <w:sz w:val="24"/>
          <w:szCs w:val="24"/>
        </w:rPr>
        <w:t xml:space="preserve">), </w:t>
      </w:r>
      <w:proofErr w:type="spellStart"/>
      <w:r w:rsidR="002D2775" w:rsidRPr="00B960FC">
        <w:rPr>
          <w:sz w:val="24"/>
          <w:szCs w:val="24"/>
        </w:rPr>
        <w:t>Kokoda</w:t>
      </w:r>
      <w:proofErr w:type="spellEnd"/>
      <w:r w:rsidR="002D2775" w:rsidRPr="00B960FC">
        <w:rPr>
          <w:sz w:val="24"/>
          <w:szCs w:val="24"/>
        </w:rPr>
        <w:t xml:space="preserve"> seconde guerre mondiale, Nouvelle-Guinée 1942.</w:t>
      </w:r>
    </w:p>
    <w:p w:rsidR="00B31383" w:rsidRPr="00B960FC" w:rsidRDefault="00B31383" w:rsidP="00B31383">
      <w:pPr>
        <w:jc w:val="both"/>
        <w:rPr>
          <w:sz w:val="24"/>
          <w:szCs w:val="24"/>
        </w:rPr>
      </w:pPr>
    </w:p>
    <w:p w:rsidR="008E33B2" w:rsidRPr="00B960FC" w:rsidRDefault="008E33B2" w:rsidP="00B313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Le chapitre 4 explique ce qu’est la fédération australienne composée de 6 Etats fédérés avec des caractéristiques et des histoires spécifiques. Une présent</w:t>
      </w:r>
      <w:r w:rsidR="0077372B" w:rsidRPr="00B960FC">
        <w:rPr>
          <w:sz w:val="24"/>
          <w:szCs w:val="24"/>
        </w:rPr>
        <w:t>ation des territoires extérieur</w:t>
      </w:r>
      <w:r w:rsidRPr="00B960FC">
        <w:rPr>
          <w:sz w:val="24"/>
          <w:szCs w:val="24"/>
        </w:rPr>
        <w:t>s nous est dressée : Norfolk, Territoire antarctique australien.</w:t>
      </w:r>
    </w:p>
    <w:p w:rsidR="00B31383" w:rsidRPr="00B960FC" w:rsidRDefault="00B31383" w:rsidP="00B31383">
      <w:pPr>
        <w:pStyle w:val="Paragraphedeliste"/>
        <w:rPr>
          <w:sz w:val="24"/>
          <w:szCs w:val="24"/>
        </w:rPr>
      </w:pPr>
    </w:p>
    <w:p w:rsidR="00B31383" w:rsidRPr="00B960FC" w:rsidRDefault="00B31383" w:rsidP="00B31383">
      <w:pPr>
        <w:pStyle w:val="Paragraphedeliste"/>
        <w:jc w:val="both"/>
        <w:rPr>
          <w:sz w:val="24"/>
          <w:szCs w:val="24"/>
        </w:rPr>
      </w:pPr>
    </w:p>
    <w:p w:rsidR="002D2775" w:rsidRPr="00B960FC" w:rsidRDefault="002D2775" w:rsidP="00B31383">
      <w:pPr>
        <w:pStyle w:val="Paragraphedeliste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B960FC">
        <w:rPr>
          <w:sz w:val="24"/>
          <w:szCs w:val="24"/>
        </w:rPr>
        <w:t>Le chapitre 5 nous dresse un tableau de la géographie et de l’environnement du pays. Des notices sont</w:t>
      </w:r>
      <w:r w:rsidR="00B90F1A" w:rsidRPr="00B960FC">
        <w:rPr>
          <w:sz w:val="24"/>
          <w:szCs w:val="24"/>
        </w:rPr>
        <w:t xml:space="preserve"> rédigées sur</w:t>
      </w:r>
      <w:r w:rsidRPr="00B960FC">
        <w:rPr>
          <w:sz w:val="24"/>
          <w:szCs w:val="24"/>
        </w:rPr>
        <w:t xml:space="preserve"> les climats, la mer de Corail, la faune, la flore, les parcs nationaux,</w:t>
      </w:r>
      <w:r w:rsidR="005651F9" w:rsidRPr="00B960FC">
        <w:rPr>
          <w:sz w:val="24"/>
          <w:szCs w:val="24"/>
        </w:rPr>
        <w:t xml:space="preserve"> les aires protégées. En évoquant l’Australie on pense </w:t>
      </w:r>
      <w:r w:rsidR="00B90F1A" w:rsidRPr="00B960FC">
        <w:rPr>
          <w:sz w:val="24"/>
          <w:szCs w:val="24"/>
        </w:rPr>
        <w:t xml:space="preserve">aussi </w:t>
      </w:r>
      <w:r w:rsidR="005651F9" w:rsidRPr="00B960FC">
        <w:rPr>
          <w:sz w:val="24"/>
          <w:szCs w:val="24"/>
        </w:rPr>
        <w:t xml:space="preserve">au mot Bush, </w:t>
      </w:r>
      <w:r w:rsidR="0051170E" w:rsidRPr="00B960FC">
        <w:rPr>
          <w:sz w:val="24"/>
          <w:szCs w:val="24"/>
        </w:rPr>
        <w:t xml:space="preserve">il </w:t>
      </w:r>
      <w:r w:rsidR="0051170E" w:rsidRPr="00B960FC">
        <w:rPr>
          <w:sz w:val="24"/>
          <w:szCs w:val="24"/>
        </w:rPr>
        <w:lastRenderedPageBreak/>
        <w:t>s’étend sur la plus grande partie du territoire australien. Cet espace est à la fois réel et imaginaire comme l’écrit l’historien et écrivain Don Watson : « </w:t>
      </w:r>
      <w:r w:rsidR="0051170E" w:rsidRPr="00B960FC">
        <w:rPr>
          <w:i/>
          <w:sz w:val="24"/>
          <w:szCs w:val="24"/>
        </w:rPr>
        <w:t>réel parce qu’il pousse de nombreuses façons différentes qui ne sont propres qu’au Bush [….] ; réel parce qu’il abrite la vie</w:t>
      </w:r>
      <w:r w:rsidR="008E33B2" w:rsidRPr="00B960FC">
        <w:rPr>
          <w:i/>
          <w:sz w:val="24"/>
          <w:szCs w:val="24"/>
        </w:rPr>
        <w:t>. Imaginaire parce que dans la vie qu’il accueille se trouve l’esprit australien ».</w:t>
      </w:r>
    </w:p>
    <w:p w:rsidR="005651F9" w:rsidRPr="00B960FC" w:rsidRDefault="005651F9" w:rsidP="00613369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La barrière de Corail inscrite au patrimoine mondial est un véritable laboratoire d’innovation et de développement durable.</w:t>
      </w:r>
    </w:p>
    <w:p w:rsidR="00B31383" w:rsidRPr="00B960FC" w:rsidRDefault="00B31383" w:rsidP="00613369">
      <w:pPr>
        <w:jc w:val="both"/>
        <w:rPr>
          <w:sz w:val="24"/>
          <w:szCs w:val="24"/>
        </w:rPr>
      </w:pPr>
    </w:p>
    <w:p w:rsidR="0077372B" w:rsidRPr="00B960FC" w:rsidRDefault="0077372B" w:rsidP="00B313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B960FC">
        <w:rPr>
          <w:sz w:val="24"/>
          <w:szCs w:val="24"/>
        </w:rPr>
        <w:t xml:space="preserve">Le chapitre 6 nous présente l’économie et le développement. L’Australie </w:t>
      </w:r>
      <w:proofErr w:type="gramStart"/>
      <w:r w:rsidRPr="00B960FC">
        <w:rPr>
          <w:sz w:val="24"/>
          <w:szCs w:val="24"/>
        </w:rPr>
        <w:t>a</w:t>
      </w:r>
      <w:proofErr w:type="gramEnd"/>
      <w:r w:rsidRPr="00B960FC">
        <w:rPr>
          <w:sz w:val="24"/>
          <w:szCs w:val="24"/>
        </w:rPr>
        <w:t xml:space="preserve"> une économie qui se porte bien, elle a connu depuis 26 ans une croissance ininterrompue en se tournant vers le marché chinois. En 2018 son chômage est bas 5 %. L’Australie est membre du G 20.</w:t>
      </w:r>
      <w:r w:rsidR="00C53980" w:rsidRPr="00B960FC">
        <w:rPr>
          <w:sz w:val="24"/>
          <w:szCs w:val="24"/>
        </w:rPr>
        <w:t xml:space="preserve"> Le chapitre nous présente les principaux secteurs de l’économie notamment le tourisme qui fait rêver bon nombre de jeunes européens.</w:t>
      </w:r>
    </w:p>
    <w:p w:rsidR="00B31383" w:rsidRPr="00B960FC" w:rsidRDefault="00B31383" w:rsidP="00B31383">
      <w:pPr>
        <w:pStyle w:val="Paragraphedeliste"/>
        <w:jc w:val="both"/>
        <w:rPr>
          <w:sz w:val="24"/>
          <w:szCs w:val="24"/>
        </w:rPr>
      </w:pPr>
    </w:p>
    <w:p w:rsidR="00C53980" w:rsidRPr="00B960FC" w:rsidRDefault="00C53980" w:rsidP="00B313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Le chapitre 7 nous présente des facettes de la culture australienne :</w:t>
      </w:r>
      <w:r w:rsidR="00E75840" w:rsidRPr="00B960FC">
        <w:rPr>
          <w:sz w:val="24"/>
          <w:szCs w:val="24"/>
        </w:rPr>
        <w:t xml:space="preserve"> la diversité de son art rupestre, une architecture qui connait une</w:t>
      </w:r>
      <w:r w:rsidR="00B90F1A" w:rsidRPr="00B960FC">
        <w:rPr>
          <w:sz w:val="24"/>
          <w:szCs w:val="24"/>
        </w:rPr>
        <w:t xml:space="preserve"> reconnaissance internationale. I</w:t>
      </w:r>
      <w:r w:rsidR="00BD3CC8" w:rsidRPr="00B960FC">
        <w:rPr>
          <w:sz w:val="24"/>
          <w:szCs w:val="24"/>
        </w:rPr>
        <w:t xml:space="preserve">l faut attendre 1973 pour que la littérature australienne soit enfin reconnue grâce à </w:t>
      </w:r>
      <w:r w:rsidR="00BD3CC8" w:rsidRPr="00B960FC">
        <w:rPr>
          <w:i/>
          <w:sz w:val="24"/>
          <w:szCs w:val="24"/>
        </w:rPr>
        <w:t xml:space="preserve">Patrick </w:t>
      </w:r>
      <w:proofErr w:type="spellStart"/>
      <w:r w:rsidR="00BD3CC8" w:rsidRPr="00B960FC">
        <w:rPr>
          <w:i/>
          <w:sz w:val="24"/>
          <w:szCs w:val="24"/>
        </w:rPr>
        <w:t>Withe</w:t>
      </w:r>
      <w:proofErr w:type="spellEnd"/>
      <w:r w:rsidR="00BD3CC8" w:rsidRPr="00B960FC">
        <w:rPr>
          <w:i/>
          <w:sz w:val="24"/>
          <w:szCs w:val="24"/>
        </w:rPr>
        <w:t xml:space="preserve"> </w:t>
      </w:r>
      <w:r w:rsidR="00BD3CC8" w:rsidRPr="00B960FC">
        <w:rPr>
          <w:sz w:val="24"/>
          <w:szCs w:val="24"/>
        </w:rPr>
        <w:t>qui s’est vu décerner le Prix Nobel de littérature.</w:t>
      </w:r>
      <w:r w:rsidR="00696A30" w:rsidRPr="00B960FC">
        <w:rPr>
          <w:sz w:val="24"/>
          <w:szCs w:val="24"/>
        </w:rPr>
        <w:t xml:space="preserve"> Le cinéma australien est caractérisé par une volonté de présenter « des histoires australiennes » sous forme de grosses productions ou </w:t>
      </w:r>
      <w:r w:rsidR="00184D85" w:rsidRPr="00B960FC">
        <w:rPr>
          <w:sz w:val="24"/>
          <w:szCs w:val="24"/>
        </w:rPr>
        <w:t xml:space="preserve">de films </w:t>
      </w:r>
      <w:r w:rsidR="00696A30" w:rsidRPr="00B960FC">
        <w:rPr>
          <w:sz w:val="24"/>
          <w:szCs w:val="24"/>
        </w:rPr>
        <w:t>d’art et d’essai.</w:t>
      </w:r>
      <w:r w:rsidR="00184D85" w:rsidRPr="00B960FC">
        <w:rPr>
          <w:sz w:val="24"/>
          <w:szCs w:val="24"/>
        </w:rPr>
        <w:t xml:space="preserve"> Certains acteurs et actrices sont des stars d’Hollywood : Nicole </w:t>
      </w:r>
      <w:proofErr w:type="spellStart"/>
      <w:r w:rsidR="00184D85" w:rsidRPr="00B960FC">
        <w:rPr>
          <w:sz w:val="24"/>
          <w:szCs w:val="24"/>
        </w:rPr>
        <w:t>Kidman</w:t>
      </w:r>
      <w:proofErr w:type="spellEnd"/>
      <w:r w:rsidR="00184D85" w:rsidRPr="00B960FC">
        <w:rPr>
          <w:sz w:val="24"/>
          <w:szCs w:val="24"/>
        </w:rPr>
        <w:t xml:space="preserve">, Mel Gibson. En 2018 pour la première fois une australienne présida le festival de Cannes en la personne de </w:t>
      </w:r>
      <w:proofErr w:type="spellStart"/>
      <w:r w:rsidR="00696E1C" w:rsidRPr="00B960FC">
        <w:rPr>
          <w:sz w:val="24"/>
          <w:szCs w:val="24"/>
        </w:rPr>
        <w:t>Cate</w:t>
      </w:r>
      <w:proofErr w:type="spellEnd"/>
      <w:r w:rsidR="00696E1C" w:rsidRPr="00B960FC">
        <w:rPr>
          <w:sz w:val="24"/>
          <w:szCs w:val="24"/>
        </w:rPr>
        <w:t xml:space="preserve"> </w:t>
      </w:r>
      <w:proofErr w:type="spellStart"/>
      <w:r w:rsidR="00696E1C" w:rsidRPr="00B960FC">
        <w:rPr>
          <w:sz w:val="24"/>
          <w:szCs w:val="24"/>
        </w:rPr>
        <w:t>Blanchett</w:t>
      </w:r>
      <w:proofErr w:type="spellEnd"/>
      <w:r w:rsidR="00696E1C" w:rsidRPr="00B960FC">
        <w:rPr>
          <w:sz w:val="24"/>
          <w:szCs w:val="24"/>
        </w:rPr>
        <w:t>.</w:t>
      </w:r>
    </w:p>
    <w:p w:rsidR="00B31383" w:rsidRPr="00B960FC" w:rsidRDefault="00B31383" w:rsidP="00B31383">
      <w:pPr>
        <w:pStyle w:val="Paragraphedeliste"/>
        <w:jc w:val="both"/>
        <w:rPr>
          <w:sz w:val="24"/>
          <w:szCs w:val="24"/>
        </w:rPr>
      </w:pPr>
    </w:p>
    <w:p w:rsidR="00696E1C" w:rsidRPr="00B960FC" w:rsidRDefault="004F3DDE" w:rsidP="00B313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B960FC">
        <w:rPr>
          <w:sz w:val="24"/>
          <w:szCs w:val="24"/>
        </w:rPr>
        <w:t xml:space="preserve">Le chapitre 8 s’intitule </w:t>
      </w:r>
      <w:r w:rsidR="00975C56" w:rsidRPr="00B960FC">
        <w:rPr>
          <w:sz w:val="24"/>
          <w:szCs w:val="24"/>
        </w:rPr>
        <w:t>Institutions et Politiques.</w:t>
      </w:r>
      <w:r w:rsidR="00EA283B" w:rsidRPr="00B960FC">
        <w:rPr>
          <w:sz w:val="24"/>
          <w:szCs w:val="24"/>
        </w:rPr>
        <w:t xml:space="preserve"> </w:t>
      </w:r>
      <w:r w:rsidR="00B90F1A" w:rsidRPr="00B960FC">
        <w:rPr>
          <w:sz w:val="24"/>
          <w:szCs w:val="24"/>
        </w:rPr>
        <w:t xml:space="preserve">Il </w:t>
      </w:r>
      <w:r w:rsidR="00021DFA" w:rsidRPr="00B960FC">
        <w:rPr>
          <w:sz w:val="24"/>
          <w:szCs w:val="24"/>
        </w:rPr>
        <w:t xml:space="preserve">nous explique le fonctionnement des institutions. </w:t>
      </w:r>
      <w:r w:rsidR="00EA283B" w:rsidRPr="00B960FC">
        <w:rPr>
          <w:sz w:val="24"/>
          <w:szCs w:val="24"/>
        </w:rPr>
        <w:t>La constitution établit un système de gouvernement qui est un mixte de fédéralisme de type américain avec des éléments du gouvernement responsable de type britannique.</w:t>
      </w:r>
    </w:p>
    <w:p w:rsidR="00021DFA" w:rsidRPr="00B960FC" w:rsidRDefault="00021DFA" w:rsidP="00613369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Un</w:t>
      </w:r>
      <w:r w:rsidR="00B31383" w:rsidRPr="00B960FC">
        <w:rPr>
          <w:sz w:val="24"/>
          <w:szCs w:val="24"/>
        </w:rPr>
        <w:t>e notice nous dresse un</w:t>
      </w:r>
      <w:r w:rsidRPr="00B960FC">
        <w:rPr>
          <w:sz w:val="24"/>
          <w:szCs w:val="24"/>
        </w:rPr>
        <w:t xml:space="preserve"> tableau de l’évolution de l’immigrati</w:t>
      </w:r>
      <w:r w:rsidR="00B90F1A" w:rsidRPr="00B960FC">
        <w:rPr>
          <w:sz w:val="24"/>
          <w:szCs w:val="24"/>
        </w:rPr>
        <w:t>on australienne</w:t>
      </w:r>
      <w:r w:rsidRPr="00B960FC">
        <w:rPr>
          <w:sz w:val="24"/>
          <w:szCs w:val="24"/>
        </w:rPr>
        <w:t> : de la politique de l’Australie blanche jusqu’en 1973 à l’immigra</w:t>
      </w:r>
      <w:r w:rsidR="00D65543" w:rsidRPr="00B960FC">
        <w:rPr>
          <w:sz w:val="24"/>
          <w:szCs w:val="24"/>
        </w:rPr>
        <w:t>tion choisie dans les années 90, de sa politique contestée voir condamnée par l’ONU sur l’immigration clandestine.</w:t>
      </w:r>
    </w:p>
    <w:p w:rsidR="00D65543" w:rsidRPr="00B960FC" w:rsidRDefault="0056497C" w:rsidP="00613369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Dans ce même chapitre</w:t>
      </w:r>
      <w:r w:rsidR="00B90F1A" w:rsidRPr="00B960FC">
        <w:rPr>
          <w:sz w:val="24"/>
          <w:szCs w:val="24"/>
        </w:rPr>
        <w:t>,</w:t>
      </w:r>
      <w:r w:rsidRPr="00B960FC">
        <w:rPr>
          <w:sz w:val="24"/>
          <w:szCs w:val="24"/>
        </w:rPr>
        <w:t xml:space="preserve"> les différentes de politiques du gouvernement australien nous sont présentées.</w:t>
      </w:r>
    </w:p>
    <w:p w:rsidR="00B31383" w:rsidRPr="00B960FC" w:rsidRDefault="00B31383" w:rsidP="00613369">
      <w:pPr>
        <w:jc w:val="both"/>
        <w:rPr>
          <w:sz w:val="24"/>
          <w:szCs w:val="24"/>
        </w:rPr>
      </w:pPr>
    </w:p>
    <w:p w:rsidR="000E48FB" w:rsidRPr="00B960FC" w:rsidRDefault="00EE70E1" w:rsidP="00B313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Chapitre 9 nous présente</w:t>
      </w:r>
      <w:r w:rsidR="000E48FB" w:rsidRPr="00B960FC">
        <w:rPr>
          <w:sz w:val="24"/>
          <w:szCs w:val="24"/>
        </w:rPr>
        <w:t xml:space="preserve"> les relations extérieures du pays.</w:t>
      </w:r>
    </w:p>
    <w:p w:rsidR="000E48FB" w:rsidRPr="00B960FC" w:rsidRDefault="000E48FB" w:rsidP="00613369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L’Australie joue avec les pays de la zone Pacifique un rôle de puissance régionale. L’Australie appartient aussi à la grande région Indo-Asie-Pacifique.</w:t>
      </w:r>
    </w:p>
    <w:p w:rsidR="00D53478" w:rsidRPr="00B960FC" w:rsidRDefault="00D53478" w:rsidP="00613369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lastRenderedPageBreak/>
        <w:t>Les relations avec les Etats-Unis, Royaume-Uni,</w:t>
      </w:r>
      <w:r w:rsidR="00B31383" w:rsidRPr="00B960FC">
        <w:rPr>
          <w:sz w:val="24"/>
          <w:szCs w:val="24"/>
        </w:rPr>
        <w:t xml:space="preserve"> son voisin néo-zélandais,</w:t>
      </w:r>
      <w:r w:rsidRPr="00B960FC">
        <w:rPr>
          <w:sz w:val="24"/>
          <w:szCs w:val="24"/>
        </w:rPr>
        <w:t xml:space="preserve"> son rôle à l’O</w:t>
      </w:r>
      <w:r w:rsidR="00B90F1A" w:rsidRPr="00B960FC">
        <w:rPr>
          <w:sz w:val="24"/>
          <w:szCs w:val="24"/>
        </w:rPr>
        <w:t>NU nous sont également présenté</w:t>
      </w:r>
      <w:r w:rsidRPr="00B960FC">
        <w:rPr>
          <w:sz w:val="24"/>
          <w:szCs w:val="24"/>
        </w:rPr>
        <w:t>s au cours de ce chapitre.</w:t>
      </w:r>
    </w:p>
    <w:p w:rsidR="00B31383" w:rsidRPr="00B960FC" w:rsidRDefault="00B31383" w:rsidP="00613369">
      <w:pPr>
        <w:jc w:val="both"/>
        <w:rPr>
          <w:sz w:val="24"/>
          <w:szCs w:val="24"/>
        </w:rPr>
      </w:pPr>
    </w:p>
    <w:p w:rsidR="00EE70E1" w:rsidRPr="00B960FC" w:rsidRDefault="00EE70E1" w:rsidP="00B313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B960FC">
        <w:rPr>
          <w:sz w:val="24"/>
          <w:szCs w:val="24"/>
        </w:rPr>
        <w:t xml:space="preserve">Chapitre 10 nous présente </w:t>
      </w:r>
      <w:r w:rsidR="00B31383" w:rsidRPr="00B960FC">
        <w:rPr>
          <w:sz w:val="24"/>
          <w:szCs w:val="24"/>
        </w:rPr>
        <w:t>les échanges de la Nouvelle-Calédonie avec l’Australie mais aussi les influences australiennes en Nouvelle-Calédonie.</w:t>
      </w:r>
    </w:p>
    <w:p w:rsidR="005B19E6" w:rsidRPr="00B960FC" w:rsidRDefault="005B19E6" w:rsidP="00613369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Chacun de ces mots est commenté en deux pages afin d’apporter au lecteur des informations synthétiques directement utilisables.</w:t>
      </w:r>
    </w:p>
    <w:p w:rsidR="005B19E6" w:rsidRPr="00B960FC" w:rsidRDefault="005B19E6" w:rsidP="005B19E6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t xml:space="preserve">Cet ouvrage regroupe  </w:t>
      </w:r>
      <w:r w:rsidR="00971F4C" w:rsidRPr="00B960FC">
        <w:rPr>
          <w:sz w:val="24"/>
          <w:szCs w:val="24"/>
        </w:rPr>
        <w:t xml:space="preserve">69 </w:t>
      </w:r>
      <w:r w:rsidRPr="00B960FC">
        <w:rPr>
          <w:sz w:val="24"/>
          <w:szCs w:val="24"/>
        </w:rPr>
        <w:t>co-auteurs francophones et anglophones traitant de leur domaine de prédilection, d’un ou plusieurs sujets.</w:t>
      </w:r>
      <w:r w:rsidR="00971F4C" w:rsidRPr="00B960FC">
        <w:rPr>
          <w:sz w:val="24"/>
          <w:szCs w:val="24"/>
        </w:rPr>
        <w:t xml:space="preserve"> </w:t>
      </w:r>
    </w:p>
    <w:p w:rsidR="00971F4C" w:rsidRPr="00B960FC" w:rsidRDefault="00971F4C" w:rsidP="005B19E6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Une grande majorité des auteurs sont des universitaires australiens ou français.</w:t>
      </w:r>
      <w:r w:rsidR="00C13047" w:rsidRPr="00B960FC">
        <w:rPr>
          <w:sz w:val="24"/>
          <w:szCs w:val="24"/>
        </w:rPr>
        <w:t xml:space="preserve"> Certains sont géographes, historiens, sociologues, juristes.</w:t>
      </w:r>
    </w:p>
    <w:p w:rsidR="002C0974" w:rsidRPr="00B960FC" w:rsidRDefault="00971F4C" w:rsidP="005B19E6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t xml:space="preserve">Chacun des chapitres nous renvoie à une biographie spécialisée qui permet </w:t>
      </w:r>
      <w:r w:rsidR="00076AFF" w:rsidRPr="00B960FC">
        <w:rPr>
          <w:sz w:val="24"/>
          <w:szCs w:val="24"/>
        </w:rPr>
        <w:t xml:space="preserve">d’aller plus loin ou </w:t>
      </w:r>
      <w:r w:rsidRPr="00B960FC">
        <w:rPr>
          <w:sz w:val="24"/>
          <w:szCs w:val="24"/>
        </w:rPr>
        <w:t xml:space="preserve">de mieux appréhender certains sujets. </w:t>
      </w:r>
      <w:r w:rsidR="002C0974" w:rsidRPr="00B960FC">
        <w:rPr>
          <w:sz w:val="24"/>
          <w:szCs w:val="24"/>
        </w:rPr>
        <w:t>L’ouvrage est au</w:t>
      </w:r>
      <w:r w:rsidR="00525918" w:rsidRPr="00B960FC">
        <w:rPr>
          <w:sz w:val="24"/>
          <w:szCs w:val="24"/>
        </w:rPr>
        <w:t xml:space="preserve">ssi agrémenté de cartes, </w:t>
      </w:r>
      <w:r w:rsidRPr="00B960FC">
        <w:rPr>
          <w:sz w:val="24"/>
          <w:szCs w:val="24"/>
        </w:rPr>
        <w:t>d’</w:t>
      </w:r>
      <w:r w:rsidR="008C4AA9" w:rsidRPr="00B960FC">
        <w:rPr>
          <w:sz w:val="24"/>
          <w:szCs w:val="24"/>
        </w:rPr>
        <w:t>une chronologie</w:t>
      </w:r>
      <w:r w:rsidR="00525918" w:rsidRPr="00B960FC">
        <w:rPr>
          <w:sz w:val="24"/>
          <w:szCs w:val="24"/>
        </w:rPr>
        <w:t xml:space="preserve"> et </w:t>
      </w:r>
      <w:r w:rsidR="00B31383" w:rsidRPr="00B960FC">
        <w:rPr>
          <w:sz w:val="24"/>
          <w:szCs w:val="24"/>
        </w:rPr>
        <w:t>de</w:t>
      </w:r>
      <w:r w:rsidR="00AB56E3" w:rsidRPr="00B960FC">
        <w:rPr>
          <w:sz w:val="24"/>
          <w:szCs w:val="24"/>
        </w:rPr>
        <w:t xml:space="preserve"> planches photographiques.</w:t>
      </w:r>
    </w:p>
    <w:p w:rsidR="00C13047" w:rsidRPr="00B960FC" w:rsidRDefault="00C13047" w:rsidP="005B19E6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Faire comprendre l’Australie en multipliant les sujets est un des buts de cet ouvrage.</w:t>
      </w:r>
    </w:p>
    <w:p w:rsidR="00616A32" w:rsidRPr="00B960FC" w:rsidRDefault="00525918" w:rsidP="005B19E6">
      <w:pPr>
        <w:jc w:val="both"/>
        <w:rPr>
          <w:sz w:val="24"/>
          <w:szCs w:val="24"/>
        </w:rPr>
      </w:pPr>
      <w:r w:rsidRPr="00B960FC">
        <w:rPr>
          <w:sz w:val="24"/>
          <w:szCs w:val="24"/>
        </w:rPr>
        <w:t>Ce livre est donc conseillé</w:t>
      </w:r>
      <w:r w:rsidR="00616A32" w:rsidRPr="00B960FC">
        <w:rPr>
          <w:sz w:val="24"/>
          <w:szCs w:val="24"/>
        </w:rPr>
        <w:t xml:space="preserve"> à tout visiteur de l’Australie et devrait être aussi présent dans toutes les bibliothèques.</w:t>
      </w:r>
    </w:p>
    <w:p w:rsidR="00B31383" w:rsidRPr="00B960FC" w:rsidRDefault="00B31383" w:rsidP="005B19E6">
      <w:pPr>
        <w:jc w:val="both"/>
        <w:rPr>
          <w:sz w:val="24"/>
          <w:szCs w:val="24"/>
        </w:rPr>
      </w:pPr>
    </w:p>
    <w:p w:rsidR="00B31383" w:rsidRPr="00B960FC" w:rsidRDefault="003870A2" w:rsidP="003870A2">
      <w:pPr>
        <w:jc w:val="right"/>
        <w:rPr>
          <w:sz w:val="24"/>
          <w:szCs w:val="24"/>
        </w:rPr>
      </w:pPr>
      <w:r w:rsidRPr="00B960FC">
        <w:rPr>
          <w:sz w:val="24"/>
          <w:szCs w:val="24"/>
        </w:rPr>
        <w:t>Marc Soulé professeur certifié hors-classe.</w:t>
      </w:r>
    </w:p>
    <w:p w:rsidR="003870A2" w:rsidRPr="00B960FC" w:rsidRDefault="003870A2" w:rsidP="003870A2">
      <w:pPr>
        <w:jc w:val="right"/>
        <w:rPr>
          <w:sz w:val="24"/>
          <w:szCs w:val="24"/>
        </w:rPr>
      </w:pPr>
      <w:r w:rsidRPr="00B960FC">
        <w:rPr>
          <w:sz w:val="24"/>
          <w:szCs w:val="24"/>
        </w:rPr>
        <w:t xml:space="preserve">Collège de </w:t>
      </w:r>
      <w:proofErr w:type="spellStart"/>
      <w:r w:rsidRPr="00B960FC">
        <w:rPr>
          <w:sz w:val="24"/>
          <w:szCs w:val="24"/>
        </w:rPr>
        <w:t>Sisia</w:t>
      </w:r>
      <w:proofErr w:type="spellEnd"/>
      <w:r w:rsidRPr="00B960FC">
        <w:rPr>
          <w:sz w:val="24"/>
          <w:szCs w:val="24"/>
        </w:rPr>
        <w:t xml:space="preserve"> à Futuna.</w:t>
      </w:r>
    </w:p>
    <w:p w:rsidR="00971F4C" w:rsidRPr="00B960FC" w:rsidRDefault="00971F4C" w:rsidP="005B19E6">
      <w:pPr>
        <w:jc w:val="both"/>
        <w:rPr>
          <w:sz w:val="24"/>
          <w:szCs w:val="24"/>
        </w:rPr>
      </w:pPr>
    </w:p>
    <w:p w:rsidR="005B19E6" w:rsidRPr="00B960FC" w:rsidRDefault="005B19E6" w:rsidP="00613369">
      <w:pPr>
        <w:jc w:val="both"/>
        <w:rPr>
          <w:sz w:val="24"/>
          <w:szCs w:val="24"/>
        </w:rPr>
      </w:pPr>
    </w:p>
    <w:sectPr w:rsidR="005B19E6" w:rsidRPr="00B960FC" w:rsidSect="00BB4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71D8D"/>
    <w:multiLevelType w:val="hybridMultilevel"/>
    <w:tmpl w:val="0EFC2EB6"/>
    <w:lvl w:ilvl="0" w:tplc="86C01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3369"/>
    <w:rsid w:val="00021D48"/>
    <w:rsid w:val="00021DFA"/>
    <w:rsid w:val="00076AFF"/>
    <w:rsid w:val="000E48FB"/>
    <w:rsid w:val="00184D85"/>
    <w:rsid w:val="00206B80"/>
    <w:rsid w:val="002C0974"/>
    <w:rsid w:val="002D2775"/>
    <w:rsid w:val="003870A2"/>
    <w:rsid w:val="004F3DDE"/>
    <w:rsid w:val="0051170E"/>
    <w:rsid w:val="00525918"/>
    <w:rsid w:val="0056497C"/>
    <w:rsid w:val="005651F9"/>
    <w:rsid w:val="005720AB"/>
    <w:rsid w:val="005B19E6"/>
    <w:rsid w:val="00613369"/>
    <w:rsid w:val="00616A32"/>
    <w:rsid w:val="0066411A"/>
    <w:rsid w:val="00696A30"/>
    <w:rsid w:val="00696E1C"/>
    <w:rsid w:val="00767346"/>
    <w:rsid w:val="0077372B"/>
    <w:rsid w:val="00806624"/>
    <w:rsid w:val="008C4AA9"/>
    <w:rsid w:val="008E33B2"/>
    <w:rsid w:val="00971F4C"/>
    <w:rsid w:val="00975C56"/>
    <w:rsid w:val="00AB56E3"/>
    <w:rsid w:val="00B31383"/>
    <w:rsid w:val="00B90F1A"/>
    <w:rsid w:val="00B960FC"/>
    <w:rsid w:val="00BB411A"/>
    <w:rsid w:val="00BD3CC8"/>
    <w:rsid w:val="00C13047"/>
    <w:rsid w:val="00C53980"/>
    <w:rsid w:val="00C57F56"/>
    <w:rsid w:val="00D53478"/>
    <w:rsid w:val="00D65543"/>
    <w:rsid w:val="00E75840"/>
    <w:rsid w:val="00EA283B"/>
    <w:rsid w:val="00EE7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1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A6F835-9820-475D-9D45-D7E506AEC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41</cp:revision>
  <dcterms:created xsi:type="dcterms:W3CDTF">2018-11-19T01:06:00Z</dcterms:created>
  <dcterms:modified xsi:type="dcterms:W3CDTF">2018-12-04T01:57:00Z</dcterms:modified>
</cp:coreProperties>
</file>