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1A70A">
      <w:pPr>
        <w:numPr>
          <w:ilvl w:val="0"/>
          <w:numId w:val="0"/>
        </w:numPr>
        <w:spacing w:line="400" w:lineRule="exact"/>
        <w:ind w:leftChars="0"/>
        <w:rPr>
          <w:rFonts w:hint="eastAsia" w:ascii="方正粗黑宋简体" w:hAnsi="方正粗黑宋简体" w:eastAsia="方正粗黑宋简体" w:cs="方正粗黑宋简体"/>
          <w:b w:val="0"/>
          <w:bCs w:val="0"/>
          <w:color w:val="4874CB" w:themeColor="accent1"/>
          <w:sz w:val="24"/>
          <w:szCs w:val="24"/>
          <w:u w:val="none"/>
          <w:shd w:val="clear" w:color="auto" w:fill="FFFFFF"/>
          <w14:textFill>
            <w14:solidFill>
              <w14:schemeClr w14:val="accent1"/>
            </w14:solidFill>
          </w14:textFill>
        </w:rPr>
      </w:pPr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4271010</wp:posOffset>
            </wp:positionH>
            <wp:positionV relativeFrom="page">
              <wp:posOffset>737870</wp:posOffset>
            </wp:positionV>
            <wp:extent cx="1635760" cy="1901190"/>
            <wp:effectExtent l="0" t="0" r="2540" b="3810"/>
            <wp:wrapNone/>
            <wp:docPr id="2" name="图片 16" descr="微信图片_2019042017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 descr="微信图片_20190420171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方正粗黑宋简体" w:hAnsi="方正粗黑宋简体" w:eastAsia="方正粗黑宋简体" w:cs="方正粗黑宋简体"/>
          <w:b/>
          <w:bCs/>
          <w:sz w:val="24"/>
          <w:szCs w:val="24"/>
          <w:u w:val="none"/>
          <w:shd w:val="clear" w:color="auto" w:fill="FFFFFF"/>
          <w:lang w:val="en-US" w:eastAsia="zh-CN"/>
        </w:rPr>
        <w:t xml:space="preserve">     </w:t>
      </w:r>
      <w:r>
        <w:rPr>
          <w:rFonts w:hint="eastAsia" w:ascii="方正粗黑宋简体" w:hAnsi="方正粗黑宋简体" w:eastAsia="方正粗黑宋简体" w:cs="方正粗黑宋简体"/>
          <w:b/>
          <w:bCs/>
          <w:color w:val="4874CB" w:themeColor="accent1"/>
          <w:sz w:val="24"/>
          <w:szCs w:val="24"/>
          <w:u w:val="none"/>
          <w:shd w:val="clear" w:color="auto" w:fill="FFFFFF"/>
          <w:lang w:val="en-US" w:eastAsia="zh-CN"/>
          <w14:textFill>
            <w14:solidFill>
              <w14:schemeClr w14:val="accent1"/>
            </w14:solidFill>
          </w14:textFill>
        </w:rPr>
        <w:t xml:space="preserve">         </w:t>
      </w:r>
      <w:r>
        <w:rPr>
          <w:rFonts w:hint="eastAsia" w:ascii="方正粗黑宋简体" w:hAnsi="方正粗黑宋简体" w:eastAsia="方正粗黑宋简体" w:cs="方正粗黑宋简体"/>
          <w:b w:val="0"/>
          <w:bCs w:val="0"/>
          <w:color w:val="4874CB" w:themeColor="accent1"/>
          <w:sz w:val="24"/>
          <w:szCs w:val="24"/>
          <w:u w:val="none"/>
          <w:shd w:val="clear" w:color="auto" w:fill="FFFFFF"/>
          <w14:textFill>
            <w14:solidFill>
              <w14:schemeClr w14:val="accent1"/>
            </w14:solidFill>
          </w14:textFill>
        </w:rPr>
        <w:t>吴有才</w:t>
      </w:r>
    </w:p>
    <w:p w14:paraId="420E693E">
      <w:pPr>
        <w:numPr>
          <w:ilvl w:val="0"/>
          <w:numId w:val="0"/>
        </w:numPr>
        <w:spacing w:line="400" w:lineRule="exact"/>
        <w:ind w:leftChars="0" w:firstLine="1050" w:firstLineChars="500"/>
        <w:rPr>
          <w:rFonts w:hint="eastAsia" w:ascii="方正粗黑宋简体" w:hAnsi="方正粗黑宋简体" w:eastAsia="方正粗黑宋简体" w:cs="方正粗黑宋简体"/>
          <w:b w:val="0"/>
          <w:color w:val="4874CB" w:themeColor="accent1"/>
          <w:sz w:val="21"/>
          <w:szCs w:val="21"/>
          <w:u w:val="none"/>
          <w:shd w:val="clear" w:color="auto" w:fill="FFFFFF"/>
          <w14:textFill>
            <w14:solidFill>
              <w14:schemeClr w14:val="accent1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 w:val="0"/>
          <w:bCs w:val="0"/>
          <w:color w:val="4874CB" w:themeColor="accent1"/>
          <w:sz w:val="21"/>
          <w:szCs w:val="21"/>
          <w:u w:val="none"/>
          <w:shd w:val="clear" w:color="auto" w:fill="FFFFFF"/>
          <w:lang w:val="en-US" w:eastAsia="zh-CN"/>
          <w14:textFill>
            <w14:solidFill>
              <w14:schemeClr w14:val="accent1"/>
            </w14:solidFill>
          </w14:textFill>
        </w:rPr>
        <w:t>中国美术家协会会员</w:t>
      </w:r>
    </w:p>
    <w:p w14:paraId="16E8A923">
      <w:pPr>
        <w:numPr>
          <w:ilvl w:val="0"/>
          <w:numId w:val="0"/>
        </w:numPr>
        <w:spacing w:line="400" w:lineRule="exact"/>
        <w:ind w:leftChars="0" w:firstLine="210" w:firstLineChars="100"/>
        <w:rPr>
          <w:rFonts w:hint="eastAsia" w:ascii="方正粗黑宋简体" w:hAnsi="方正粗黑宋简体" w:eastAsia="方正粗黑宋简体" w:cs="方正粗黑宋简体"/>
          <w:b w:val="0"/>
          <w:color w:val="4874CB" w:themeColor="accent1"/>
          <w:sz w:val="21"/>
          <w:szCs w:val="21"/>
          <w:u w:val="none"/>
          <w:shd w:val="clear" w:color="auto" w:fill="FFFFFF"/>
          <w14:textFill>
            <w14:solidFill>
              <w14:schemeClr w14:val="accent1"/>
            </w14:solidFill>
          </w14:textFill>
        </w:rPr>
      </w:pPr>
      <w:r>
        <w:rPr>
          <w:rFonts w:hint="eastAsia" w:cs="微软雅黑"/>
          <w:b/>
          <w:bCs/>
          <w:color w:val="4874CB" w:themeColor="accent1"/>
          <w:sz w:val="21"/>
          <w:szCs w:val="21"/>
          <w:u w:val="none"/>
          <w:shd w:val="clear" w:color="auto" w:fill="FFFFFF"/>
          <w:lang w:val="en-US" w:eastAsia="zh-CN"/>
          <w14:textFill>
            <w14:solidFill>
              <w14:schemeClr w14:val="accent1"/>
            </w14:solidFill>
          </w14:textFill>
        </w:rPr>
        <w:t>北京当代中国写意油画研究院特约创作员</w:t>
      </w:r>
      <w:bookmarkStart w:id="0" w:name="_GoBack"/>
      <w:bookmarkEnd w:id="0"/>
    </w:p>
    <w:p w14:paraId="15DDD19C">
      <w:pPr>
        <w:numPr>
          <w:ilvl w:val="0"/>
          <w:numId w:val="0"/>
        </w:numPr>
        <w:spacing w:line="400" w:lineRule="exact"/>
        <w:ind w:leftChars="0" w:firstLine="840" w:firstLineChars="400"/>
        <w:rPr>
          <w:rFonts w:hint="eastAsia" w:ascii="方正粗黑宋简体" w:hAnsi="方正粗黑宋简体" w:eastAsia="方正粗黑宋简体" w:cs="方正粗黑宋简体"/>
          <w:b w:val="0"/>
          <w:color w:val="4874CB" w:themeColor="accent1"/>
          <w:sz w:val="21"/>
          <w:szCs w:val="21"/>
          <w:u w:val="none"/>
          <w:shd w:val="clear" w:color="auto" w:fill="FFFFFF"/>
          <w14:textFill>
            <w14:solidFill>
              <w14:schemeClr w14:val="accent1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 w:val="0"/>
          <w:color w:val="4874CB" w:themeColor="accent1"/>
          <w:sz w:val="21"/>
          <w:szCs w:val="21"/>
          <w:u w:val="none"/>
          <w:shd w:val="clear" w:color="auto" w:fill="FFFFFF"/>
          <w14:textFill>
            <w14:solidFill>
              <w14:schemeClr w14:val="accent1"/>
            </w14:solidFill>
          </w14:textFill>
        </w:rPr>
        <w:t>海沧区美术家协会副</w:t>
      </w:r>
      <w:r>
        <w:rPr>
          <w:rFonts w:hint="eastAsia" w:ascii="方正粗黑宋简体" w:hAnsi="方正粗黑宋简体" w:eastAsia="方正粗黑宋简体" w:cs="方正粗黑宋简体"/>
          <w:b w:val="0"/>
          <w:color w:val="4874CB" w:themeColor="accent1"/>
          <w:sz w:val="21"/>
          <w:szCs w:val="21"/>
          <w:u w:val="none"/>
          <w:shd w:val="clear" w:color="auto" w:fill="FFFFFF"/>
          <w:lang w:val="en-US" w:eastAsia="zh-CN"/>
          <w14:textFill>
            <w14:solidFill>
              <w14:schemeClr w14:val="accent1"/>
            </w14:solidFill>
          </w14:textFill>
        </w:rPr>
        <w:t>主席</w:t>
      </w:r>
    </w:p>
    <w:p w14:paraId="3E5FFA1F">
      <w:pPr>
        <w:numPr>
          <w:ilvl w:val="0"/>
          <w:numId w:val="0"/>
        </w:numPr>
        <w:spacing w:line="400" w:lineRule="exact"/>
        <w:ind w:leftChars="0" w:firstLine="1050" w:firstLineChars="500"/>
        <w:rPr>
          <w:rFonts w:hint="eastAsia" w:ascii="方正粗黑宋简体" w:hAnsi="方正粗黑宋简体" w:eastAsia="方正粗黑宋简体" w:cs="方正粗黑宋简体"/>
          <w:b w:val="0"/>
          <w:color w:val="4874CB" w:themeColor="accent1"/>
          <w:sz w:val="21"/>
          <w:szCs w:val="21"/>
          <w:u w:val="none"/>
          <w:shd w:val="clear" w:color="auto" w:fill="FFFFFF"/>
          <w14:textFill>
            <w14:solidFill>
              <w14:schemeClr w14:val="accent1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 w:val="0"/>
          <w:color w:val="4874CB" w:themeColor="accent1"/>
          <w:sz w:val="21"/>
          <w:szCs w:val="21"/>
          <w:u w:val="none"/>
          <w:shd w:val="clear" w:color="auto" w:fill="FFFFFF"/>
          <w:lang w:val="en-US" w:eastAsia="zh-CN"/>
          <w14:textFill>
            <w14:solidFill>
              <w14:schemeClr w14:val="accent1"/>
            </w14:solidFill>
          </w14:textFill>
        </w:rPr>
        <w:t>时代青年油画社社员</w:t>
      </w:r>
    </w:p>
    <w:p w14:paraId="0297E4A9">
      <w:pPr>
        <w:numPr>
          <w:ilvl w:val="0"/>
          <w:numId w:val="0"/>
        </w:numPr>
        <w:spacing w:line="400" w:lineRule="exact"/>
        <w:ind w:leftChars="0" w:firstLine="480" w:firstLineChars="200"/>
        <w:rPr>
          <w:rFonts w:hint="eastAsia" w:cs="微软雅黑"/>
          <w:b/>
          <w:bCs/>
          <w:sz w:val="24"/>
          <w:szCs w:val="24"/>
          <w:highlight w:val="none"/>
          <w:u w:val="single"/>
          <w:shd w:val="clear" w:color="auto" w:fill="FFFFFF"/>
          <w:lang w:val="en-US" w:eastAsia="zh-CN"/>
        </w:rPr>
      </w:pPr>
    </w:p>
    <w:p w14:paraId="5613CDE1">
      <w:pPr>
        <w:numPr>
          <w:ilvl w:val="0"/>
          <w:numId w:val="0"/>
        </w:numPr>
        <w:spacing w:line="400" w:lineRule="exact"/>
        <w:rPr>
          <w:rFonts w:hint="eastAsia" w:cs="微软雅黑"/>
          <w:b/>
          <w:bCs/>
          <w:sz w:val="21"/>
          <w:szCs w:val="21"/>
          <w:highlight w:val="none"/>
          <w:u w:val="none"/>
          <w:shd w:val="clear" w:color="auto" w:fill="FFFFFF"/>
          <w:lang w:val="en-US" w:eastAsia="zh-CN"/>
        </w:rPr>
      </w:pPr>
      <w:r>
        <w:rPr>
          <w:rFonts w:hint="eastAsia" w:cs="微软雅黑"/>
          <w:b/>
          <w:bCs/>
          <w:color w:val="4874CB" w:themeColor="accent1"/>
          <w:sz w:val="21"/>
          <w:szCs w:val="21"/>
          <w:highlight w:val="none"/>
          <w:u w:val="none"/>
          <w:shd w:val="clear" w:color="auto" w:fill="FFFFFF"/>
          <w:lang w:val="en-US" w:eastAsia="zh-CN"/>
          <w14:textFill>
            <w14:solidFill>
              <w14:schemeClr w14:val="accent1"/>
            </w14:solidFill>
          </w14:textFill>
        </w:rPr>
        <w:t>近年艺术经历</w:t>
      </w:r>
    </w:p>
    <w:p w14:paraId="093CDA02">
      <w:pPr>
        <w:numPr>
          <w:ilvl w:val="0"/>
          <w:numId w:val="0"/>
        </w:numPr>
        <w:spacing w:line="400" w:lineRule="exact"/>
        <w:rPr>
          <w:rFonts w:hint="eastAsia" w:cs="微软雅黑"/>
          <w:b w:val="0"/>
          <w:bCs w:val="0"/>
          <w:sz w:val="18"/>
          <w:szCs w:val="18"/>
          <w:highlight w:val="none"/>
          <w:u w:val="none"/>
          <w:shd w:val="clear" w:color="auto" w:fill="FFFFFF"/>
          <w:lang w:val="en-US" w:eastAsia="zh-CN"/>
        </w:rPr>
      </w:pPr>
      <w:r>
        <w:rPr>
          <w:rFonts w:hint="eastAsia" w:cs="微软雅黑"/>
          <w:b w:val="0"/>
          <w:bCs w:val="0"/>
          <w:sz w:val="18"/>
          <w:szCs w:val="18"/>
          <w:highlight w:val="none"/>
          <w:u w:val="none"/>
          <w:shd w:val="clear" w:color="auto" w:fill="FFFFFF"/>
          <w:lang w:val="en-US" w:eastAsia="zh-CN"/>
        </w:rPr>
        <w:t>2025年 旴水同舟 江西美术”南丰现象“十一人作品展 （江西省文联艺术展览中心）</w:t>
      </w:r>
    </w:p>
    <w:p w14:paraId="70835F86">
      <w:pPr>
        <w:numPr>
          <w:ilvl w:val="0"/>
          <w:numId w:val="0"/>
        </w:numPr>
        <w:spacing w:line="400" w:lineRule="exact"/>
        <w:rPr>
          <w:rFonts w:hint="default" w:cs="微软雅黑"/>
          <w:b w:val="0"/>
          <w:bCs w:val="0"/>
          <w:sz w:val="18"/>
          <w:szCs w:val="18"/>
          <w:highlight w:val="none"/>
          <w:u w:val="none"/>
          <w:shd w:val="clear" w:color="auto" w:fill="FFFFFF"/>
          <w:lang w:val="en-US" w:eastAsia="zh-CN"/>
        </w:rPr>
      </w:pPr>
      <w:r>
        <w:rPr>
          <w:rFonts w:hint="eastAsia" w:cs="微软雅黑"/>
          <w:b w:val="0"/>
          <w:bCs w:val="0"/>
          <w:sz w:val="18"/>
          <w:szCs w:val="18"/>
          <w:highlight w:val="none"/>
          <w:u w:val="none"/>
          <w:shd w:val="clear" w:color="auto" w:fill="FFFFFF"/>
          <w:lang w:val="en-US" w:eastAsia="zh-CN"/>
        </w:rPr>
        <w:t>2025年 东南·风——福建省小幅精品油画邀请展 （北京798国际艺术交流中心）</w:t>
      </w:r>
    </w:p>
    <w:p w14:paraId="79D2355C">
      <w:pPr>
        <w:numPr>
          <w:ilvl w:val="0"/>
          <w:numId w:val="0"/>
        </w:numPr>
        <w:spacing w:line="400" w:lineRule="exac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</w:pPr>
      <w:r>
        <w:rPr>
          <w:rFonts w:hint="eastAsia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2024年作品《红色记忆NO·25》入选“悲鸿风度——第二届油画双年展”（江苏省美术馆）</w:t>
      </w:r>
    </w:p>
    <w:p w14:paraId="33D80A3C">
      <w:pPr>
        <w:numPr>
          <w:ilvl w:val="0"/>
          <w:numId w:val="0"/>
        </w:numPr>
        <w:spacing w:line="400" w:lineRule="exac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</w:pPr>
      <w:r>
        <w:rPr>
          <w:rFonts w:hint="eastAsia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作品入选“华夏意韵 ——第一、二、</w:t>
      </w:r>
      <w:r>
        <w:rPr>
          <w:rFonts w:hint="eastAsia" w:cs="微软雅黑"/>
          <w:b w:val="0"/>
          <w:bCs w:val="0"/>
          <w:color w:val="000000" w:themeColor="text1"/>
          <w:sz w:val="18"/>
          <w:szCs w:val="18"/>
          <w:u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三届中国油画精品展”优秀奖 (北方油画院主办）</w:t>
      </w:r>
    </w:p>
    <w:p w14:paraId="530CFE8F">
      <w:pPr>
        <w:numPr>
          <w:ilvl w:val="0"/>
          <w:numId w:val="0"/>
        </w:numPr>
        <w:spacing w:line="400" w:lineRule="exact"/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2024</w:t>
      </w:r>
      <w:r>
        <w:rPr>
          <w:rFonts w:hint="eastAsia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年作品《红色记忆NO·21》入选</w:t>
      </w:r>
      <w:r>
        <w:rPr>
          <w:rFonts w:hint="default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”</w:t>
      </w:r>
      <w:r>
        <w:rPr>
          <w:rFonts w:hint="eastAsia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红色西北•壮丽高原——2024中国写意油画作品展”</w:t>
      </w:r>
    </w:p>
    <w:p w14:paraId="42F5AF45">
      <w:pPr>
        <w:numPr>
          <w:ilvl w:val="0"/>
          <w:numId w:val="0"/>
        </w:numPr>
        <w:spacing w:line="400" w:lineRule="exact"/>
        <w:rPr>
          <w:rFonts w:hint="default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</w:pPr>
      <w:r>
        <w:rPr>
          <w:rFonts w:hint="eastAsia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（陕西凤美术馆）</w:t>
      </w:r>
    </w:p>
    <w:p w14:paraId="35907DD6">
      <w:pPr>
        <w:numPr>
          <w:ilvl w:val="0"/>
          <w:numId w:val="0"/>
        </w:numPr>
        <w:spacing w:line="400" w:lineRule="exac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</w:pPr>
      <w:r>
        <w:rPr>
          <w:rFonts w:hint="eastAsia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2024作品《意象古竹村》入选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第二届中国乡村书画大赛</w:t>
      </w:r>
      <w:r>
        <w:rPr>
          <w:rFonts w:hint="eastAsia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获优秀奖（白山市美术馆）</w:t>
      </w:r>
    </w:p>
    <w:p w14:paraId="69DAE7AF">
      <w:pPr>
        <w:numPr>
          <w:ilvl w:val="0"/>
          <w:numId w:val="0"/>
        </w:numPr>
        <w:spacing w:line="400" w:lineRule="exac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</w:pPr>
      <w:r>
        <w:rPr>
          <w:rFonts w:hint="eastAsia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2024年作品《红色记忆NO·9》入选第十四届全国美术作品展福建省作品选拔展（龙岩美术馆）</w:t>
      </w:r>
    </w:p>
    <w:p w14:paraId="103B1C86">
      <w:pPr>
        <w:numPr>
          <w:ilvl w:val="0"/>
          <w:numId w:val="0"/>
        </w:numPr>
        <w:spacing w:line="400" w:lineRule="exact"/>
        <w:ind w:leftChars="0"/>
        <w:rPr>
          <w:rFonts w:hint="eastAsia" w:cs="微软雅黑"/>
          <w:b/>
          <w:bCs/>
          <w:sz w:val="18"/>
          <w:szCs w:val="18"/>
          <w:u w:val="none"/>
          <w:shd w:val="clear" w:color="auto" w:fill="FFFFFF"/>
          <w:lang w:val="en-US" w:eastAsia="zh-CN"/>
        </w:rPr>
      </w:pPr>
      <w:r>
        <w:rPr>
          <w:rFonts w:hint="eastAsia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2023年作品《红色记忆NO·9》入选第十四届全国美展福建省作品选拔展（龙岩美术馆）</w:t>
      </w:r>
    </w:p>
    <w:p w14:paraId="5BE64F80">
      <w:pPr>
        <w:numPr>
          <w:ilvl w:val="0"/>
          <w:numId w:val="0"/>
        </w:numPr>
        <w:spacing w:line="400" w:lineRule="exact"/>
        <w:ind w:leftChars="0"/>
        <w:rPr>
          <w:rFonts w:hint="eastAsia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</w:pPr>
      <w:r>
        <w:rPr>
          <w:rFonts w:hint="eastAsia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2023年 “大道至美——时代青年油画社作品</w:t>
      </w:r>
      <w:r>
        <w:rPr>
          <w:rFonts w:hint="eastAsia" w:cs="微软雅黑"/>
          <w:b w:val="0"/>
          <w:bCs w:val="0"/>
          <w:color w:val="000000" w:themeColor="text1"/>
          <w:sz w:val="18"/>
          <w:szCs w:val="18"/>
          <w:u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展</w:t>
      </w:r>
      <w:r>
        <w:rPr>
          <w:rFonts w:hint="eastAsia" w:cs="微软雅黑"/>
          <w:b w:val="0"/>
          <w:bCs w:val="0"/>
          <w:sz w:val="18"/>
          <w:szCs w:val="18"/>
          <w:u w:val="none"/>
          <w:shd w:val="clear" w:color="auto" w:fill="FFFFFF"/>
          <w:lang w:val="en-US" w:eastAsia="zh-CN"/>
        </w:rPr>
        <w:t>“ （广东新石湾美术馆）</w:t>
      </w:r>
    </w:p>
    <w:p w14:paraId="19564832">
      <w:pPr>
        <w:numPr>
          <w:ilvl w:val="0"/>
          <w:numId w:val="0"/>
        </w:numPr>
        <w:spacing w:line="400" w:lineRule="exact"/>
        <w:ind w:leftChars="0"/>
        <w:rPr>
          <w:rFonts w:hint="eastAsia" w:asciiTheme="majorEastAsia" w:hAnsiTheme="majorEastAsia" w:eastAsiaTheme="majorEastAsia" w:cstheme="majorEastAsia"/>
          <w:sz w:val="18"/>
          <w:szCs w:val="18"/>
          <w:u w:val="none"/>
        </w:rPr>
      </w:pP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  <w:lang w:val="en-US" w:eastAsia="zh-CN"/>
        </w:rPr>
        <w:t>2023年作品《家乡记忆二》入选省美协主办“福满榕城”福建省美术作品展一等奖（福州画院）</w:t>
      </w:r>
    </w:p>
    <w:p w14:paraId="48AC9F2A">
      <w:pPr>
        <w:numPr>
          <w:ilvl w:val="0"/>
          <w:numId w:val="0"/>
        </w:numPr>
        <w:spacing w:line="400" w:lineRule="exact"/>
        <w:ind w:leftChars="0"/>
        <w:jc w:val="left"/>
        <w:rPr>
          <w:rFonts w:hint="eastAsia" w:cs="微软雅黑"/>
          <w:b w:val="0"/>
          <w:bCs/>
          <w:sz w:val="18"/>
          <w:szCs w:val="18"/>
          <w:u w:val="none"/>
        </w:rPr>
      </w:pP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2023年作品《红色记忆NO·23》入选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  <w:lang w:val="en-US" w:eastAsia="zh-CN"/>
        </w:rPr>
        <w:t>中国美术馆主办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“美在致广——全国小幅美术精品展”(中国美术馆）</w:t>
      </w:r>
      <w:r>
        <w:rPr>
          <w:rFonts w:hint="eastAsia" w:asciiTheme="majorEastAsia" w:hAnsiTheme="majorEastAsia" w:eastAsiaTheme="majorEastAsia" w:cstheme="majorEastAsia"/>
          <w:b/>
          <w:bCs/>
          <w:color w:val="EE822F" w:themeColor="accent2"/>
          <w:sz w:val="18"/>
          <w:szCs w:val="18"/>
          <w:u w:val="none"/>
          <w:shd w:val="clear" w:color="auto" w:fill="FFFFFF"/>
          <w:lang w:val="en-US" w:eastAsia="zh-CN"/>
          <w14:textFill>
            <w14:solidFill>
              <w14:schemeClr w14:val="accent2"/>
            </w14:solidFill>
          </w14:textFill>
        </w:rPr>
        <w:t>作品中国美术馆收藏</w:t>
      </w:r>
    </w:p>
    <w:p w14:paraId="6477B424">
      <w:pPr>
        <w:numPr>
          <w:ilvl w:val="0"/>
          <w:numId w:val="0"/>
        </w:numPr>
        <w:spacing w:line="400" w:lineRule="exact"/>
        <w:ind w:leftChars="0"/>
        <w:rPr>
          <w:rFonts w:hint="eastAsia" w:asciiTheme="majorEastAsia" w:hAnsiTheme="majorEastAsia" w:eastAsiaTheme="majorEastAsia" w:cstheme="majorEastAsia"/>
          <w:b w:val="0"/>
          <w:bCs/>
          <w:color w:val="3F3F3F"/>
          <w:sz w:val="18"/>
          <w:szCs w:val="18"/>
          <w:u w:val="none"/>
          <w:lang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3F3F3F"/>
          <w:sz w:val="18"/>
          <w:szCs w:val="18"/>
          <w:u w:val="none"/>
          <w:lang w:eastAsia="zh-CN"/>
        </w:rPr>
        <w:t>作品《红色记忆</w:t>
      </w:r>
      <w:r>
        <w:rPr>
          <w:rFonts w:hint="eastAsia" w:asciiTheme="majorEastAsia" w:hAnsiTheme="majorEastAsia" w:eastAsiaTheme="majorEastAsia" w:cstheme="majorEastAsia"/>
          <w:b w:val="0"/>
          <w:bCs/>
          <w:color w:val="3F3F3F"/>
          <w:sz w:val="18"/>
          <w:szCs w:val="18"/>
          <w:u w:val="none"/>
          <w:lang w:val="en-US" w:eastAsia="zh-CN"/>
        </w:rPr>
        <w:t>NO·21》入选中美协主办“</w:t>
      </w:r>
      <w:r>
        <w:rPr>
          <w:rFonts w:hint="eastAsia" w:asciiTheme="majorEastAsia" w:hAnsiTheme="majorEastAsia" w:eastAsiaTheme="majorEastAsia" w:cstheme="majorEastAsia"/>
          <w:b w:val="0"/>
          <w:bCs/>
          <w:color w:val="3F3F3F"/>
          <w:sz w:val="18"/>
          <w:szCs w:val="18"/>
          <w:u w:val="none"/>
        </w:rPr>
        <w:t>2022·美丽湾区——全国中国画、油画、动漫作品展</w:t>
      </w:r>
      <w:r>
        <w:rPr>
          <w:rFonts w:hint="eastAsia" w:asciiTheme="majorEastAsia" w:hAnsiTheme="majorEastAsia" w:eastAsiaTheme="majorEastAsia" w:cstheme="majorEastAsia"/>
          <w:b w:val="0"/>
          <w:bCs/>
          <w:color w:val="3F3F3F"/>
          <w:sz w:val="18"/>
          <w:szCs w:val="18"/>
          <w:u w:val="none"/>
          <w:lang w:eastAsia="zh-CN"/>
        </w:rPr>
        <w:t>”</w:t>
      </w:r>
    </w:p>
    <w:p w14:paraId="200B692D">
      <w:pPr>
        <w:numPr>
          <w:ilvl w:val="0"/>
          <w:numId w:val="0"/>
        </w:numPr>
        <w:spacing w:line="400" w:lineRule="exact"/>
        <w:ind w:leftChars="0"/>
        <w:rPr>
          <w:rFonts w:hint="eastAsia" w:asciiTheme="majorEastAsia" w:hAnsiTheme="majorEastAsia" w:eastAsiaTheme="majorEastAsia" w:cstheme="majorEastAsia"/>
          <w:color w:val="3F3F3F"/>
          <w:sz w:val="18"/>
          <w:szCs w:val="18"/>
          <w:u w:val="none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3F3F3F"/>
          <w:sz w:val="18"/>
          <w:szCs w:val="18"/>
          <w:u w:val="none"/>
          <w:lang w:val="en-US" w:eastAsia="zh-CN"/>
        </w:rPr>
        <w:t>(</w:t>
      </w:r>
      <w:r>
        <w:rPr>
          <w:rFonts w:hint="eastAsia" w:asciiTheme="majorEastAsia" w:hAnsiTheme="majorEastAsia" w:eastAsiaTheme="majorEastAsia" w:cstheme="majorEastAsia"/>
          <w:b w:val="0"/>
          <w:bCs/>
          <w:color w:val="3F3F3F"/>
          <w:sz w:val="18"/>
          <w:szCs w:val="18"/>
          <w:u w:val="none"/>
          <w:shd w:val="clear" w:color="auto" w:fill="FFFFFF"/>
        </w:rPr>
        <w:t>广</w:t>
      </w:r>
      <w:r>
        <w:rPr>
          <w:rFonts w:hint="eastAsia" w:asciiTheme="majorEastAsia" w:hAnsiTheme="majorEastAsia" w:eastAsiaTheme="majorEastAsia" w:cstheme="majorEastAsia"/>
          <w:b w:val="0"/>
          <w:color w:val="3F3F3F"/>
          <w:sz w:val="18"/>
          <w:szCs w:val="18"/>
          <w:u w:val="none"/>
          <w:shd w:val="clear" w:color="auto" w:fill="FFFFFF"/>
        </w:rPr>
        <w:t>州艺术博物院</w:t>
      </w:r>
      <w:r>
        <w:rPr>
          <w:rFonts w:hint="eastAsia" w:asciiTheme="majorEastAsia" w:hAnsiTheme="majorEastAsia" w:eastAsiaTheme="majorEastAsia" w:cstheme="majorEastAsia"/>
          <w:b w:val="0"/>
          <w:color w:val="3F3F3F"/>
          <w:sz w:val="18"/>
          <w:szCs w:val="18"/>
          <w:u w:val="none"/>
          <w:shd w:val="clear" w:color="auto" w:fill="FFFFFF"/>
          <w:lang w:val="en-US" w:eastAsia="zh-CN"/>
        </w:rPr>
        <w:t>)</w:t>
      </w:r>
    </w:p>
    <w:p w14:paraId="50012C3A">
      <w:pPr>
        <w:numPr>
          <w:ilvl w:val="0"/>
          <w:numId w:val="0"/>
        </w:numPr>
        <w:spacing w:line="400" w:lineRule="exact"/>
        <w:ind w:leftChars="0"/>
        <w:rPr>
          <w:rFonts w:hint="eastAsia" w:cs="微软雅黑"/>
          <w:b w:val="0"/>
          <w:color w:val="EE822F" w:themeColor="accent2"/>
          <w:sz w:val="18"/>
          <w:szCs w:val="18"/>
          <w:u w:val="none"/>
          <w:shd w:val="clear" w:color="auto" w:fill="FFFFFF"/>
          <w14:textFill>
            <w14:solidFill>
              <w14:schemeClr w14:val="accent2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2022年作品《红色记忆NO.18》入选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  <w:lang w:val="en-US" w:eastAsia="zh-CN"/>
        </w:rPr>
        <w:t>中美协主办”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庆祝中国人民解放军建军95周年全国美术作品展览暨第15届全军美术作品展览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  <w:lang w:val="en-US" w:eastAsia="zh-CN"/>
        </w:rPr>
        <w:t>”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入会资格（中国美术馆）</w:t>
      </w:r>
      <w:r>
        <w:rPr>
          <w:rFonts w:hint="eastAsia" w:cs="微软雅黑"/>
          <w:b/>
          <w:bCs/>
          <w:color w:val="EE822F" w:themeColor="accent2"/>
          <w:sz w:val="18"/>
          <w:szCs w:val="18"/>
          <w:u w:val="none"/>
          <w:shd w:val="clear" w:color="auto" w:fill="FFFFFF"/>
          <w:lang w:val="en-US" w:eastAsia="zh-CN"/>
          <w14:textFill>
            <w14:solidFill>
              <w14:schemeClr w14:val="accent2"/>
            </w14:solidFill>
          </w14:textFill>
        </w:rPr>
        <w:t>作品国家军事博物馆收藏</w:t>
      </w:r>
    </w:p>
    <w:p w14:paraId="1556C92F">
      <w:pPr>
        <w:numPr>
          <w:ilvl w:val="0"/>
          <w:numId w:val="0"/>
        </w:numPr>
        <w:spacing w:line="400" w:lineRule="exact"/>
        <w:ind w:leftChars="0"/>
        <w:rPr>
          <w:rFonts w:hint="eastAsia" w:cs="微软雅黑"/>
          <w:b w:val="0"/>
          <w:sz w:val="18"/>
          <w:szCs w:val="18"/>
          <w:u w:val="none"/>
          <w:shd w:val="clear" w:color="auto" w:fill="FFFFFF"/>
        </w:rPr>
      </w:pP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2022年作品《红色记忆NO.9》入选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  <w:lang w:val="en-US" w:eastAsia="zh-CN"/>
        </w:rPr>
        <w:t>中美协主办”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悲鸿风度·首届油画双年展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  <w:lang w:val="en-US" w:eastAsia="zh-CN"/>
        </w:rPr>
        <w:t>”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获入会资格（江苏美术馆）</w:t>
      </w:r>
    </w:p>
    <w:p w14:paraId="64A42CAD">
      <w:pPr>
        <w:numPr>
          <w:ilvl w:val="0"/>
          <w:numId w:val="0"/>
        </w:numPr>
        <w:spacing w:line="400" w:lineRule="exact"/>
        <w:ind w:leftChars="0"/>
        <w:rPr>
          <w:rFonts w:hint="eastAsia"/>
          <w:b w:val="0"/>
          <w:bCs/>
          <w:sz w:val="18"/>
          <w:szCs w:val="18"/>
          <w:u w:val="none"/>
          <w:lang w:val="en-US" w:eastAsia="zh-CN"/>
        </w:rPr>
      </w:pPr>
      <w:r>
        <w:rPr>
          <w:rFonts w:hint="eastAsia" w:cs="微软雅黑"/>
          <w:b w:val="0"/>
          <w:sz w:val="18"/>
          <w:szCs w:val="18"/>
          <w:u w:val="none"/>
          <w:shd w:val="clear" w:color="auto" w:fill="FFFFFF"/>
          <w:lang w:val="en-US" w:eastAsia="zh-CN"/>
        </w:rPr>
        <w:t>2022年作品《红色记忆NO·3》入选省美协主办的</w:t>
      </w:r>
      <w:r>
        <w:rPr>
          <w:rFonts w:hint="eastAsia"/>
          <w:b w:val="0"/>
          <w:bCs/>
          <w:sz w:val="18"/>
          <w:szCs w:val="18"/>
          <w:u w:val="none"/>
          <w:lang w:val="en-US" w:eastAsia="zh-CN"/>
        </w:rPr>
        <w:t>“喜迎党的二十大——福建省首届综合材料绘画展”</w:t>
      </w:r>
    </w:p>
    <w:p w14:paraId="15CE77EB">
      <w:pPr>
        <w:numPr>
          <w:ilvl w:val="0"/>
          <w:numId w:val="0"/>
        </w:numPr>
        <w:spacing w:line="400" w:lineRule="exact"/>
        <w:ind w:leftChars="0"/>
        <w:rPr>
          <w:rFonts w:hint="eastAsia" w:cs="微软雅黑"/>
          <w:b w:val="0"/>
          <w:sz w:val="18"/>
          <w:szCs w:val="18"/>
          <w:u w:val="none"/>
          <w:shd w:val="clear" w:color="auto" w:fill="FFFFFF"/>
        </w:rPr>
      </w:pPr>
      <w:r>
        <w:rPr>
          <w:rFonts w:hint="eastAsia"/>
          <w:b w:val="0"/>
          <w:bCs/>
          <w:sz w:val="18"/>
          <w:szCs w:val="18"/>
          <w:u w:val="none"/>
          <w:lang w:val="en-US" w:eastAsia="zh-CN"/>
        </w:rPr>
        <w:t>（福建省画院）</w:t>
      </w:r>
    </w:p>
    <w:p w14:paraId="4C93E15E">
      <w:pPr>
        <w:numPr>
          <w:ilvl w:val="0"/>
          <w:numId w:val="0"/>
        </w:numPr>
        <w:spacing w:line="400" w:lineRule="exact"/>
        <w:ind w:leftChars="0"/>
        <w:rPr>
          <w:rFonts w:hint="eastAsia" w:asciiTheme="majorEastAsia" w:hAnsiTheme="majorEastAsia" w:eastAsiaTheme="majorEastAsia" w:cstheme="majorEastAsia"/>
          <w:b w:val="0"/>
          <w:color w:val="EE822F" w:themeColor="accent2"/>
          <w:sz w:val="18"/>
          <w:szCs w:val="18"/>
          <w:u w:val="none"/>
          <w:shd w:val="clear" w:color="auto" w:fill="FFFFFF"/>
          <w14:textFill>
            <w14:solidFill>
              <w14:schemeClr w14:val="accent2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2021年作品《红色记忆3》《红色记忆5》《家乡的记忆》等作品参加2021“当下与未来”国际当代艺术（东盟文化艺术交流中心）</w:t>
      </w:r>
      <w:r>
        <w:rPr>
          <w:rFonts w:hint="eastAsia" w:asciiTheme="majorEastAsia" w:hAnsiTheme="majorEastAsia" w:eastAsiaTheme="majorEastAsia" w:cstheme="majorEastAsia"/>
          <w:b/>
          <w:bCs/>
          <w:color w:val="EE822F" w:themeColor="accent2"/>
          <w:sz w:val="18"/>
          <w:szCs w:val="18"/>
          <w:u w:val="none"/>
          <w:shd w:val="clear" w:color="auto" w:fill="FFFFFF"/>
          <w:lang w:val="en-US" w:eastAsia="zh-CN"/>
          <w14:textFill>
            <w14:solidFill>
              <w14:schemeClr w14:val="accent2"/>
            </w14:solidFill>
          </w14:textFill>
        </w:rPr>
        <w:t>作品《大芹晨曦》</w:t>
      </w: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18"/>
          <w:szCs w:val="18"/>
          <w:u w:val="none"/>
          <w:shd w:val="clear" w:color="auto" w:fill="FFFFFF"/>
          <w:lang w:val="en-US" w:eastAsia="zh-CN"/>
          <w14:textFill>
            <w14:solidFill>
              <w14:schemeClr w14:val="accent2"/>
            </w14:solidFill>
          </w14:textFill>
        </w:rPr>
        <w:t>交流中心</w:t>
      </w:r>
      <w:r>
        <w:rPr>
          <w:rFonts w:hint="eastAsia" w:asciiTheme="majorEastAsia" w:hAnsiTheme="majorEastAsia" w:eastAsiaTheme="majorEastAsia" w:cstheme="majorEastAsia"/>
          <w:b/>
          <w:bCs/>
          <w:color w:val="EE822F" w:themeColor="accent2"/>
          <w:sz w:val="18"/>
          <w:szCs w:val="18"/>
          <w:u w:val="none"/>
          <w:shd w:val="clear" w:color="auto" w:fill="FFFFFF"/>
          <w:lang w:val="en-US" w:eastAsia="zh-CN"/>
          <w14:textFill>
            <w14:solidFill>
              <w14:schemeClr w14:val="accent2"/>
            </w14:solidFill>
          </w14:textFill>
        </w:rPr>
        <w:t>收藏</w:t>
      </w:r>
    </w:p>
    <w:p w14:paraId="28363E36">
      <w:pPr>
        <w:numPr>
          <w:ilvl w:val="0"/>
          <w:numId w:val="0"/>
        </w:numPr>
        <w:spacing w:line="400" w:lineRule="exact"/>
        <w:ind w:leftChars="0"/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</w:pP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2021年作品《红色记忆NO.2》入选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  <w:lang w:val="en-US" w:eastAsia="zh-CN"/>
        </w:rPr>
        <w:t>省美协主办“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第八届福建艺术节美术书法作品展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  <w:lang w:eastAsia="zh-CN"/>
        </w:rPr>
        <w:t>”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获优秀奖最高奖</w:t>
      </w:r>
    </w:p>
    <w:p w14:paraId="0D3103C3">
      <w:pPr>
        <w:numPr>
          <w:ilvl w:val="0"/>
          <w:numId w:val="0"/>
        </w:numPr>
        <w:spacing w:line="400" w:lineRule="exact"/>
        <w:ind w:leftChars="0"/>
        <w:rPr>
          <w:rFonts w:hint="eastAsia" w:asciiTheme="majorEastAsia" w:hAnsiTheme="majorEastAsia" w:eastAsiaTheme="majorEastAsia" w:cstheme="majorEastAsia"/>
          <w:color w:val="3F3F3F"/>
          <w:sz w:val="18"/>
          <w:szCs w:val="18"/>
          <w:u w:val="none"/>
        </w:rPr>
      </w:pP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（福建省美术馆）</w:t>
      </w:r>
    </w:p>
    <w:p w14:paraId="40BCE8FF">
      <w:pPr>
        <w:numPr>
          <w:ilvl w:val="0"/>
          <w:numId w:val="0"/>
        </w:numPr>
        <w:spacing w:line="400" w:lineRule="exact"/>
        <w:ind w:leftChars="0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2021年作品《红色记忆》入选中美协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  <w:lang w:val="en-US" w:eastAsia="zh-CN"/>
        </w:rPr>
        <w:t>主办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</w:rPr>
        <w:t>：新时代·新使命·新征程奋进粤港澳大湾区--全国中国画、油画作品展（广州艺术博物院</w:t>
      </w:r>
      <w:r>
        <w:rPr>
          <w:rFonts w:hint="eastAsia" w:asciiTheme="majorEastAsia" w:hAnsiTheme="majorEastAsia" w:eastAsiaTheme="majorEastAsia" w:cstheme="majorEastAsia"/>
          <w:b w:val="0"/>
          <w:sz w:val="18"/>
          <w:szCs w:val="18"/>
          <w:u w:val="none"/>
          <w:shd w:val="clear" w:color="auto" w:fill="FFFFFF"/>
          <w:lang w:eastAsia="zh-CN"/>
        </w:rPr>
        <w:t>）</w:t>
      </w:r>
    </w:p>
    <w:p w14:paraId="01226A60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</w:p>
    <w:p w14:paraId="36365F45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  <w:drawing>
          <wp:inline distT="0" distB="0" distL="114300" distR="114300">
            <wp:extent cx="5271770" cy="4262120"/>
            <wp:effectExtent l="0" t="0" r="5080" b="5080"/>
            <wp:docPr id="8" name="图片 8" descr="微信图片_20250831115502_82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50831115502_82_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0A87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  <w:t xml:space="preserve">                                                   《洽湾冬绿》 80*100厘米  2023年</w:t>
      </w:r>
    </w:p>
    <w:p w14:paraId="6A18E675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</w:p>
    <w:p w14:paraId="36DBC747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</w:p>
    <w:p w14:paraId="1019FA9F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  <w:drawing>
          <wp:inline distT="0" distB="0" distL="114300" distR="114300">
            <wp:extent cx="5257165" cy="3924935"/>
            <wp:effectExtent l="0" t="0" r="635" b="18415"/>
            <wp:docPr id="5" name="图片 5" descr="微信图片_2023112811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311281138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36FF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  <w:t xml:space="preserve">                                            《秀山博物馆秋景》 60*80厘米  2023年</w:t>
      </w:r>
    </w:p>
    <w:p w14:paraId="5E5E474C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</w:p>
    <w:p w14:paraId="7398C7F0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</w:p>
    <w:p w14:paraId="267ABEE1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</w:p>
    <w:p w14:paraId="21B116C4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</w:p>
    <w:p w14:paraId="4C58EF74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  <w:drawing>
          <wp:inline distT="0" distB="0" distL="114300" distR="114300">
            <wp:extent cx="5245100" cy="2560955"/>
            <wp:effectExtent l="0" t="0" r="12700" b="10795"/>
            <wp:docPr id="4" name="图片 4" descr="大祠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大祠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  <w:t xml:space="preserve">                                </w:t>
      </w:r>
    </w:p>
    <w:p w14:paraId="027640BC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  <w:t xml:space="preserve">                                              《金溪古堡》  60*120厘米  2023年</w:t>
      </w:r>
    </w:p>
    <w:p w14:paraId="5E971F8B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</w:p>
    <w:p w14:paraId="5B8FA41F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</w:p>
    <w:p w14:paraId="4738EFDD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</w:p>
    <w:p w14:paraId="7BA69775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</w:p>
    <w:p w14:paraId="38C490C6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</w:p>
    <w:p w14:paraId="267061C6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  <w:t xml:space="preserve">                                 </w:t>
      </w:r>
    </w:p>
    <w:p w14:paraId="236E4EB1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sz w:val="36"/>
          <w:szCs w:val="36"/>
          <w:u w:val="single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18"/>
          <w:szCs w:val="18"/>
          <w:lang w:val="en-US" w:eastAsia="zh-CN"/>
        </w:rPr>
        <w:t xml:space="preserve">                          </w:t>
      </w:r>
      <w:r>
        <w:rPr>
          <w:rFonts w:hint="eastAsia" w:asciiTheme="majorEastAsia" w:hAnsiTheme="majorEastAsia" w:eastAsiaTheme="majorEastAsia" w:cstheme="majorEastAsia"/>
          <w:b w:val="0"/>
          <w:sz w:val="36"/>
          <w:szCs w:val="36"/>
          <w:u w:val="single"/>
          <w:shd w:val="clear" w:color="auto" w:fill="FFFFFF"/>
          <w:lang w:val="en-US" w:eastAsia="zh-CN"/>
        </w:rPr>
        <w:drawing>
          <wp:inline distT="0" distB="0" distL="114300" distR="114300">
            <wp:extent cx="5269865" cy="5269865"/>
            <wp:effectExtent l="0" t="0" r="6985" b="6985"/>
            <wp:docPr id="14" name="图片 14" descr="吴有才 《九色鹿·信》100x100cm 2020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吴有才 《九色鹿·信》100x100cm 2020年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A555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ajorEastAsia" w:hAnsiTheme="majorEastAsia" w:eastAsiaTheme="majorEastAsia" w:cstheme="majorEastAsia"/>
          <w:b w:val="0"/>
          <w:sz w:val="24"/>
          <w:szCs w:val="24"/>
          <w:u w:val="none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sz w:val="36"/>
          <w:szCs w:val="36"/>
          <w:u w:val="none"/>
          <w:shd w:val="clear" w:color="auto" w:fill="FFFFFF"/>
          <w:lang w:val="en-US" w:eastAsia="zh-CN"/>
        </w:rPr>
        <w:t xml:space="preserve">                  </w:t>
      </w:r>
      <w:r>
        <w:rPr>
          <w:rFonts w:hint="eastAsia" w:asciiTheme="majorEastAsia" w:hAnsiTheme="majorEastAsia" w:eastAsiaTheme="majorEastAsia" w:cstheme="majorEastAsia"/>
          <w:b w:val="0"/>
          <w:sz w:val="24"/>
          <w:szCs w:val="24"/>
          <w:u w:val="none"/>
          <w:shd w:val="clear" w:color="auto" w:fill="FFFFFF"/>
          <w:lang w:val="en-US" w:eastAsia="zh-CN"/>
        </w:rPr>
        <w:t>《九色鹿——信》 100*100厘米  2020年</w:t>
      </w:r>
    </w:p>
    <w:p w14:paraId="704842BE"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55260" cy="5276850"/>
            <wp:effectExtent l="0" t="0" r="2540" b="0"/>
            <wp:docPr id="17" name="图片 17" descr="微信图片_20240126161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图片_202401261615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CA52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</w:t>
      </w: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《汉风古韵》 50*50厘米  2023年</w:t>
      </w:r>
    </w:p>
    <w:p w14:paraId="36B1737E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267325" cy="3950970"/>
            <wp:effectExtent l="0" t="0" r="9525" b="11430"/>
            <wp:docPr id="9" name="图片 9" descr="微信图片_2024050112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405011201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606B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</w:t>
      </w: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《苍翠》 60*80厘米  2024年</w:t>
      </w:r>
    </w:p>
    <w:p w14:paraId="02DD458E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260340" cy="5219700"/>
            <wp:effectExtent l="0" t="0" r="16510" b="0"/>
            <wp:docPr id="12" name="图片 12" descr="微信图片_20241013213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410132130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D803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</w:t>
      </w: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《意象李家山》  50*50厘米  2024年</w:t>
      </w:r>
    </w:p>
    <w:p w14:paraId="22B2AB90">
      <w:pPr>
        <w:rPr>
          <w:rFonts w:hint="eastAsia" w:eastAsia="微软雅黑"/>
          <w:lang w:eastAsia="zh-CN"/>
        </w:rPr>
      </w:pPr>
    </w:p>
    <w:p w14:paraId="4DE7119E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250180" cy="5244465"/>
            <wp:effectExtent l="0" t="0" r="7620" b="13335"/>
            <wp:docPr id="11" name="图片 11" descr="微信图片_20241013213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410132131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94F7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</w:t>
      </w: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《意象李家山2》 50*50厘米 2024年</w:t>
      </w:r>
    </w:p>
    <w:p w14:paraId="70CC7E9D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261610" cy="3957320"/>
            <wp:effectExtent l="0" t="0" r="15240" b="5080"/>
            <wp:docPr id="10" name="图片 10" descr="微信图片_20250117222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01172221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E3EA">
      <w:pP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</w:t>
      </w: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《意象古竹村2》  60*80厘米  2023年</w:t>
      </w:r>
    </w:p>
    <w:p w14:paraId="6B6E6615">
      <w:pP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</w:p>
    <w:p w14:paraId="2B31743E">
      <w:pPr>
        <w:rPr>
          <w:rFonts w:hint="default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5264785" cy="5270500"/>
            <wp:effectExtent l="0" t="0" r="12065" b="6350"/>
            <wp:docPr id="15" name="图片 15" descr="微信图片_20241017102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微信图片_202410171022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022D">
      <w:pPr>
        <w:rPr>
          <w:rFonts w:hint="default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 xml:space="preserve">                              《意象碛口古镇》  50*50厘米 2024年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RkMmM3NGY5YWIzZjg1ZGZkNjZhMjBhODJiMzRiYTEifQ=="/>
  </w:docVars>
  <w:rsids>
    <w:rsidRoot w:val="14F174EB"/>
    <w:rsid w:val="012A3378"/>
    <w:rsid w:val="02222462"/>
    <w:rsid w:val="074D1D2B"/>
    <w:rsid w:val="14F174EB"/>
    <w:rsid w:val="18FA35F0"/>
    <w:rsid w:val="1C163621"/>
    <w:rsid w:val="34F77711"/>
    <w:rsid w:val="3DB83C87"/>
    <w:rsid w:val="46B123CD"/>
    <w:rsid w:val="4CA123FA"/>
    <w:rsid w:val="571B4E18"/>
    <w:rsid w:val="5E85179E"/>
    <w:rsid w:val="71062FFD"/>
    <w:rsid w:val="7A93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微软雅黑" w:hAnsi="微软雅黑" w:eastAsia="微软雅黑" w:cs="Times New Roman"/>
      <w:b/>
      <w:kern w:val="2"/>
      <w:sz w:val="18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1016</Words>
  <Characters>1173</Characters>
  <Lines>0</Lines>
  <Paragraphs>0</Paragraphs>
  <TotalTime>99</TotalTime>
  <ScaleCrop>false</ScaleCrop>
  <LinksUpToDate>false</LinksUpToDate>
  <CharactersWithSpaces>1740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2024-02-25T04:25:00Z</dcterms:created>
  <dc:creator>WPS_1702711108</dc:creator>
  <cp:lastModifiedBy>WPS_1702711108</cp:lastModifiedBy>
  <dcterms:modified xsi:type="dcterms:W3CDTF">2025-10-15T02:46:49Z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385D12B31F074CD79B059D53E83CA348_13</vt:lpwstr>
  </property>
  <property fmtid="{D5CDD505-2E9C-101B-9397-08002B2CF9AE}" pid="4" name="KSOTemplateDocerSaveRecord">
    <vt:lpwstr>eyJoZGlkIjoiYTRkMmM3NGY5YWIzZjg1ZGZkNjZhMjBhODJiMzRiYTEiLCJ1c2VySWQiOiIxNTcwMzQxNTU2In0=</vt:lpwstr>
  </property>
</Properties>
</file>